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2022年1月2日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6a6f69c0104a0f"/>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T18787175307</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昆明</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II</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0.90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1164.39</w:t>
            </w:r>
            <w:bookmarkEnd w:id="17"/>
            <w:r w:rsidRPr="00531E27">
              <w:rPr>
                <w:rFonts w:hint="eastAsia"/>
              </w:rPr>
              <w:t xml:space="preserve">㎡    地下  </w:t>
            </w:r>
            <w:bookmarkStart w:id="18" w:name="地下建筑面积"/>
            <w:r>
              <w:t>318.15</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1</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16.50</w:t>
            </w:r>
            <w:bookmarkEnd w:id="21"/>
            <w:r w:rsidRPr="00531E27">
              <w:rPr>
                <w:rFonts w:hint="eastAsia"/>
              </w:rPr>
              <w:t xml:space="preserve"> m     地下  </w:t>
            </w:r>
            <w:bookmarkStart w:id="22" w:name="地下建筑高度"/>
            <w:r>
              <w:t>4.50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0.80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0.75</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0.23</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C1024</w:t>
            </w:r>
          </w:p>
        </w:tc>
        <w:tc>
          <w:tcPr>
            <w:vAlign w:val="center"/>
          </w:tcPr>
          <w:p>
            <w:pPr/>
            <w:r>
              <w:t>1000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C1209</w:t>
            </w:r>
          </w:p>
        </w:tc>
        <w:tc>
          <w:tcPr>
            <w:vAlign w:val="center"/>
          </w:tcPr>
          <w:p>
            <w:pPr/>
            <w:r>
              <w:t>1200</w:t>
            </w:r>
          </w:p>
        </w:tc>
        <w:tc>
          <w:tcPr>
            <w:vAlign w:val="center"/>
          </w:tcPr>
          <w:p>
            <w:pPr/>
            <w:r>
              <w:t>900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C3024</w:t>
            </w:r>
          </w:p>
        </w:tc>
        <w:tc>
          <w:tcPr>
            <w:vAlign w:val="center"/>
          </w:tcPr>
          <w:p>
            <w:pPr/>
            <w:r>
              <w:t>3000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C3609</w:t>
            </w:r>
          </w:p>
        </w:tc>
        <w:tc>
          <w:tcPr>
            <w:vAlign w:val="center"/>
          </w:tcPr>
          <w:p>
            <w:pPr/>
            <w:r>
              <w:t>3600</w:t>
            </w:r>
          </w:p>
        </w:tc>
        <w:tc>
          <w:tcPr>
            <w:vAlign w:val="center"/>
          </w:tcPr>
          <w:p>
            <w:pPr/>
            <w:r>
              <w:t>900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图书馆建筑、办公建筑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tcPr>
          <w:p>
            <w:pPr/>
            <w:r>
              <w:t>1</w:t>
            </w:r>
          </w:p>
        </w:tc>
        <w:tc>
          <w:tcPr>
            <w:vAlign w:val="center"/>
          </w:tcPr>
          <w:p>
            <w:pPr/>
            <w:r>
              <w:t>1001</w:t>
            </w:r>
          </w:p>
        </w:tc>
        <w:tc>
          <w:tcPr>
            <w:vAlign w:val="center"/>
          </w:tcPr>
          <w:p>
            <w:pPr/>
            <w:r>
              <w:t>阅览室</w:t>
            </w:r>
          </w:p>
        </w:tc>
        <w:tc>
          <w:tcPr>
            <w:vAlign w:val="center"/>
          </w:tcPr>
          <w:p>
            <w:pPr/>
            <w:r>
              <w:t>III</w:t>
            </w:r>
          </w:p>
        </w:tc>
        <w:tc>
          <w:tcPr>
            <w:vAlign w:val="center"/>
          </w:tcPr>
          <w:p>
            <w:pPr/>
            <w:r>
              <w:t>混合</w:t>
            </w:r>
          </w:p>
        </w:tc>
        <w:tc>
          <w:tcPr>
            <w:vAlign w:val="center"/>
          </w:tcPr>
          <w:p>
            <w:pPr/>
            <w:r>
              <w:t>400.15</w:t>
            </w:r>
          </w:p>
        </w:tc>
        <w:tc>
          <w:tcPr>
            <w:vAlign w:val="center"/>
          </w:tcPr>
          <w:p>
            <w:pPr/>
            <w:r>
              <w:t>2.02</w:t>
            </w:r>
          </w:p>
        </w:tc>
        <w:tc>
          <w:tcPr>
            <w:vAlign w:val="center"/>
          </w:tcPr>
          <w:p>
            <w:pPr/>
            <w:r>
              <w:t>1.80</w:t>
            </w:r>
          </w:p>
        </w:tc>
        <w:tc>
          <w:tcPr>
            <w:vAlign w:val="center"/>
          </w:tcPr>
          <w:p>
            <w:pPr/>
            <w:r>
              <w:t>满足</w:t>
            </w:r>
          </w:p>
        </w:tc>
      </w:tr>
      <w:tr>
        <w:tc>
          <w:tcPr>
            <w:vAlign w:val="center"/>
          </w:tcPr>
          <w:p>
            <w:pPr/>
            <w:r>
              <w:t>2</w:t>
            </w:r>
          </w:p>
        </w:tc>
        <w:tc>
          <w:tcPr>
            <w:vAlign w:val="center"/>
          </w:tcPr>
          <w:p>
            <w:pPr/>
            <w:r>
              <w:t>2003</w:t>
            </w:r>
          </w:p>
        </w:tc>
        <w:tc>
          <w:tcPr>
            <w:vAlign w:val="center"/>
          </w:tcPr>
          <w:p>
            <w:pPr/>
            <w:r>
              <w:t>开架书库</w:t>
            </w:r>
          </w:p>
        </w:tc>
        <w:tc>
          <w:tcPr>
            <w:vAlign w:val="center"/>
          </w:tcPr>
          <w:p>
            <w:pPr/>
            <w:r>
              <w:t>III</w:t>
            </w:r>
          </w:p>
        </w:tc>
        <w:tc>
          <w:tcPr>
            <w:vAlign w:val="center"/>
          </w:tcPr>
          <w:p>
            <w:pPr/>
            <w:r>
              <w:t>混合</w:t>
            </w:r>
          </w:p>
        </w:tc>
        <w:tc>
          <w:tcPr>
            <w:vAlign w:val="center"/>
          </w:tcPr>
          <w:p>
            <w:pPr/>
            <w:r>
              <w:t>364.69</w:t>
            </w:r>
          </w:p>
        </w:tc>
        <w:tc>
          <w:tcPr>
            <w:vAlign w:val="center"/>
          </w:tcPr>
          <w:p>
            <w:pPr/>
            <w:r>
              <w:t>2.61</w:t>
            </w:r>
          </w:p>
        </w:tc>
        <w:tc>
          <w:tcPr>
            <w:vAlign w:val="center"/>
          </w:tcPr>
          <w:p>
            <w:pPr/>
            <w:r>
              <w:t>1.80</w:t>
            </w:r>
          </w:p>
        </w:tc>
        <w:tc>
          <w:tcPr>
            <w:vAlign w:val="center"/>
          </w:tcPr>
          <w:p>
            <w:pPr/>
            <w:r>
              <w:t>满足</w:t>
            </w:r>
          </w:p>
        </w:tc>
      </w:tr>
      <w:tr>
        <w:tc>
          <w:tcPr>
            <w:vAlign w:val="center"/>
          </w:tcPr>
          <w:p>
            <w:pPr/>
            <w:r>
              <w:t>3</w:t>
            </w:r>
          </w:p>
        </w:tc>
        <w:tc>
          <w:tcPr>
            <w:vAlign w:val="center"/>
          </w:tcPr>
          <w:p>
            <w:pPr/>
            <w:r>
              <w:t>3005</w:t>
            </w:r>
          </w:p>
        </w:tc>
        <w:tc>
          <w:tcPr>
            <w:vAlign w:val="center"/>
          </w:tcPr>
          <w:p>
            <w:pPr/>
            <w:r>
              <w:t>办公室</w:t>
            </w:r>
          </w:p>
        </w:tc>
        <w:tc>
          <w:tcPr>
            <w:vAlign w:val="center"/>
          </w:tcPr>
          <w:p>
            <w:pPr/>
            <w:r>
              <w:t>III</w:t>
            </w:r>
          </w:p>
        </w:tc>
        <w:tc>
          <w:tcPr>
            <w:vAlign w:val="center"/>
          </w:tcPr>
          <w:p>
            <w:pPr/>
            <w:r>
              <w:t>混合</w:t>
            </w:r>
          </w:p>
        </w:tc>
        <w:tc>
          <w:tcPr>
            <w:vAlign w:val="center"/>
          </w:tcPr>
          <w:p>
            <w:pPr/>
            <w:r>
              <w:t>269.53</w:t>
            </w:r>
          </w:p>
        </w:tc>
        <w:tc>
          <w:tcPr>
            <w:vAlign w:val="center"/>
          </w:tcPr>
          <w:p>
            <w:pPr/>
            <w:r>
              <w:t>2.36</w:t>
            </w:r>
          </w:p>
        </w:tc>
        <w:tc>
          <w:tcPr>
            <w:vAlign w:val="center"/>
          </w:tcPr>
          <w:p>
            <w:pPr/>
            <w:r>
              <w:t>1.80</w:t>
            </w:r>
          </w:p>
        </w:tc>
        <w:tc>
          <w:tcPr>
            <w:vAlign w:val="center"/>
          </w:tcPr>
          <w:p>
            <w:pPr/>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334000" cy="8010525"/>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1ff4dd94ce4bb6"/>
                    <a:stretch>
                      <a:fillRect/>
                    </a:stretch>
                  </pic:blipFill>
                  <pic:spPr>
                    <a:xfrm>
                      <a:off x="0" y="0"/>
                      <a:ext cx="5334000" cy="8010525"/>
                    </a:xfrm>
                    <a:prstGeom prst="rect">
                      <a:avLst/>
                    </a:prstGeom>
                  </pic:spPr>
                </pic:pic>
              </a:graphicData>
            </a:graphic>
          </wp:inline>
        </drawing>
      </w:r>
    </w:p>
    <w:p>
      <w:pPr>
        <w:rPr>
          <w:lang w:val="en-US"/>
        </w:rPr>
      </w:pPr>
      <w:r>
        <w:rPr>
          <w:lang w:val="en-US"/>
        </w:rPr>
        <w:t>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305425" cy="8010525"/>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aa706b5ac14a44"/>
                    <a:stretch>
                      <a:fillRect/>
                    </a:stretch>
                  </pic:blipFill>
                  <pic:spPr>
                    <a:xfrm>
                      <a:off x="0" y="0"/>
                      <a:ext cx="5305425" cy="8010525"/>
                    </a:xfrm>
                    <a:prstGeom prst="rect">
                      <a:avLst/>
                    </a:prstGeom>
                  </pic:spPr>
                </pic:pic>
              </a:graphicData>
            </a:graphic>
          </wp:inline>
        </drawing>
      </w:r>
    </w:p>
    <w:p>
      <w:pPr>
        <w:rPr>
          <w:lang w:val="en-US"/>
        </w:rPr>
      </w:pPr>
      <w:r>
        <w:rPr>
          <w:lang w:val="en-US"/>
        </w:rPr>
        <w:t>2层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295900" cy="8010525"/>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241c616ef2455f"/>
                    <a:stretch>
                      <a:fillRect/>
                    </a:stretch>
                  </pic:blipFill>
                  <pic:spPr>
                    <a:xfrm>
                      <a:off x="0" y="0"/>
                      <a:ext cx="5295900" cy="8010525"/>
                    </a:xfrm>
                    <a:prstGeom prst="rect">
                      <a:avLst/>
                    </a:prstGeom>
                  </pic:spPr>
                </pic:pic>
              </a:graphicData>
            </a:graphic>
          </wp:inline>
        </drawing>
      </w:r>
    </w:p>
    <w:p>
      <w:pPr>
        <w:rPr>
          <w:lang w:val="en-US"/>
        </w:rPr>
      </w:pPr>
      <w:r>
        <w:rPr>
          <w:lang w:val="en-US"/>
        </w:rPr>
        <w:t>3层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3</w:t>
            </w:r>
          </w:p>
        </w:tc>
        <w:tc>
          <w:tcPr>
            <w:vAlign w:val="center"/>
          </w:tcPr>
          <w:p>
            <w:pPr/>
            <w:r>
              <w:t>3</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1034.37</w:t>
            </w:r>
          </w:p>
        </w:tc>
        <w:tc>
          <w:tcPr>
            <w:vAlign w:val="center"/>
          </w:tcPr>
          <w:p>
            <w:pPr/>
            <w:r>
              <w:t>1034.37</w:t>
            </w:r>
          </w:p>
        </w:tc>
        <w:tc>
          <w:tcPr>
            <w:vAlign w:val="center"/>
          </w:tcPr>
          <w:p>
            <w:pPr/>
            <w:r>
              <w:t>100.00</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r xmlns:w="http://schemas.openxmlformats.org/wordprocessingml/2006/main">
        <drawing xmlns="http://schemas.openxmlformats.org/wordprocessingml/2006/main">
          <wp:inline xmlns:wp="http://schemas.openxmlformats.org/drawingml/2006/wordprocessingDrawing" distT="0" distB="0" distL="0" distR="0">
            <wp:extent cx="5667375" cy="5353050"/>
            <wp:effectExtent l="0" t="0" r="0" b="0"/>
            <wp:docPr id="9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a7ed1f765b4f20"/>
                    <a:stretch>
                      <a:fillRect/>
                    </a:stretch>
                  </pic:blipFill>
                  <pic:spPr>
                    <a:xfrm>
                      <a:off x="0" y="0"/>
                      <a:ext cx="5667375" cy="5353050"/>
                    </a:xfrm>
                    <a:prstGeom prst="rect">
                      <a:avLst/>
                    </a:prstGeom>
                  </pic:spPr>
                </pic:pic>
              </a:graphicData>
            </a:graphic>
          </wp:inline>
        </drawing>
      </w:r>
    </w:p>
    <w:p>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89863ab6-f0ce-4a0c-a523-a84dcd57b875.png" Id="R5f6a6f69c0104a0f" /><Relationship Type="http://schemas.openxmlformats.org/officeDocument/2006/relationships/image" Target="/word/media/332d9c2c-f8ba-49ed-83e0-ac8cbadbe4f9.png" Id="Ra51ff4dd94ce4bb6" /><Relationship Type="http://schemas.openxmlformats.org/officeDocument/2006/relationships/image" Target="/word/media/7b87add9-201b-4fdb-a083-5f1821832801.png" Id="R3caa706b5ac14a44" /><Relationship Type="http://schemas.openxmlformats.org/officeDocument/2006/relationships/image" Target="/word/media/a7c29abe-998f-4281-b42d-57ee354a35de.png" Id="R17241c616ef2455f" /><Relationship Type="http://schemas.openxmlformats.org/officeDocument/2006/relationships/image" Target="/word/media/261bd4a0-cfbf-46bb-b76b-a1593c6a1fec.jpg" Id="Rdca7ed1f765b4f20"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