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4F0A" w14:textId="3F7F404E" w:rsidR="00BB3FF9" w:rsidRDefault="00BB3FF9" w:rsidP="00BB3FF9">
      <w:r>
        <w:rPr>
          <w:rFonts w:hint="eastAsia"/>
        </w:rPr>
        <w:t>1</w:t>
      </w:r>
      <w:r>
        <w:t>.1</w:t>
      </w:r>
      <w:r>
        <w:rPr>
          <w:rFonts w:hint="eastAsia"/>
        </w:rPr>
        <w:t>设施向社会共享的现状</w:t>
      </w:r>
    </w:p>
    <w:p w14:paraId="6CAEF491" w14:textId="77777777" w:rsidR="00BB3FF9" w:rsidRDefault="00BB3FF9" w:rsidP="00BB3FF9">
      <w:r>
        <w:rPr>
          <w:rFonts w:hint="eastAsia"/>
        </w:rPr>
        <w:t>近年来包头一直致力于加快城市建设的工作，但目前项目所在小区内大部分没有配置体育设施，部分小区存在体育设施严重破损情况，设施现状不能够满足居民的健身的需求。</w:t>
      </w:r>
    </w:p>
    <w:p w14:paraId="0EE958E3" w14:textId="77777777" w:rsidR="00BB3FF9" w:rsidRDefault="00BB3FF9" w:rsidP="00BB3FF9">
      <w:r>
        <w:rPr>
          <w:rFonts w:hint="eastAsia"/>
        </w:rPr>
        <w:t>这种情况直接导致了小区居民在室外露天进行文体活动的现象，严重影响市容环境和居民正常出行。</w:t>
      </w:r>
    </w:p>
    <w:p w14:paraId="0EFCF128" w14:textId="35E40210" w:rsidR="00BB3FF9" w:rsidRDefault="00BB3FF9" w:rsidP="00BB3FF9">
      <w:r>
        <w:rPr>
          <w:rFonts w:hint="eastAsia"/>
        </w:rPr>
        <w:t>1</w:t>
      </w:r>
      <w:r>
        <w:t>.2</w:t>
      </w:r>
      <w:r>
        <w:rPr>
          <w:rFonts w:hint="eastAsia"/>
        </w:rPr>
        <w:t>设施向社会共享的管理办法，实施方案</w:t>
      </w:r>
    </w:p>
    <w:p w14:paraId="18BC37AB" w14:textId="77777777" w:rsidR="00BB3FF9" w:rsidRDefault="00BB3FF9" w:rsidP="00BB3FF9">
      <w:r>
        <w:rPr>
          <w:rFonts w:hint="eastAsia"/>
        </w:rPr>
        <w:t>因此，建设一处功能比较齐全的体育文化活动场所是改善缺乏设施的现状最有效的措施，同时也势在必行。</w:t>
      </w:r>
    </w:p>
    <w:p w14:paraId="07B04E13" w14:textId="77777777" w:rsidR="00BB3FF9" w:rsidRDefault="00BB3FF9" w:rsidP="00BB3FF9">
      <w:r>
        <w:rPr>
          <w:rFonts w:hint="eastAsia"/>
        </w:rPr>
        <w:t>随着包头城市建设步伐的加快，环境优美、功能齐全、管理先进的新建住宅小区如雨后春笋般涌现出来，给居民们带来强大的视觉冲击和心理感受，相比之下一些老旧小区就显得黯然失色。</w:t>
      </w:r>
    </w:p>
    <w:p w14:paraId="11AFF62A" w14:textId="77777777" w:rsidR="00BB3FF9" w:rsidRDefault="00BB3FF9" w:rsidP="00BB3FF9">
      <w:r>
        <w:rPr>
          <w:rFonts w:hint="eastAsia"/>
        </w:rPr>
        <w:t>因此，使老旧住宅小区都达到整洁干净、亮化美化的责任就落在了规划的肩上。</w:t>
      </w:r>
    </w:p>
    <w:p w14:paraId="281D8FB2" w14:textId="268352C5" w:rsidR="00E46067" w:rsidRDefault="00BB3FF9" w:rsidP="00BB3FF9">
      <w:r>
        <w:rPr>
          <w:rFonts w:hint="eastAsia"/>
        </w:rPr>
        <w:t>本工程的建设，能够使小区功能完备，较好地融入现代化城市格局，增强城市的吸引力和辐射力，特别是文化体育事业的影响力。因此，本项目的建设可以提升项目所在小区乃至整个包头城市的形象。</w:t>
      </w:r>
    </w:p>
    <w:sectPr w:rsidR="00E460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F9"/>
    <w:rsid w:val="00BB3FF9"/>
    <w:rsid w:val="00E46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22C7"/>
  <w15:chartTrackingRefBased/>
  <w15:docId w15:val="{B89D8DF7-22E9-4879-BAFA-73AF9104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yuyu</dc:creator>
  <cp:keywords/>
  <dc:description/>
  <cp:lastModifiedBy>Li yuyu</cp:lastModifiedBy>
  <cp:revision>1</cp:revision>
  <dcterms:created xsi:type="dcterms:W3CDTF">2022-03-12T04:54:00Z</dcterms:created>
  <dcterms:modified xsi:type="dcterms:W3CDTF">2022-03-12T04:55:00Z</dcterms:modified>
</cp:coreProperties>
</file>