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常见需要质检的灯具有室内的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天花灯，投光灯，球泡灯，LED灯管，灯条，户外的广场灯，庭院灯，地埋灯等等，户外灯具质检报告除了检测安规方面内容，还需考核防尘防水，环境可靠性，抗老化等性能。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LED灯具照度检测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照度(Luminosity)指物体被照亮的程度，采用单位面积所接受的光通量来表示，表示单位为勒[克斯](Lux,lx)，即1m/m2。1勒[克斯]等于1流[明](lumen,lm)的光通量均匀分布于1m2面积上的光照度。照度是以垂直面所接受的光通量为标准，若倾斜照射则照度下降。 照度的计算 照度的计算方法，有利用系数法、概算曲线法、比功率法和逐点计算法等。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利用系数的概念 照明光源的利用系数(utilizationcoefficient)是用投射到工作面上的光通量(包括直射光通和多方反射到工作面上的光通)与全部光源发出的光通量之比来表示， 即u=φe/nφ 利用系数u与下列因数有关：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1).与灯具的型式、光效和配光曲线有关。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2).与灯具悬挂高度有关。悬挂越高，反射光通越多，利用系数也越高。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3).与房间的面积及形状有关。房间的面积越大，越接近于正方形，则由于直射光通越多，因 此利用系数也越高。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4).与墙壁、顶棚及地板的颜色和洁污情况有关。颜色越浅，表面越洁净，反射的光通越多， 因而利用系数也越高。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952DE"/>
    <w:rsid w:val="3E1952DE"/>
    <w:rsid w:val="712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549</Characters>
  <Lines>0</Lines>
  <Paragraphs>0</Paragraphs>
  <TotalTime>2</TotalTime>
  <ScaleCrop>false</ScaleCrop>
  <LinksUpToDate>false</LinksUpToDate>
  <CharactersWithSpaces>571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2022-03-12T07:49:00Z</dcterms:created>
  <dc:creator>破茧化成蝶</dc:creator>
  <cp:lastModifiedBy>破茧化成蝶</cp:lastModifiedBy>
  <dcterms:modified xsi:type="dcterms:W3CDTF">2022-03-14T02:35:05Z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0B95071794EF408CBA05C1519FF3D920</vt:lpwstr>
  </property>
</Properties>
</file>