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087" w:rsidRDefault="00FB0087" w:rsidP="00FB0087">
      <w:r>
        <w:t>1.建筑电气节能设计</w:t>
      </w:r>
      <w:bookmarkStart w:id="0" w:name="_GoBack"/>
      <w:bookmarkEnd w:id="0"/>
    </w:p>
    <w:p w:rsidR="00FB0087" w:rsidRDefault="00FB0087" w:rsidP="00FB0087">
      <w:r>
        <w:t xml:space="preserve">        1.1变压器的节能设计</w:t>
      </w:r>
    </w:p>
    <w:p w:rsidR="00FB0087" w:rsidRDefault="00FB0087" w:rsidP="00FB0087">
      <w:r>
        <w:t xml:space="preserve">        变压器是建筑电气节能设计中重要的一环。通过变压器的节能设计，能够考虑建筑电气设备使用标准，同时根据建筑电能应用情况，合理进行数量、容量的配置。按照电器的功能、使用需求，对变压器进行合理的优化调整。在进行建筑变压器节能设计时，要提升变压器效率、降低变压器能耗。完成这一点，可从节能变压器选择、变压器数量、容量配置，以及变压器合理负载率进行考虑。变压器的合理负载，在70%~85%之间，处于这一负载率的变压器能够具有更高的运行效率，并有效的降低无功损耗。通过综合计算变压器有功损耗及无功损耗，可以得出</w:t>
      </w:r>
      <w:r>
        <w:rPr>
          <w:rFonts w:hint="eastAsia"/>
        </w:rPr>
        <w:t>变压器的综合功率损耗。综合损耗可以计算出变压器的空载电流百分比，以及短路电压百分比，据此，为电气设计参数选择提供依据。</w:t>
      </w:r>
    </w:p>
    <w:p w:rsidR="00FB0087" w:rsidRDefault="00FB0087" w:rsidP="00FB0087">
      <w:r>
        <w:t xml:space="preserve">        1.2线路损耗的节能设计</w:t>
      </w:r>
    </w:p>
    <w:p w:rsidR="00FB0087" w:rsidRDefault="00FB0087" w:rsidP="00FB0087">
      <w:r>
        <w:t xml:space="preserve">        在建筑中，输电线路的增加及延长，会导致导线阻值的变化，影响电流流经导线时的损耗。线路的长度越长，相对来说，电能的损耗越大。因此，要根据建筑空间的实际情况，考虑建筑经济条件与当前供电指标，优选最佳的金属丝横截面面积、导线长度，用最低的电导率导体材料、最优化的输电线路组织长度，降低电能损耗。优选新型钢铝复合电缆，是有效降低导线横截面电导率的方式之一。</w:t>
      </w:r>
    </w:p>
    <w:p w:rsidR="00FB0087" w:rsidRDefault="00FB0087" w:rsidP="00FB0087">
      <w:r>
        <w:t xml:space="preserve">        2.建筑照明节能设计</w:t>
      </w:r>
    </w:p>
    <w:p w:rsidR="00FB0087" w:rsidRDefault="00FB0087" w:rsidP="00FB0087">
      <w:r>
        <w:t xml:space="preserve">        2.1节能灯具选用</w:t>
      </w:r>
    </w:p>
    <w:p w:rsidR="00FB0087" w:rsidRDefault="00FB0087" w:rsidP="00FB0087">
      <w:r>
        <w:t xml:space="preserve">        节能灯具是较为高效的照明节能设备，与传统白炽灯相比，节能性能更好，能够有效的节约电能源。普通白炽灯的额定功率范围在10~100瓦，光效为6.5~19米/每秒，平均寿命1000小时，频闪效应不明显，耐震性能较差。卤钨灯额定功率范围在500~2000瓦，光效为19.5~21米每秒，平均寿命1500小时，表面亮度更大，</w:t>
      </w:r>
      <w:proofErr w:type="gramStart"/>
      <w:r>
        <w:t>屏闪效应</w:t>
      </w:r>
      <w:proofErr w:type="gramEnd"/>
      <w:r>
        <w:t>不明显，电压变化对光通的影响更小，但是耐震性能不佳。荧光灯也是节能光源的常见选择，其额定范围在6~125瓦，光效为25~67米/每秒，平均寿命2000~3000小时，尽管表面</w:t>
      </w:r>
      <w:r>
        <w:rPr>
          <w:rFonts w:hint="eastAsia"/>
        </w:rPr>
        <w:t>亮度较小，但其功率因素更小，同时，具有较好的耐震性。根据不同的照明环境，照明节能设计可以优选更合适的节能灯具，提高电能转化光能的速率。除卤钨灯、荧光灯外，还可选择管型氙灯、高压钠灯、金属卤化物等等。这些灯具与白炽灯相比，有些具有更小的电功率、有些具有更大的光效、更长的使用寿命，都能够起到节约能源的作用。</w:t>
      </w:r>
    </w:p>
    <w:p w:rsidR="00FB0087" w:rsidRDefault="00FB0087" w:rsidP="00FB0087">
      <w:r>
        <w:t xml:space="preserve">        2.2照明系统布局</w:t>
      </w:r>
    </w:p>
    <w:p w:rsidR="00FB0087" w:rsidRDefault="00FB0087" w:rsidP="00FB0087">
      <w:r>
        <w:t xml:space="preserve">        照明系统的布局。主要</w:t>
      </w:r>
      <w:proofErr w:type="gramStart"/>
      <w:r>
        <w:t>要</w:t>
      </w:r>
      <w:proofErr w:type="gramEnd"/>
      <w:r>
        <w:t>从两个方面进行节能设计。一是考虑输电导线的铺设工作、选取电阻率更小的电线、根据实际情况缩短电线长度；合理安排灯具开关数量、使用具有节能效果的声控或红外感应开关；同时，注意建筑物的建筑照明需求，了解节能灯的覆盖面积、照明范围。二是注意照明方式的改造提升。要根据空间高度、室外光源，优化建筑照明方式。可以采取小范围照明、感应照明等多样化的照明方式，进行混合型照明。在低频率使用场所内，尽可能的缩减无效照明的时间。</w:t>
      </w:r>
    </w:p>
    <w:p w:rsidR="00FB0087" w:rsidRDefault="00FB0087" w:rsidP="00FB0087">
      <w:r>
        <w:t xml:space="preserve">        2.3照明方案设计</w:t>
      </w:r>
    </w:p>
    <w:p w:rsidR="005F2022" w:rsidRPr="00FB0087" w:rsidRDefault="00FB0087" w:rsidP="00FB0087">
      <w:r>
        <w:t xml:space="preserve">        照明方案设计要考虑整个建筑的设计风格。在设置具体的照明灯光效果时，既要考虑光照要求，又要考虑建筑风格所需的柔光、强光</w:t>
      </w:r>
      <w:proofErr w:type="gramStart"/>
      <w:r>
        <w:t>光</w:t>
      </w:r>
      <w:proofErr w:type="gramEnd"/>
      <w:r>
        <w:t>效。同时，照明方案设计与空调系统等电气设计，要进行综合的考虑，只有电气设计的节能性能统一，才能够达到更好的节能效果。此外，照明方案的节能设计，要考虑方案的总体预算，在灯具选择、线路规划等各个方面，都要考虑照明方案的经济性、保证建筑质量、满足照明要求、节约建设成本。</w:t>
      </w:r>
    </w:p>
    <w:sectPr w:rsidR="005F2022" w:rsidRPr="00FB0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087"/>
    <w:rsid w:val="007372FF"/>
    <w:rsid w:val="00C82FC2"/>
    <w:rsid w:val="00FB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E72AF-B9A4-409A-A6FA-4C1C5111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>微软中国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2022-02-27T11:59:00Z</dcterms:created>
  <dcterms:modified xsi:type="dcterms:W3CDTF">2022-02-27T12:00:00Z</dcterms:modified>
</cp:coreProperties>
</file>