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辽宁-沈阳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2021年12月30日</w:t>
            </w:r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20210606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T13920989190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6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_Toc7236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_Toc7236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_Toc8827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_Toc8827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_Toc25650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_Toc25650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_Toc613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_Toc613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_Toc7286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_Toc7286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_Toc21561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_Toc21561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_Toc12091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_Toc12091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_Toc6853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_Toc6853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_Toc6180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_Toc6180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_Toc32518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_Toc32518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_Toc4241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_Toc4241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_Toc8137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房间表</w:t>
      </w:r>
      <w:r>
        <w:tab/>
      </w:r>
      <w:r>
        <w:fldChar w:fldCharType="begin"/>
      </w:r>
      <w:r>
        <w:instrText xml:space="preserve"> PAGEREF _Toc8137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_Toc9034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_Toc9034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_Toc20283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_Toc20283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_Toc2623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_Toc2623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_Toc13852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_Toc13852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_Toc3961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_Toc3961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_Toc20854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_Toc20854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_Toc12918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_Toc12918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_Toc9980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_Toc9980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_Toc7559 </w:instrText>
      </w:r>
      <w:r>
        <w:fldChar w:fldCharType="separate"/>
      </w:r>
      <w:r>
        <w:rPr>
          <w:rFonts w:hint="eastAsia"/>
        </w:rPr>
        <w:t xml:space="preserve">11 </w:t>
      </w:r>
      <w:r>
        <w:t>排风机</w:t>
      </w:r>
      <w:r>
        <w:tab/>
      </w:r>
      <w:r>
        <w:fldChar w:fldCharType="begin"/>
      </w:r>
      <w:r>
        <w:instrText xml:space="preserve"> PAGEREF _Toc7559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_Toc11652 </w:instrText>
      </w:r>
      <w:r>
        <w:fldChar w:fldCharType="separate"/>
      </w:r>
      <w:r>
        <w:rPr>
          <w:rFonts w:hint="eastAsia"/>
        </w:rPr>
        <w:t xml:space="preserve">12 </w:t>
      </w:r>
      <w:r>
        <w:t>生活热水</w:t>
      </w:r>
      <w:r>
        <w:tab/>
      </w:r>
      <w:r>
        <w:fldChar w:fldCharType="begin"/>
      </w:r>
      <w:r>
        <w:instrText xml:space="preserve"> PAGEREF _Toc11652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_Toc4832 </w:instrText>
      </w:r>
      <w:r>
        <w:fldChar w:fldCharType="separate"/>
      </w:r>
      <w:r>
        <w:rPr>
          <w:rFonts w:hint="eastAsia"/>
        </w:rPr>
        <w:t xml:space="preserve">13 </w:t>
      </w:r>
      <w:r>
        <w:t>电梯</w:t>
      </w:r>
      <w:r>
        <w:tab/>
      </w:r>
      <w:r>
        <w:fldChar w:fldCharType="begin"/>
      </w:r>
      <w:r>
        <w:instrText xml:space="preserve"> PAGEREF _Toc4832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_Toc4669 </w:instrText>
      </w:r>
      <w:r>
        <w:fldChar w:fldCharType="separate"/>
      </w:r>
      <w:r>
        <w:rPr>
          <w:rFonts w:hint="eastAsia"/>
        </w:rPr>
        <w:t xml:space="preserve">14 </w:t>
      </w:r>
      <w:r>
        <w:t>光伏发电</w:t>
      </w:r>
      <w:r>
        <w:tab/>
      </w:r>
      <w:r>
        <w:fldChar w:fldCharType="begin"/>
      </w:r>
      <w:r>
        <w:instrText xml:space="preserve"> PAGEREF _Toc4669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_Toc30597 </w:instrText>
      </w:r>
      <w:r>
        <w:fldChar w:fldCharType="separate"/>
      </w:r>
      <w:r>
        <w:rPr>
          <w:rFonts w:hint="eastAsia"/>
        </w:rPr>
        <w:t xml:space="preserve">15 </w:t>
      </w:r>
      <w:r>
        <w:t>风力发电</w:t>
      </w:r>
      <w:r>
        <w:tab/>
      </w:r>
      <w:r>
        <w:fldChar w:fldCharType="begin"/>
      </w:r>
      <w:r>
        <w:instrText xml:space="preserve"> PAGEREF _Toc30597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_Toc2181 </w:instrText>
      </w:r>
      <w:r>
        <w:fldChar w:fldCharType="separate"/>
      </w:r>
      <w:r>
        <w:rPr>
          <w:rFonts w:hint="eastAsia"/>
        </w:rPr>
        <w:t xml:space="preserve">16 </w:t>
      </w:r>
      <w:r>
        <w:t>计算结果</w:t>
      </w:r>
      <w:r>
        <w:tab/>
      </w:r>
      <w:r>
        <w:fldChar w:fldCharType="begin"/>
      </w:r>
      <w:r>
        <w:instrText xml:space="preserve"> PAGEREF _Toc2181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_Toc4658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建材生产运输碳排放</w:t>
      </w:r>
      <w:r>
        <w:tab/>
      </w:r>
      <w:r>
        <w:fldChar w:fldCharType="begin"/>
      </w:r>
      <w:r>
        <w:instrText xml:space="preserve"> PAGEREF _Toc4658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_Toc401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建筑建造拆除碳排放</w:t>
      </w:r>
      <w:r>
        <w:tab/>
      </w:r>
      <w:r>
        <w:fldChar w:fldCharType="begin"/>
      </w:r>
      <w:r>
        <w:instrText xml:space="preserve"> PAGEREF _Toc401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_Toc1777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碳汇</w:t>
      </w:r>
      <w:r>
        <w:tab/>
      </w:r>
      <w:r>
        <w:fldChar w:fldCharType="begin"/>
      </w:r>
      <w:r>
        <w:instrText xml:space="preserve"> PAGEREF _Toc1777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_Toc21066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建筑运行碳排放</w:t>
      </w:r>
      <w:r>
        <w:tab/>
      </w:r>
      <w:r>
        <w:fldChar w:fldCharType="begin"/>
      </w:r>
      <w:r>
        <w:instrText xml:space="preserve"> PAGEREF _Toc21066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_Toc7169 </w:instrText>
      </w:r>
      <w:r>
        <w:fldChar w:fldCharType="separate"/>
      </w:r>
      <w:r>
        <w:rPr>
          <w:rFonts w:hint="eastAsia"/>
          <w:lang w:val="en-GB"/>
        </w:rPr>
        <w:t xml:space="preserve">16.5 </w:t>
      </w:r>
      <w:r>
        <w:t>全生命周期</w:t>
      </w:r>
      <w:r>
        <w:tab/>
      </w:r>
      <w:r>
        <w:fldChar w:fldCharType="begin"/>
      </w:r>
      <w:r>
        <w:instrText xml:space="preserve"> PAGEREF _Toc7169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_Toc16646 </w:instrText>
      </w:r>
      <w:r>
        <w:fldChar w:fldCharType="separate"/>
      </w:r>
      <w:r>
        <w:rPr>
          <w:rFonts w:hint="eastAsia"/>
        </w:rPr>
        <w:t xml:space="preserve">17 </w:t>
      </w:r>
      <w:r>
        <w:t>附录</w:t>
      </w:r>
      <w:r>
        <w:tab/>
      </w:r>
      <w:r>
        <w:fldChar w:fldCharType="begin"/>
      </w:r>
      <w:r>
        <w:instrText xml:space="preserve"> PAGEREF _Toc16646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_Toc31533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_Toc31533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_Toc514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_Toc514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_Toc31446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_Toc31446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_Toc8400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_Toc8400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7236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辽宁-沈阳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41.81°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123.43°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寿命"/>
            <w: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3328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2          地下</w:t>
            </w:r>
            <w:bookmarkStart w:id="21" w:name="地下建筑层数"/>
            <w: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8.4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14655.66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4659.43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30" w:name="控温期"/>
            <w:r>
              <w:t>全年控温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1" w:name="TitleFormat"/>
    </w:p>
    <w:p>
      <w:pPr>
        <w:pStyle w:val="2"/>
      </w:pPr>
      <w:bookmarkStart w:id="32" w:name="_Toc8827"/>
      <w:r>
        <w:rPr>
          <w:rFonts w:hint="eastAsia"/>
        </w:rPr>
        <w:t>计算依据</w:t>
      </w:r>
      <w:bookmarkEnd w:id="32"/>
    </w:p>
    <w:p>
      <w:pPr>
        <w:pStyle w:val="3"/>
        <w:ind w:firstLine="0" w:firstLineChars="0"/>
        <w:rPr>
          <w:lang w:val="en-US"/>
        </w:rPr>
      </w:pPr>
      <w:bookmarkStart w:id="33" w:name="计算依据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《建筑碳排放计算标准》(GB/T 51366-2019)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《公共建筑节能设计标准》(GB50189-2015)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《民用建筑热工设计规范》(GB50176)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4" w:name="_Toc25650"/>
      <w:bookmarkStart w:id="35" w:name="_Toc59800596"/>
      <w:bookmarkStart w:id="36" w:name="_Toc58336110"/>
      <w:bookmarkStart w:id="37" w:name="_Toc59787735"/>
      <w:bookmarkStart w:id="38" w:name="_Toc59802421"/>
      <w:r>
        <w:rPr>
          <w:rFonts w:hint="eastAsia"/>
        </w:rPr>
        <w:t>软件介绍</w:t>
      </w:r>
      <w:bookmarkEnd w:id="34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建筑碳排放CEEB2022计算并输出，建筑碳排放CEEB以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40" w:name="_Toc613"/>
      <w:r>
        <w:rPr>
          <w:rFonts w:hint="eastAsia"/>
        </w:rPr>
        <w:t>气象数据</w:t>
      </w:r>
      <w:bookmarkEnd w:id="40"/>
    </w:p>
    <w:p>
      <w:pPr>
        <w:pStyle w:val="4"/>
      </w:pPr>
      <w:bookmarkStart w:id="41" w:name="_Toc7286"/>
      <w:r>
        <w:rPr>
          <w:rFonts w:hint="eastAsia"/>
        </w:rPr>
        <w:t>气象地点</w:t>
      </w:r>
      <w:bookmarkEnd w:id="41"/>
    </w:p>
    <w:p>
      <w:pPr>
        <w:pStyle w:val="3"/>
        <w:ind w:firstLine="420"/>
        <w:rPr>
          <w:lang w:val="en-US"/>
        </w:rPr>
      </w:pPr>
      <w:bookmarkStart w:id="42" w:name="气象数据来源"/>
      <w:r>
        <w:t>辽宁-沈阳, 《建筑节能气象参数标准》</w:t>
      </w:r>
    </w:p>
    <w:p>
      <w:pPr>
        <w:pStyle w:val="4"/>
      </w:pPr>
      <w:bookmarkStart w:id="43" w:name="_Toc21561"/>
      <w:r>
        <w:rPr>
          <w:rFonts w:hint="eastAsia"/>
        </w:rPr>
        <w:t>逐日干球温度表</w:t>
      </w:r>
      <w:bookmarkEnd w:id="43"/>
    </w:p>
    <w:p>
      <w:pPr>
        <w:pStyle w:val="3"/>
        <w:ind w:firstLine="0" w:firstLineChars="0"/>
        <w:rPr>
          <w:lang w:val="en-US"/>
        </w:rPr>
      </w:pPr>
      <w:bookmarkStart w:id="44" w:name="日均干球温度变化表"/>
    </w:p>
    <w:p>
      <w:pPr>
        <w:pStyle w:val="4"/>
      </w:pPr>
      <w:bookmarkStart w:id="45" w:name="_Toc12091"/>
      <w:r>
        <w:rPr>
          <w:rFonts w:hint="eastAsia"/>
        </w:rPr>
        <w:t>逐月辐照量表</w:t>
      </w:r>
      <w:bookmarkEnd w:id="45"/>
    </w:p>
    <w:p>
      <w:pPr>
        <w:pStyle w:val="3"/>
        <w:ind w:firstLine="0" w:firstLineChars="0"/>
        <w:rPr>
          <w:lang w:val="en-US"/>
        </w:rPr>
      </w:pPr>
      <w:bookmarkStart w:id="46" w:name="逐月辐照量图表"/>
    </w:p>
    <w:p>
      <w:pPr>
        <w:pStyle w:val="4"/>
      </w:pPr>
      <w:bookmarkStart w:id="47" w:name="_Toc6853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09月01日15时</w:t>
            </w:r>
          </w:p>
        </w:tc>
        <w:tc>
          <w:tcPr>
            <w:vAlign w:val="center"/>
          </w:tcPr>
          <w:p>
            <w:r>
              <w:t>32.8</w:t>
            </w:r>
          </w:p>
        </w:tc>
        <w:tc>
          <w:tcPr>
            <w:vAlign w:val="center"/>
          </w:tcPr>
          <w:p>
            <w:r>
              <w:t>23.3</w:t>
            </w:r>
          </w:p>
        </w:tc>
        <w:tc>
          <w:tcPr>
            <w:vAlign w:val="center"/>
          </w:tcPr>
          <w:p>
            <w:r>
              <w:t>14.1</w:t>
            </w:r>
          </w:p>
        </w:tc>
        <w:tc>
          <w:tcPr>
            <w:vAlign w:val="center"/>
          </w:tcPr>
          <w:p>
            <w:r>
              <w:t>69.0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01月25日06时</w:t>
            </w:r>
          </w:p>
        </w:tc>
        <w:tc>
          <w:tcPr>
            <w:vAlign w:val="center"/>
          </w:tcPr>
          <w:p>
            <w:r>
              <w:t>-28.9</w:t>
            </w:r>
          </w:p>
        </w:tc>
        <w:tc>
          <w:tcPr>
            <w:vAlign w:val="center"/>
          </w:tcPr>
          <w:p>
            <w:r>
              <w:t>-28.9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-29.0</w:t>
            </w:r>
          </w:p>
        </w:tc>
      </w:tr>
    </w:tbl>
    <w:p>
      <w:pPr>
        <w:pStyle w:val="2"/>
        <w:widowControl w:val="0"/>
        <w:jc w:val="both"/>
      </w:pPr>
      <w:bookmarkStart w:id="48" w:name="_Toc6180"/>
      <w:bookmarkStart w:id="49" w:name="气象峰值工况"/>
      <w:r>
        <w:t>围护结构</w:t>
      </w:r>
      <w:bookmarkEnd w:id="48"/>
    </w:p>
    <w:p>
      <w:pPr>
        <w:pStyle w:val="2"/>
        <w:widowControl w:val="0"/>
        <w:jc w:val="both"/>
      </w:pPr>
      <w:bookmarkStart w:id="50" w:name="_Toc32518"/>
      <w:r>
        <w:t>围护结构概况</w:t>
      </w:r>
      <w:bookmarkEnd w:id="50"/>
    </w:p>
    <w:p/>
    <w:tbl>
      <w:tblPr>
        <w:tblStyle w:val="18"/>
        <w:tblW w:w="527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2580"/>
        <w:gridCol w:w="2273"/>
        <w:gridCol w:w="22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地下车库与供暖房间之间的楼板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非供暖楼梯间与供暖房间之间的隔墙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Ansi="宋体" w:eastAsia="宋体"/>
                <w:sz w:val="21"/>
                <w:szCs w:val="21"/>
              </w:rPr>
              <w:t>K [W/(m2·K)]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周边地面热阻R[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地下墙热阻R[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8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1318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16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116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0.43</w:t>
            </w:r>
          </w:p>
        </w:tc>
        <w:tc>
          <w:tcPr>
            <w:tcW w:w="116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16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116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1.70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16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116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16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116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1.70</w:t>
            </w:r>
          </w:p>
        </w:tc>
      </w:tr>
    </w:tbl>
    <w:p>
      <w:pPr>
        <w:widowControl w:val="0"/>
        <w:jc w:val="both"/>
      </w:pPr>
    </w:p>
    <w:p>
      <w:pPr>
        <w:pStyle w:val="2"/>
        <w:widowControl w:val="0"/>
        <w:jc w:val="both"/>
      </w:pPr>
      <w:bookmarkStart w:id="52" w:name="_Toc4241"/>
      <w:r>
        <w:t>房间类型</w:t>
      </w:r>
      <w:bookmarkEnd w:id="52"/>
    </w:p>
    <w:p>
      <w:pPr>
        <w:pStyle w:val="4"/>
        <w:widowControl w:val="0"/>
        <w:jc w:val="both"/>
      </w:pPr>
      <w:bookmarkStart w:id="53" w:name="_Toc8137"/>
      <w:r>
        <w:t>房间表</w:t>
      </w:r>
      <w:bookmarkEnd w:id="5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卫生间-公建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12(W)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服务间-公建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棋牌室-公建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楼梯间-公建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活动室-公建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4"/>
        <w:widowControl w:val="0"/>
        <w:jc w:val="both"/>
      </w:pPr>
      <w:bookmarkStart w:id="54" w:name="_Toc9034"/>
      <w:r>
        <w:t>作息时间表</w:t>
      </w:r>
      <w:bookmarkEnd w:id="54"/>
    </w:p>
    <w:p>
      <w:pPr>
        <w:widowControl w:val="0"/>
        <w:jc w:val="both"/>
      </w:pPr>
      <w:r>
        <w:t>详见附录</w:t>
      </w:r>
    </w:p>
    <w:p>
      <w:pPr>
        <w:pStyle w:val="2"/>
        <w:widowControl w:val="0"/>
        <w:jc w:val="both"/>
      </w:pPr>
      <w:bookmarkStart w:id="55" w:name="_Toc20283"/>
      <w:r>
        <w:t>暖通空调系统</w:t>
      </w:r>
      <w:bookmarkEnd w:id="55"/>
    </w:p>
    <w:p>
      <w:pPr>
        <w:pStyle w:val="4"/>
        <w:widowControl w:val="0"/>
        <w:jc w:val="both"/>
      </w:pPr>
      <w:bookmarkStart w:id="56" w:name="_Toc2623"/>
      <w:r>
        <w:t>系统类型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757.72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jc w:val="both"/>
      </w:pPr>
      <w:bookmarkStart w:id="57" w:name="_Toc13852"/>
      <w:r>
        <w:t>制冷系统</w:t>
      </w:r>
      <w:bookmarkEnd w:id="57"/>
    </w:p>
    <w:p>
      <w:pPr>
        <w:pStyle w:val="4"/>
        <w:widowControl w:val="0"/>
        <w:jc w:val="both"/>
      </w:pPr>
      <w:bookmarkStart w:id="58" w:name="_Toc3961"/>
      <w:r>
        <w:t>供暖系统</w:t>
      </w:r>
      <w:bookmarkEnd w:id="58"/>
    </w:p>
    <w:p>
      <w:pPr>
        <w:pStyle w:val="4"/>
        <w:widowControl w:val="0"/>
        <w:jc w:val="both"/>
      </w:pPr>
      <w:bookmarkStart w:id="59" w:name="_Toc20854"/>
      <w:r>
        <w:t>空调风机</w:t>
      </w:r>
      <w:bookmarkEnd w:id="59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restart"/>
            <w:vAlign w:val="center"/>
          </w:tcPr>
          <w:p>
            <w:r>
              <w:t>0.7769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2392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多联机室内机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93</w:t>
            </w:r>
          </w:p>
        </w:tc>
      </w:tr>
    </w:tbl>
    <w:p>
      <w:pPr>
        <w:pStyle w:val="2"/>
        <w:widowControl w:val="0"/>
        <w:jc w:val="both"/>
      </w:pPr>
      <w:bookmarkStart w:id="60" w:name="_Toc12918"/>
      <w:r>
        <w:t>照明</w:t>
      </w:r>
      <w:bookmarkEnd w:id="6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卫生间-公建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169</w:t>
            </w:r>
          </w:p>
        </w:tc>
        <w:tc>
          <w:tcPr>
            <w:vAlign w:val="center"/>
          </w:tcPr>
          <w:p>
            <w:r>
              <w:t>31</w:t>
            </w:r>
          </w:p>
        </w:tc>
        <w:tc>
          <w:tcPr>
            <w:vMerge w:val="restart"/>
            <w:vAlign w:val="center"/>
          </w:tcPr>
          <w:p>
            <w:r>
              <w:t>0.7769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服务间-公建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棋牌室-公建</w:t>
            </w:r>
          </w:p>
        </w:tc>
        <w:tc>
          <w:tcPr>
            <w:vAlign w:val="center"/>
          </w:tcPr>
          <w:p>
            <w:r>
              <w:t>38.33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145</w:t>
            </w:r>
          </w:p>
        </w:tc>
        <w:tc>
          <w:tcPr>
            <w:vAlign w:val="center"/>
          </w:tcPr>
          <w:p>
            <w:r>
              <w:t>5573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楼梯间-公建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86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活动室-公建</w:t>
            </w:r>
          </w:p>
        </w:tc>
        <w:tc>
          <w:tcPr>
            <w:vAlign w:val="center"/>
          </w:tcPr>
          <w:p>
            <w:r>
              <w:t>51.10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557</w:t>
            </w:r>
          </w:p>
        </w:tc>
        <w:tc>
          <w:tcPr>
            <w:vAlign w:val="center"/>
          </w:tcPr>
          <w:p>
            <w:r>
              <w:t>28445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1105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1324</w:t>
            </w:r>
          </w:p>
        </w:tc>
      </w:tr>
    </w:tbl>
    <w:p>
      <w:pPr>
        <w:pStyle w:val="2"/>
        <w:widowControl w:val="0"/>
        <w:jc w:val="both"/>
      </w:pPr>
      <w:bookmarkStart w:id="61" w:name="_Toc9980"/>
      <w:r>
        <w:t>插座设备</w:t>
      </w:r>
      <w:bookmarkEnd w:id="6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卫生间-公建</w:t>
            </w:r>
          </w:p>
        </w:tc>
        <w:tc>
          <w:tcPr>
            <w:vAlign w:val="center"/>
          </w:tcPr>
          <w:p>
            <w:r>
              <w:t>43.80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169</w:t>
            </w:r>
          </w:p>
        </w:tc>
        <w:tc>
          <w:tcPr>
            <w:vAlign w:val="center"/>
          </w:tcPr>
          <w:p>
            <w:r>
              <w:t>7406</w:t>
            </w:r>
          </w:p>
        </w:tc>
        <w:tc>
          <w:tcPr>
            <w:vMerge w:val="restart"/>
            <w:vAlign w:val="center"/>
          </w:tcPr>
          <w:p>
            <w:r>
              <w:t>0.7769</w:t>
            </w:r>
          </w:p>
        </w:tc>
        <w:tc>
          <w:tcPr>
            <w:vAlign w:val="center"/>
          </w:tcPr>
          <w:p>
            <w:r>
              <w:t>288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服务间-公建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棋牌室-公建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145</w:t>
            </w:r>
          </w:p>
        </w:tc>
        <w:tc>
          <w:tcPr>
            <w:vAlign w:val="center"/>
          </w:tcPr>
          <w:p>
            <w:r>
              <w:t>44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楼梯间-公建</w:t>
            </w:r>
          </w:p>
        </w:tc>
        <w:tc>
          <w:tcPr>
            <w:vAlign w:val="center"/>
          </w:tcPr>
          <w:p>
            <w:r>
              <w:t>43.80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86</w:t>
            </w:r>
          </w:p>
        </w:tc>
        <w:tc>
          <w:tcPr>
            <w:vAlign w:val="center"/>
          </w:tcPr>
          <w:p>
            <w:r>
              <w:t>3784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活动室-公建</w:t>
            </w:r>
          </w:p>
        </w:tc>
        <w:tc>
          <w:tcPr>
            <w:vAlign w:val="center"/>
          </w:tcPr>
          <w:p>
            <w:r>
              <w:t>43.80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557</w:t>
            </w:r>
          </w:p>
        </w:tc>
        <w:tc>
          <w:tcPr>
            <w:vAlign w:val="center"/>
          </w:tcPr>
          <w:p>
            <w:r>
              <w:t>24381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1383</w:t>
            </w:r>
          </w:p>
        </w:tc>
      </w:tr>
    </w:tbl>
    <w:p>
      <w:pPr>
        <w:pStyle w:val="2"/>
        <w:widowControl w:val="0"/>
        <w:jc w:val="both"/>
      </w:pPr>
      <w:bookmarkStart w:id="62" w:name="_Toc7559"/>
      <w:r>
        <w:t>排风机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73000</w:t>
            </w:r>
          </w:p>
        </w:tc>
        <w:tc>
          <w:tcPr>
            <w:vAlign w:val="center"/>
          </w:tcPr>
          <w:p>
            <w:r>
              <w:t>0.7769</w:t>
            </w:r>
          </w:p>
        </w:tc>
        <w:tc>
          <w:tcPr>
            <w:vAlign w:val="center"/>
          </w:tcPr>
          <w:p>
            <w:r>
              <w:t>2836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2836</w:t>
            </w:r>
          </w:p>
        </w:tc>
      </w:tr>
    </w:tbl>
    <w:p>
      <w:pPr>
        <w:widowControl w:val="0"/>
        <w:jc w:val="both"/>
      </w:pPr>
      <w:r>
        <w:t>注：此类风机指非空调区域排风机</w:t>
      </w:r>
    </w:p>
    <w:p>
      <w:pPr>
        <w:pStyle w:val="2"/>
        <w:widowControl w:val="0"/>
        <w:jc w:val="both"/>
      </w:pPr>
      <w:bookmarkStart w:id="63" w:name="_Toc11652"/>
      <w:r>
        <w:t>生活热水</w:t>
      </w:r>
      <w:bookmarkEnd w:id="63"/>
    </w:p>
    <w:p>
      <w:pPr>
        <w:widowControl w:val="0"/>
        <w:jc w:val="both"/>
      </w:pPr>
      <w:r>
        <w:t>热水温差(℃)：45, 日照辐照量(kJ/㎡.天)：16340，年运行天数：256</w:t>
      </w:r>
    </w:p>
    <w:tbl>
      <w:tblPr>
        <w:tblStyle w:val="18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</w:t>
            </w:r>
            <w:r>
              <w:br w:type="textWrapping"/>
            </w:r>
            <w:r>
              <w:t>定额</w:t>
            </w:r>
            <w:r>
              <w:br w:type="textWrapping"/>
            </w:r>
            <w:r>
              <w:t>(L·人/d)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供应</w:t>
            </w:r>
            <w:r>
              <w:br w:type="textWrapping"/>
            </w:r>
            <w:r>
              <w:t>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</w:t>
            </w:r>
            <w:r>
              <w:br w:type="textWrapping"/>
            </w:r>
            <w:r>
              <w:t>能耗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</w:t>
            </w:r>
            <w:r>
              <w:br w:type="textWrapping"/>
            </w:r>
            <w:r>
              <w:t>供热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7120.16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7120.16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7120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r>
              <w:t>7120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生活热水</w:t>
            </w:r>
          </w:p>
        </w:tc>
        <w:tc>
          <w:tcPr>
            <w:vAlign w:val="center"/>
          </w:tcPr>
          <w:p>
            <w:r>
              <w:t>7120</w:t>
            </w:r>
          </w:p>
        </w:tc>
        <w:tc>
          <w:tcPr>
            <w:vMerge w:val="restart"/>
            <w:vAlign w:val="center"/>
          </w:tcPr>
          <w:p>
            <w:r>
              <w:t>0.7769</w:t>
            </w:r>
          </w:p>
        </w:tc>
        <w:tc>
          <w:tcPr>
            <w:vAlign w:val="center"/>
          </w:tcPr>
          <w:p>
            <w:r>
              <w:t>277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太阳能</w:t>
            </w:r>
          </w:p>
        </w:tc>
        <w:tc>
          <w:tcPr>
            <w:vAlign w:val="center"/>
          </w:tcPr>
          <w:p>
            <w:r>
              <w:t>7120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553</w:t>
            </w:r>
          </w:p>
        </w:tc>
      </w:tr>
    </w:tbl>
    <w:p/>
    <w:p>
      <w:pPr>
        <w:pStyle w:val="2"/>
        <w:widowControl w:val="0"/>
        <w:jc w:val="both"/>
      </w:pPr>
      <w:bookmarkStart w:id="64" w:name="_Toc4832"/>
      <w:r>
        <w:t>电梯</w:t>
      </w:r>
      <w:bookmarkEnd w:id="64"/>
    </w:p>
    <w:p>
      <w:pPr>
        <w:widowControl w:val="0"/>
        <w:jc w:val="both"/>
      </w:pPr>
      <w:r>
        <w:t>无</w:t>
      </w:r>
    </w:p>
    <w:p>
      <w:pPr>
        <w:pStyle w:val="2"/>
        <w:widowControl w:val="0"/>
        <w:jc w:val="both"/>
      </w:pPr>
      <w:bookmarkStart w:id="65" w:name="_Toc4669"/>
      <w:r>
        <w:t>光伏发电</w:t>
      </w:r>
      <w:bookmarkEnd w:id="65"/>
    </w:p>
    <w:p>
      <w:pPr>
        <w:widowControl w:val="0"/>
        <w:jc w:val="both"/>
      </w:pPr>
      <w: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152681</w:t>
            </w:r>
          </w:p>
        </w:tc>
        <w:tc>
          <w:tcPr>
            <w:vAlign w:val="center"/>
          </w:tcPr>
          <w:p>
            <w:r>
              <w:t>0.7769</w:t>
            </w:r>
          </w:p>
        </w:tc>
        <w:tc>
          <w:tcPr>
            <w:vAlign w:val="center"/>
          </w:tcPr>
          <w:p>
            <w:r>
              <w:t>5931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5931</w:t>
            </w:r>
          </w:p>
        </w:tc>
      </w:tr>
    </w:tbl>
    <w:p>
      <w:pPr>
        <w:pStyle w:val="2"/>
        <w:widowControl w:val="0"/>
        <w:jc w:val="both"/>
      </w:pPr>
      <w:bookmarkStart w:id="66" w:name="_Toc30597"/>
      <w:r>
        <w:t>风力发电</w:t>
      </w:r>
      <w:bookmarkEnd w:id="6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707"/>
        <w:gridCol w:w="990"/>
        <w:gridCol w:w="1131"/>
        <w:gridCol w:w="707"/>
        <w:gridCol w:w="565"/>
        <w:gridCol w:w="990"/>
        <w:gridCol w:w="11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叶片直径(m)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年可利用</w:t>
            </w:r>
            <w:r>
              <w:br w:type="textWrapping"/>
            </w:r>
            <w:r>
              <w:t>平均风速(m/s)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年供电(kWh)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郊区、厂区</w:t>
            </w:r>
          </w:p>
        </w:tc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142</w:t>
            </w:r>
          </w:p>
        </w:tc>
        <w:tc>
          <w:tcPr>
            <w:vAlign w:val="center"/>
          </w:tcPr>
          <w:p>
            <w: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5</w:t>
            </w:r>
          </w:p>
        </w:tc>
      </w:tr>
    </w:tbl>
    <w:p>
      <w:pPr>
        <w:pStyle w:val="2"/>
        <w:widowControl w:val="0"/>
        <w:jc w:val="both"/>
      </w:pPr>
      <w:bookmarkStart w:id="67" w:name="_Toc2181"/>
      <w:r>
        <w:t>计算结果</w:t>
      </w:r>
      <w:bookmarkEnd w:id="67"/>
    </w:p>
    <w:p>
      <w:pPr>
        <w:pStyle w:val="4"/>
        <w:widowControl w:val="0"/>
        <w:jc w:val="both"/>
      </w:pPr>
      <w:bookmarkStart w:id="68" w:name="_Toc4658"/>
      <w:r>
        <w:t>建材生产运输碳排放</w:t>
      </w:r>
      <w:bookmarkEnd w:id="6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182"/>
        <w:gridCol w:w="707"/>
        <w:gridCol w:w="848"/>
        <w:gridCol w:w="990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jc w:val="both"/>
      </w:pPr>
      <w:bookmarkStart w:id="69" w:name="_Toc401"/>
      <w:r>
        <w:t>建筑建造拆除碳排放</w:t>
      </w:r>
      <w:bookmarkEnd w:id="69"/>
    </w:p>
    <w:tbl>
      <w:tblPr>
        <w:tblStyle w:val="18"/>
        <w:tblW w:w="92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2122"/>
        <w:gridCol w:w="1839"/>
        <w:gridCol w:w="1714"/>
        <w:gridCol w:w="17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汽油用量(t)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柴油用量(t)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用电量(kWh)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建造阶段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拆除阶段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jc w:val="both"/>
      </w:pPr>
      <w:bookmarkStart w:id="70" w:name="_Toc1777"/>
      <w:r>
        <w:t>碳汇</w:t>
      </w:r>
      <w:bookmarkEnd w:id="70"/>
    </w:p>
    <w:tbl>
      <w:tblPr>
        <w:tblStyle w:val="18"/>
        <w:tblW w:w="92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0"/>
        <w:gridCol w:w="1562"/>
        <w:gridCol w:w="990"/>
        <w:gridCol w:w="707"/>
        <w:gridCol w:w="25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年CO2固定量</w:t>
            </w:r>
            <w:r>
              <w:br w:type="textWrapping"/>
            </w:r>
            <w:r>
              <w:t>(kg/㎡.a)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单位建筑面积</w:t>
            </w:r>
            <w:r>
              <w:br w:type="textWrapping"/>
            </w:r>
            <w:r>
              <w:t>碳固定量(kg/㎡)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jc w:val="both"/>
      </w:pPr>
      <w:bookmarkStart w:id="71" w:name="_Toc21066"/>
      <w:r>
        <w:t>建筑运行碳排放</w:t>
      </w:r>
      <w:bookmarkEnd w:id="71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597"/>
        <w:gridCol w:w="1276"/>
        <w:gridCol w:w="1559"/>
        <w:gridCol w:w="1417"/>
        <w:gridCol w:w="24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面积碳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0.7769</w:t>
            </w:r>
            <w:bookmarkEnd w:id="1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2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4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6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bookmarkEnd w:id="8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10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51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13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0.7769</w:t>
            </w:r>
            <w:bookmarkEnd w:id="14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15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17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19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21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bookmarkEnd w:id="23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0.7769</w:t>
            </w:r>
            <w:bookmarkEnd w:id="24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93</w:t>
            </w:r>
            <w:bookmarkEnd w:id="25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36</w:t>
            </w:r>
            <w:bookmarkEnd w:id="27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28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bookmarkEnd w:id="29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36</w:t>
            </w:r>
            <w:bookmarkEnd w:id="33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28</w:t>
            </w:r>
            <w:bookmarkEnd w:id="3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512</w:t>
            </w:r>
            <w:bookmarkEnd w:id="36"/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0.7769</w:t>
            </w:r>
            <w:bookmarkEnd w:id="37"/>
          </w:p>
        </w:tc>
        <w:tc>
          <w:tcPr>
            <w:tcW w:w="141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1324</w:t>
            </w:r>
            <w:bookmarkEnd w:id="38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398</w:t>
            </w:r>
            <w:bookmarkEnd w:id="3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535</w:t>
            </w:r>
            <w:bookmarkEnd w:id="42"/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0.7769</w:t>
            </w:r>
            <w:bookmarkEnd w:id="44"/>
          </w:p>
        </w:tc>
        <w:tc>
          <w:tcPr>
            <w:tcW w:w="141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1383</w:t>
            </w:r>
            <w:bookmarkEnd w:id="46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416</w:t>
            </w:r>
            <w:bookmarkEnd w:id="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2" w:name="动力系统能耗"/>
            <w:r>
              <w:rPr>
                <w:rFonts w:hint="eastAsia"/>
                <w:lang w:val="en-US"/>
              </w:rPr>
              <w:t>0</w:t>
            </w:r>
            <w:bookmarkEnd w:id="72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3" w:name="电力CO2排放因子6"/>
            <w:r>
              <w:t>0.7769</w:t>
            </w:r>
            <w:bookmarkEnd w:id="73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4" w:name="其他能耗_电耗CO2排放"/>
            <w:r>
              <w:t>2836</w:t>
            </w:r>
            <w:bookmarkEnd w:id="74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5" w:name="动力系统能耗_电耗CO2排放平米"/>
            <w:r>
              <w:t>0</w:t>
            </w:r>
            <w:bookmarkEnd w:id="7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6" w:name="排风机能耗"/>
            <w:r>
              <w:rPr>
                <w:rFonts w:hint="eastAsia"/>
                <w:lang w:val="en-US"/>
              </w:rPr>
              <w:t>1097</w:t>
            </w:r>
            <w:bookmarkEnd w:id="76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7" w:name="排风机能耗_电耗CO2排放平米"/>
            <w:r>
              <w:t>852</w:t>
            </w:r>
            <w:bookmarkEnd w:id="7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8" w:name="热水系统能耗"/>
            <w:r>
              <w:rPr>
                <w:rFonts w:hint="eastAsia"/>
                <w:lang w:val="en-US"/>
              </w:rPr>
              <w:t>0</w:t>
            </w:r>
            <w:bookmarkEnd w:id="78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9" w:name="热水系统能耗_电耗CO2排放平米"/>
            <w:r>
              <w:t>0</w:t>
            </w:r>
            <w:bookmarkEnd w:id="79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0" w:name="其他能耗"/>
            <w:r>
              <w:rPr>
                <w:rFonts w:hint="eastAsia"/>
                <w:lang w:val="en-US"/>
              </w:rPr>
              <w:t>1097</w:t>
            </w:r>
            <w:bookmarkEnd w:id="80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1" w:name="其他能耗_电耗CO2排放平米"/>
            <w:r>
              <w:t>852</w:t>
            </w:r>
            <w:bookmarkEnd w:id="8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(kg/㎡)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2" w:name="热源能耗_燃料类型"/>
            <w:r>
              <w:t>无</w:t>
            </w:r>
            <w:bookmarkEnd w:id="82"/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3" w:name="热源锅炉能耗"/>
            <w:r>
              <w:rPr>
                <w:rFonts w:hint="eastAsia"/>
                <w:lang w:val="en-US"/>
              </w:rPr>
              <w:t>0</w:t>
            </w:r>
            <w:bookmarkEnd w:id="83"/>
          </w:p>
        </w:tc>
        <w:tc>
          <w:tcPr>
            <w:tcW w:w="1559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4" w:name="热源能耗_燃料CO2排放因子"/>
            <w:r>
              <w:t>0</w:t>
            </w:r>
            <w:bookmarkEnd w:id="84"/>
          </w:p>
        </w:tc>
        <w:tc>
          <w:tcPr>
            <w:tcW w:w="1417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5" w:name="热源能耗锅炉碳排放"/>
            <w:r>
              <w:t>0</w:t>
            </w:r>
            <w:bookmarkEnd w:id="85"/>
          </w:p>
        </w:tc>
        <w:tc>
          <w:tcPr>
            <w:tcW w:w="2421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6" w:name="热源能耗锅炉碳排放平米"/>
            <w:r>
              <w:t>0</w:t>
            </w:r>
            <w:bookmarkEnd w:id="8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(kg/㎡)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7" w:name="太阳能能耗"/>
            <w:r>
              <w:rPr>
                <w:rFonts w:hint="eastAsia"/>
                <w:lang w:val="en-US"/>
              </w:rPr>
              <w:t>107</w:t>
            </w:r>
            <w:bookmarkEnd w:id="87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8" w:name="电力CO2排放因子7"/>
            <w:r>
              <w:t>0.7769</w:t>
            </w:r>
            <w:bookmarkEnd w:id="88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9" w:name="可再生能源能耗_电耗CO2排放"/>
            <w:r>
              <w:t>6213</w:t>
            </w:r>
            <w:bookmarkEnd w:id="89"/>
            <w:bookmarkStart w:id="90" w:name="_GoBack"/>
            <w:bookmarkEnd w:id="90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1" w:name="太阳能能耗_电耗CO2排放平米"/>
            <w:r>
              <w:t>83</w:t>
            </w:r>
            <w:bookmarkEnd w:id="9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2" w:name="光伏能耗"/>
            <w:r>
              <w:rPr>
                <w:rFonts w:hint="eastAsia"/>
                <w:lang w:val="en-US"/>
              </w:rPr>
              <w:t>2294</w:t>
            </w:r>
            <w:bookmarkEnd w:id="92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3" w:name="光伏能耗_电耗CO2排放平米"/>
            <w:r>
              <w:t>1782</w:t>
            </w:r>
            <w:bookmarkEnd w:id="9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4" w:name="风力能耗"/>
            <w:r>
              <w:rPr>
                <w:rFonts w:hint="eastAsia"/>
                <w:lang w:val="en-US"/>
              </w:rPr>
              <w:t>2</w:t>
            </w:r>
            <w:bookmarkEnd w:id="94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5" w:name="风力能耗_电耗CO2排放平米"/>
            <w:r>
              <w:t>2</w:t>
            </w:r>
            <w:bookmarkEnd w:id="9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6" w:name="可再生能源能耗"/>
            <w:r>
              <w:rPr>
                <w:rFonts w:hint="eastAsia"/>
                <w:lang w:val="en-US"/>
              </w:rPr>
              <w:t>2403</w:t>
            </w:r>
            <w:bookmarkEnd w:id="96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可再生能源能耗_电耗CO2排放平米"/>
            <w:r>
              <w:t>1867</w:t>
            </w:r>
            <w:bookmarkEnd w:id="9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gridSpan w:val="4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建筑总碳排放"/>
            <w:r>
              <w:t>0</w:t>
            </w:r>
            <w:bookmarkEnd w:id="98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建筑总碳排放平米"/>
            <w:r>
              <w:t>0</w:t>
            </w:r>
            <w:bookmarkEnd w:id="99"/>
          </w:p>
        </w:tc>
      </w:tr>
    </w:tbl>
    <w:p/>
    <w:p>
      <w:pPr>
        <w:widowControl w:val="0"/>
        <w:jc w:val="both"/>
      </w:pPr>
    </w:p>
    <w:p>
      <w:pPr>
        <w:pStyle w:val="4"/>
        <w:widowControl w:val="0"/>
        <w:jc w:val="both"/>
      </w:pPr>
      <w:bookmarkStart w:id="100" w:name="_Toc7169"/>
      <w:r>
        <w:t>全生命周期</w:t>
      </w:r>
      <w:bookmarkEnd w:id="10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1556"/>
        <w:gridCol w:w="2971"/>
        <w:gridCol w:w="25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年单位面积碳排放量(kg/㎡.a)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建筑材料生产和运输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建筑建造和拆除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widowControl w:val="0"/>
        <w:jc w:val="center"/>
      </w:pP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01" w:name="_Toc16646"/>
      <w:r>
        <w:t>附录</w:t>
      </w:r>
      <w:bookmarkEnd w:id="101"/>
    </w:p>
    <w:p>
      <w:pPr>
        <w:pStyle w:val="4"/>
        <w:jc w:val="both"/>
      </w:pPr>
      <w:bookmarkStart w:id="102" w:name="_Toc31533"/>
      <w:r>
        <w:t>工作日/节假日人员逐时在室率(%)</w:t>
      </w:r>
      <w:bookmarkEnd w:id="102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卫生间-公建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服务间-公建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棋牌室-公建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楼梯间-公建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活动室-公建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03" w:name="_Toc514"/>
      <w:r>
        <w:t>工作日/节假日照明开关时间表(%)</w:t>
      </w:r>
      <w:bookmarkEnd w:id="103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卫生间-公建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服务间-公建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棋牌室-公建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楼梯间-公建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活动室-公建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04" w:name="_Toc31446"/>
      <w:r>
        <w:t>工作日/节假日设备逐时使用率(%)</w:t>
      </w:r>
      <w:bookmarkEnd w:id="104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卫生间-公建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服务间-公建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棋牌室-公建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楼梯间-公建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活动室-公建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05" w:name="_Toc8400"/>
      <w:r>
        <w:t>工作日/节假日空调系统运行时间表(1:开,0:关)</w:t>
      </w:r>
      <w:bookmarkEnd w:id="105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bookmarkEnd w:id="0"/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6B0D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建筑碳排放报告书.dotx</Template>
  <Company>ths</Company>
  <Pages>4</Pages>
  <Words>531</Words>
  <Characters>3028</Characters>
  <Lines>25</Lines>
  <Paragraphs>7</Paragraphs>
  <TotalTime>0</TotalTime>
  <ScaleCrop>false</ScaleCrop>
  <LinksUpToDate>false</LinksUpToDate>
  <CharactersWithSpaces>3552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2018-04-25T07:52:00Z</dcterms:created>
  <dc:creator>Jiangx</dc:creator>
  <cp:lastModifiedBy>Administrator</cp:lastModifiedBy>
  <cp:lastPrinted>2411-12-31T16:00:00Z</cp:lastPrinted>
  <dcterms:modified xsi:type="dcterms:W3CDTF">2021-12-30T10:43:33Z</dcterms:modified>
  <dc:title>建筑碳排放报告书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A74F09373DA746B8AA977E87B8AFA01E</vt:lpwstr>
  </property>
</Properties>
</file>