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>
      <w:pPr>
        <w:widowControl w:val="0"/>
        <w:spacing w:after="312" w:afterLines="100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建筑碳排放报告书</w:t>
      </w:r>
    </w:p>
    <w:p>
      <w:pPr>
        <w:spacing w:before="312"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hint="eastAsia" w:ascii="宋体" w:hAnsi="宋体"/>
          <w:bCs/>
          <w:sz w:val="44"/>
          <w:szCs w:val="44"/>
          <w:lang w:val="en-US"/>
        </w:rPr>
        <w:t>公共建筑</w:t>
      </w:r>
      <w:bookmarkEnd w:id="0"/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工程名称</w:t>
            </w:r>
          </w:p>
        </w:tc>
        <w:tc>
          <w:tcPr>
            <w:tcW w:w="3780" w:type="dxa"/>
          </w:tcPr>
          <w:p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rPr>
                <w:rFonts w:hint="eastAsia" w:ascii="宋体" w:hAnsi="宋体"/>
                <w:szCs w:val="21"/>
              </w:rPr>
              <w:t>新能源</w:t>
            </w:r>
            <w:bookmarkEnd w:id="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2" w:name="地理位置"/>
            <w:r>
              <w:t>湖南-长沙</w:t>
            </w:r>
            <w:bookmarkEnd w:id="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4" w:name="建设单位"/>
            <w:r>
              <w:rPr>
                <w:rFonts w:hint="eastAsia" w:ascii="宋体" w:hAnsi="宋体"/>
                <w:szCs w:val="21"/>
              </w:rPr>
              <w:t>长沙理工大学</w:t>
            </w:r>
            <w:bookmarkEnd w:id="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5" w:name="设计单位"/>
            <w:r>
              <w:rPr>
                <w:rFonts w:hint="eastAsia" w:ascii="宋体" w:hAnsi="宋体"/>
                <w:szCs w:val="21"/>
              </w:rPr>
              <w:t>能源与动力工程学院</w:t>
            </w:r>
            <w:bookmarkEnd w:id="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hint="eastAsia" w:ascii="宋体" w:hAnsi="宋体"/>
                <w:szCs w:val="21"/>
              </w:rPr>
              <w:t>2022年1月3日</w:t>
            </w:r>
            <w:bookmarkEnd w:id="6"/>
          </w:p>
        </w:tc>
      </w:tr>
    </w:tbl>
    <w:p>
      <w:pPr>
        <w:rPr>
          <w:rFonts w:ascii="宋体" w:hAnsi="宋体"/>
          <w:lang w:val="en-US"/>
        </w:rPr>
      </w:pPr>
    </w:p>
    <w:p>
      <w:pPr>
        <w:jc w:val="center"/>
        <w:rPr>
          <w:rFonts w:ascii="宋体" w:hAnsi="宋体"/>
          <w:b/>
          <w:bCs/>
          <w:sz w:val="30"/>
          <w:szCs w:val="32"/>
        </w:rPr>
      </w:pPr>
      <w:bookmarkStart w:id="7" w:name="二维码"/>
      <w:bookmarkEnd w:id="7"/>
      <w:r>
        <w:drawing>
          <wp:inline distT="0" distB="0" distL="0" distR="0">
            <wp:extent cx="1514475" cy="151447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8" w:name="软件全称"/>
            <w:r>
              <w:rPr>
                <w:rFonts w:hint="eastAsia" w:ascii="宋体" w:hAnsi="宋体"/>
              </w:rPr>
              <w:t>建筑碳排放CEEB2022</w:t>
            </w:r>
            <w:bookmarkEnd w:id="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9" w:name="软件版本"/>
            <w:r>
              <w:rPr>
                <w:rFonts w:hint="eastAsia" w:ascii="宋体" w:hAnsi="宋体"/>
                <w:szCs w:val="18"/>
              </w:rPr>
              <w:t>20210606</w:t>
            </w:r>
            <w:bookmarkEnd w:id="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cs="宋体"/>
                <w:szCs w:val="18"/>
                <w:lang w:val="zh-CN"/>
              </w:rPr>
              <w:t>北京绿建软件股份有限公司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10" w:name="加密锁号"/>
            <w:r>
              <w:rPr>
                <w:rFonts w:hint="eastAsia" w:ascii="宋体" w:hAnsi="宋体"/>
                <w:szCs w:val="18"/>
              </w:rPr>
              <w:t>T15873568957</w:t>
            </w:r>
            <w:bookmarkEnd w:id="10"/>
            <w:r>
              <w:rPr>
                <w:rFonts w:hint="eastAsia" w:ascii="宋体" w:hAnsi="宋体"/>
                <w:szCs w:val="18"/>
              </w:rPr>
              <w:t xml:space="preserve"> </w:t>
            </w:r>
          </w:p>
        </w:tc>
      </w:tr>
    </w:tbl>
    <w:p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fldChar w:fldCharType="begin"/>
      </w:r>
      <w:r>
        <w:instrText xml:space="preserve"> HYPERLINK \l "_Toc92143173" </w:instrText>
      </w:r>
      <w:r>
        <w:fldChar w:fldCharType="separate"/>
      </w:r>
      <w:r>
        <w:rPr>
          <w:rStyle w:val="22"/>
        </w:rPr>
        <w:t>1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建筑概况</w:t>
      </w:r>
      <w:r>
        <w:tab/>
      </w:r>
      <w:r>
        <w:fldChar w:fldCharType="begin"/>
      </w:r>
      <w:r>
        <w:instrText xml:space="preserve"> PAGEREF _Toc92143173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"_Toc92143174" </w:instrText>
      </w:r>
      <w:r>
        <w:fldChar w:fldCharType="separate"/>
      </w:r>
      <w:r>
        <w:rPr>
          <w:rStyle w:val="22"/>
        </w:rPr>
        <w:t>2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计算依据</w:t>
      </w:r>
      <w:r>
        <w:tab/>
      </w:r>
      <w:r>
        <w:fldChar w:fldCharType="begin"/>
      </w:r>
      <w:r>
        <w:instrText xml:space="preserve"> PAGEREF _Toc92143174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"_Toc92143175" </w:instrText>
      </w:r>
      <w:r>
        <w:fldChar w:fldCharType="separate"/>
      </w:r>
      <w:r>
        <w:rPr>
          <w:rStyle w:val="22"/>
        </w:rPr>
        <w:t>3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软件介绍</w:t>
      </w:r>
      <w:r>
        <w:tab/>
      </w:r>
      <w:r>
        <w:fldChar w:fldCharType="begin"/>
      </w:r>
      <w:r>
        <w:instrText xml:space="preserve"> PAGEREF _Toc92143175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"_Toc92143176" </w:instrText>
      </w:r>
      <w:r>
        <w:fldChar w:fldCharType="separate"/>
      </w:r>
      <w:r>
        <w:rPr>
          <w:rStyle w:val="22"/>
        </w:rPr>
        <w:t>4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气象数据</w:t>
      </w:r>
      <w:r>
        <w:tab/>
      </w:r>
      <w:r>
        <w:fldChar w:fldCharType="begin"/>
      </w:r>
      <w:r>
        <w:instrText xml:space="preserve"> PAGEREF _Toc92143176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"_Toc92143177" </w:instrText>
      </w:r>
      <w:r>
        <w:fldChar w:fldCharType="separate"/>
      </w:r>
      <w:r>
        <w:rPr>
          <w:rStyle w:val="22"/>
          <w:lang w:val="en-GB"/>
        </w:rPr>
        <w:t>4.1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气象地点</w:t>
      </w:r>
      <w:r>
        <w:tab/>
      </w:r>
      <w:r>
        <w:fldChar w:fldCharType="begin"/>
      </w:r>
      <w:r>
        <w:instrText xml:space="preserve"> PAGEREF _Toc92143177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"_Toc92143178" </w:instrText>
      </w:r>
      <w:r>
        <w:fldChar w:fldCharType="separate"/>
      </w:r>
      <w:r>
        <w:rPr>
          <w:rStyle w:val="22"/>
          <w:lang w:val="en-GB"/>
        </w:rPr>
        <w:t>4.2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逐日干球温度表</w:t>
      </w:r>
      <w:r>
        <w:tab/>
      </w:r>
      <w:r>
        <w:fldChar w:fldCharType="begin"/>
      </w:r>
      <w:r>
        <w:instrText xml:space="preserve"> PAGEREF _Toc92143178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"_Toc92143179" </w:instrText>
      </w:r>
      <w:r>
        <w:fldChar w:fldCharType="separate"/>
      </w:r>
      <w:r>
        <w:rPr>
          <w:rStyle w:val="22"/>
          <w:lang w:val="en-GB"/>
        </w:rPr>
        <w:t>4.3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逐月辐照量表</w:t>
      </w:r>
      <w:r>
        <w:tab/>
      </w:r>
      <w:r>
        <w:fldChar w:fldCharType="begin"/>
      </w:r>
      <w:r>
        <w:instrText xml:space="preserve"> PAGEREF _Toc92143179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"_Toc92143180" </w:instrText>
      </w:r>
      <w:r>
        <w:fldChar w:fldCharType="separate"/>
      </w:r>
      <w:r>
        <w:rPr>
          <w:rStyle w:val="22"/>
          <w:lang w:val="en-GB"/>
        </w:rPr>
        <w:t>4.4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峰值工况</w:t>
      </w:r>
      <w:r>
        <w:tab/>
      </w:r>
      <w:r>
        <w:fldChar w:fldCharType="begin"/>
      </w:r>
      <w:r>
        <w:instrText xml:space="preserve"> PAGEREF _Toc92143180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"_Toc92143181" </w:instrText>
      </w:r>
      <w:r>
        <w:fldChar w:fldCharType="separate"/>
      </w:r>
      <w:r>
        <w:rPr>
          <w:rStyle w:val="22"/>
        </w:rPr>
        <w:t>5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建筑大样</w:t>
      </w:r>
      <w:r>
        <w:tab/>
      </w:r>
      <w:r>
        <w:fldChar w:fldCharType="begin"/>
      </w:r>
      <w:r>
        <w:instrText xml:space="preserve"> PAGEREF _Toc92143181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"_Toc92143182" </w:instrText>
      </w:r>
      <w:r>
        <w:fldChar w:fldCharType="separate"/>
      </w:r>
      <w:r>
        <w:rPr>
          <w:rStyle w:val="22"/>
        </w:rPr>
        <w:t>6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围护结构</w:t>
      </w:r>
      <w:r>
        <w:tab/>
      </w:r>
      <w:r>
        <w:fldChar w:fldCharType="begin"/>
      </w:r>
      <w:r>
        <w:instrText xml:space="preserve"> PAGEREF _Toc92143182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"_Toc92143183" </w:instrText>
      </w:r>
      <w:r>
        <w:fldChar w:fldCharType="separate"/>
      </w:r>
      <w:r>
        <w:rPr>
          <w:rStyle w:val="22"/>
        </w:rPr>
        <w:t>7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围护结构概况</w:t>
      </w:r>
      <w:r>
        <w:tab/>
      </w:r>
      <w:r>
        <w:fldChar w:fldCharType="begin"/>
      </w:r>
      <w:r>
        <w:instrText xml:space="preserve"> PAGEREF _Toc92143183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"_Toc92143184" </w:instrText>
      </w:r>
      <w:r>
        <w:fldChar w:fldCharType="separate"/>
      </w:r>
      <w:r>
        <w:rPr>
          <w:rStyle w:val="22"/>
        </w:rPr>
        <w:t>8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房间类型</w:t>
      </w:r>
      <w:r>
        <w:tab/>
      </w:r>
      <w:r>
        <w:fldChar w:fldCharType="begin"/>
      </w:r>
      <w:r>
        <w:instrText xml:space="preserve"> PAGEREF _Toc92143184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"_Toc92143185" </w:instrText>
      </w:r>
      <w:r>
        <w:fldChar w:fldCharType="separate"/>
      </w:r>
      <w:r>
        <w:rPr>
          <w:rStyle w:val="22"/>
          <w:lang w:val="en-GB"/>
        </w:rPr>
        <w:t>8.1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房间表</w:t>
      </w:r>
      <w:r>
        <w:tab/>
      </w:r>
      <w:r>
        <w:fldChar w:fldCharType="begin"/>
      </w:r>
      <w:r>
        <w:instrText xml:space="preserve"> PAGEREF _Toc92143185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"_Toc92143186" </w:instrText>
      </w:r>
      <w:r>
        <w:fldChar w:fldCharType="separate"/>
      </w:r>
      <w:r>
        <w:rPr>
          <w:rStyle w:val="22"/>
          <w:lang w:val="en-GB"/>
        </w:rPr>
        <w:t>8.2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作息时间表</w:t>
      </w:r>
      <w:r>
        <w:tab/>
      </w:r>
      <w:r>
        <w:fldChar w:fldCharType="begin"/>
      </w:r>
      <w:r>
        <w:instrText xml:space="preserve"> PAGEREF _Toc92143186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"_Toc92143187" </w:instrText>
      </w:r>
      <w:r>
        <w:fldChar w:fldCharType="separate"/>
      </w:r>
      <w:r>
        <w:rPr>
          <w:rStyle w:val="22"/>
        </w:rPr>
        <w:t>9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暖通空调系统</w:t>
      </w:r>
      <w:r>
        <w:tab/>
      </w:r>
      <w:r>
        <w:fldChar w:fldCharType="begin"/>
      </w:r>
      <w:r>
        <w:instrText xml:space="preserve"> PAGEREF _Toc92143187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"_Toc92143188" </w:instrText>
      </w:r>
      <w:r>
        <w:fldChar w:fldCharType="separate"/>
      </w:r>
      <w:r>
        <w:rPr>
          <w:rStyle w:val="22"/>
          <w:lang w:val="en-GB"/>
        </w:rPr>
        <w:t>9.1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系统类型</w:t>
      </w:r>
      <w:r>
        <w:tab/>
      </w:r>
      <w:r>
        <w:fldChar w:fldCharType="begin"/>
      </w:r>
      <w:r>
        <w:instrText xml:space="preserve"> PAGEREF _Toc92143188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"_Toc92143189" </w:instrText>
      </w:r>
      <w:r>
        <w:fldChar w:fldCharType="separate"/>
      </w:r>
      <w:r>
        <w:rPr>
          <w:rStyle w:val="22"/>
          <w:lang w:val="en-GB"/>
        </w:rPr>
        <w:t>9.2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制冷系统</w:t>
      </w:r>
      <w:r>
        <w:tab/>
      </w:r>
      <w:r>
        <w:fldChar w:fldCharType="begin"/>
      </w:r>
      <w:r>
        <w:instrText xml:space="preserve"> PAGEREF _Toc92143189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"_Toc92143190" </w:instrText>
      </w:r>
      <w:r>
        <w:fldChar w:fldCharType="separate"/>
      </w:r>
      <w:r>
        <w:rPr>
          <w:rStyle w:val="22"/>
          <w:lang w:val="en-GB"/>
        </w:rPr>
        <w:t>9.2.1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冷水机组</w:t>
      </w:r>
      <w:r>
        <w:tab/>
      </w:r>
      <w:r>
        <w:fldChar w:fldCharType="begin"/>
      </w:r>
      <w:r>
        <w:instrText xml:space="preserve"> PAGEREF _Toc92143190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"_Toc92143191" </w:instrText>
      </w:r>
      <w:r>
        <w:fldChar w:fldCharType="separate"/>
      </w:r>
      <w:r>
        <w:rPr>
          <w:rStyle w:val="22"/>
          <w:lang w:val="en-GB"/>
        </w:rPr>
        <w:t>9.2.2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水泵系统</w:t>
      </w:r>
      <w:r>
        <w:tab/>
      </w:r>
      <w:r>
        <w:fldChar w:fldCharType="begin"/>
      </w:r>
      <w:r>
        <w:instrText xml:space="preserve"> PAGEREF _Toc92143191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"_Toc92143192" </w:instrText>
      </w:r>
      <w:r>
        <w:fldChar w:fldCharType="separate"/>
      </w:r>
      <w:r>
        <w:rPr>
          <w:rStyle w:val="22"/>
          <w:lang w:val="en-GB"/>
        </w:rPr>
        <w:t>9.2.3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运行工况</w:t>
      </w:r>
      <w:r>
        <w:tab/>
      </w:r>
      <w:r>
        <w:fldChar w:fldCharType="begin"/>
      </w:r>
      <w:r>
        <w:instrText xml:space="preserve"> PAGEREF _Toc92143192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"_Toc92143193" </w:instrText>
      </w:r>
      <w:r>
        <w:fldChar w:fldCharType="separate"/>
      </w:r>
      <w:r>
        <w:rPr>
          <w:rStyle w:val="22"/>
          <w:lang w:val="en-GB"/>
        </w:rPr>
        <w:t>9.2.4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制冷能耗</w:t>
      </w:r>
      <w:r>
        <w:tab/>
      </w:r>
      <w:r>
        <w:fldChar w:fldCharType="begin"/>
      </w:r>
      <w:r>
        <w:instrText xml:space="preserve"> PAGEREF _Toc92143193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"_Toc92143194" </w:instrText>
      </w:r>
      <w:r>
        <w:fldChar w:fldCharType="separate"/>
      </w:r>
      <w:r>
        <w:rPr>
          <w:rStyle w:val="22"/>
          <w:lang w:val="en-GB"/>
        </w:rPr>
        <w:t>9.2.5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多联机/单元式空调能耗</w:t>
      </w:r>
      <w:r>
        <w:tab/>
      </w:r>
      <w:r>
        <w:fldChar w:fldCharType="begin"/>
      </w:r>
      <w:r>
        <w:instrText xml:space="preserve"> PAGEREF _Toc92143194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"_Toc92143195" </w:instrText>
      </w:r>
      <w:r>
        <w:fldChar w:fldCharType="separate"/>
      </w:r>
      <w:r>
        <w:rPr>
          <w:rStyle w:val="22"/>
          <w:lang w:val="en-GB"/>
        </w:rPr>
        <w:t>9.3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供暖系统</w:t>
      </w:r>
      <w:r>
        <w:tab/>
      </w:r>
      <w:r>
        <w:fldChar w:fldCharType="begin"/>
      </w:r>
      <w:r>
        <w:instrText xml:space="preserve"> PAGEREF _Toc92143195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"_Toc92143196" </w:instrText>
      </w:r>
      <w:r>
        <w:fldChar w:fldCharType="separate"/>
      </w:r>
      <w:r>
        <w:rPr>
          <w:rStyle w:val="22"/>
          <w:lang w:val="en-GB"/>
        </w:rPr>
        <w:t>9.3.1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热泵系统</w:t>
      </w:r>
      <w:r>
        <w:tab/>
      </w:r>
      <w:r>
        <w:fldChar w:fldCharType="begin"/>
      </w:r>
      <w:r>
        <w:instrText xml:space="preserve"> PAGEREF _Toc92143196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"_Toc92143197" </w:instrText>
      </w:r>
      <w:r>
        <w:fldChar w:fldCharType="separate"/>
      </w:r>
      <w:r>
        <w:rPr>
          <w:rStyle w:val="22"/>
          <w:lang w:val="en-GB"/>
        </w:rPr>
        <w:t>9.3.2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多联机/单元式热泵能耗</w:t>
      </w:r>
      <w:r>
        <w:tab/>
      </w:r>
      <w:r>
        <w:fldChar w:fldCharType="begin"/>
      </w:r>
      <w:r>
        <w:instrText xml:space="preserve"> PAGEREF _Toc92143197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"_Toc92143198" </w:instrText>
      </w:r>
      <w:r>
        <w:fldChar w:fldCharType="separate"/>
      </w:r>
      <w:r>
        <w:rPr>
          <w:rStyle w:val="22"/>
          <w:lang w:val="en-GB"/>
        </w:rPr>
        <w:t>9.4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空调风机</w:t>
      </w:r>
      <w:r>
        <w:tab/>
      </w:r>
      <w:r>
        <w:fldChar w:fldCharType="begin"/>
      </w:r>
      <w:r>
        <w:instrText xml:space="preserve"> PAGEREF _Toc92143198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"_Toc92143199" </w:instrText>
      </w:r>
      <w:r>
        <w:fldChar w:fldCharType="separate"/>
      </w:r>
      <w:r>
        <w:rPr>
          <w:rStyle w:val="22"/>
        </w:rPr>
        <w:t>10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照明</w:t>
      </w:r>
      <w:r>
        <w:tab/>
      </w:r>
      <w:r>
        <w:fldChar w:fldCharType="begin"/>
      </w:r>
      <w:r>
        <w:instrText xml:space="preserve"> PAGEREF _Toc92143199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"_Toc92143200" </w:instrText>
      </w:r>
      <w:r>
        <w:fldChar w:fldCharType="separate"/>
      </w:r>
      <w:r>
        <w:rPr>
          <w:rStyle w:val="22"/>
        </w:rPr>
        <w:t>11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插座设备</w:t>
      </w:r>
      <w:r>
        <w:tab/>
      </w:r>
      <w:r>
        <w:fldChar w:fldCharType="begin"/>
      </w:r>
      <w:r>
        <w:instrText xml:space="preserve"> PAGEREF _Toc92143200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"_Toc92143201" </w:instrText>
      </w:r>
      <w:r>
        <w:fldChar w:fldCharType="separate"/>
      </w:r>
      <w:r>
        <w:rPr>
          <w:rStyle w:val="22"/>
        </w:rPr>
        <w:t>12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排风机</w:t>
      </w:r>
      <w:r>
        <w:tab/>
      </w:r>
      <w:r>
        <w:fldChar w:fldCharType="begin"/>
      </w:r>
      <w:r>
        <w:instrText xml:space="preserve"> PAGEREF _Toc92143201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"_Toc92143202" </w:instrText>
      </w:r>
      <w:r>
        <w:fldChar w:fldCharType="separate"/>
      </w:r>
      <w:r>
        <w:rPr>
          <w:rStyle w:val="22"/>
        </w:rPr>
        <w:t>13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生活热水</w:t>
      </w:r>
      <w:r>
        <w:tab/>
      </w:r>
      <w:r>
        <w:fldChar w:fldCharType="begin"/>
      </w:r>
      <w:r>
        <w:instrText xml:space="preserve"> PAGEREF _Toc92143202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"_Toc92143203" </w:instrText>
      </w:r>
      <w:r>
        <w:fldChar w:fldCharType="separate"/>
      </w:r>
      <w:r>
        <w:rPr>
          <w:rStyle w:val="22"/>
        </w:rPr>
        <w:t>14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电梯</w:t>
      </w:r>
      <w:r>
        <w:tab/>
      </w:r>
      <w:r>
        <w:fldChar w:fldCharType="begin"/>
      </w:r>
      <w:r>
        <w:instrText xml:space="preserve"> PAGEREF _Toc92143203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"_Toc92143204" </w:instrText>
      </w:r>
      <w:r>
        <w:fldChar w:fldCharType="separate"/>
      </w:r>
      <w:r>
        <w:rPr>
          <w:rStyle w:val="22"/>
          <w:lang w:val="en-GB"/>
        </w:rPr>
        <w:t>14.1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直梯</w:t>
      </w:r>
      <w:r>
        <w:tab/>
      </w:r>
      <w:r>
        <w:fldChar w:fldCharType="begin"/>
      </w:r>
      <w:r>
        <w:instrText xml:space="preserve"> PAGEREF _Toc92143204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"_Toc92143205" </w:instrText>
      </w:r>
      <w:r>
        <w:fldChar w:fldCharType="separate"/>
      </w:r>
      <w:r>
        <w:rPr>
          <w:rStyle w:val="22"/>
          <w:lang w:val="en-GB"/>
        </w:rPr>
        <w:t>14.2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电梯碳排放</w:t>
      </w:r>
      <w:r>
        <w:tab/>
      </w:r>
      <w:r>
        <w:fldChar w:fldCharType="begin"/>
      </w:r>
      <w:r>
        <w:instrText xml:space="preserve"> PAGEREF _Toc92143205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"_Toc92143206" </w:instrText>
      </w:r>
      <w:r>
        <w:fldChar w:fldCharType="separate"/>
      </w:r>
      <w:r>
        <w:rPr>
          <w:rStyle w:val="22"/>
        </w:rPr>
        <w:t>15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光伏发电</w:t>
      </w:r>
      <w:r>
        <w:tab/>
      </w:r>
      <w:r>
        <w:fldChar w:fldCharType="begin"/>
      </w:r>
      <w:r>
        <w:instrText xml:space="preserve"> PAGEREF _Toc92143206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"_Toc92143207" </w:instrText>
      </w:r>
      <w:r>
        <w:fldChar w:fldCharType="separate"/>
      </w:r>
      <w:r>
        <w:rPr>
          <w:rStyle w:val="22"/>
        </w:rPr>
        <w:t>16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风力发电</w:t>
      </w:r>
      <w:r>
        <w:tab/>
      </w:r>
      <w:r>
        <w:fldChar w:fldCharType="begin"/>
      </w:r>
      <w:r>
        <w:instrText xml:space="preserve"> PAGEREF _Toc92143207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"_Toc92143208" </w:instrText>
      </w:r>
      <w:r>
        <w:fldChar w:fldCharType="separate"/>
      </w:r>
      <w:r>
        <w:rPr>
          <w:rStyle w:val="22"/>
        </w:rPr>
        <w:t>17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计算结果</w:t>
      </w:r>
      <w:r>
        <w:tab/>
      </w:r>
      <w:r>
        <w:fldChar w:fldCharType="begin"/>
      </w:r>
      <w:r>
        <w:instrText xml:space="preserve"> PAGEREF _Toc92143208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"_Toc92143209" </w:instrText>
      </w:r>
      <w:r>
        <w:fldChar w:fldCharType="separate"/>
      </w:r>
      <w:r>
        <w:rPr>
          <w:rStyle w:val="22"/>
          <w:lang w:val="en-GB"/>
        </w:rPr>
        <w:t>17.1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碳汇</w:t>
      </w:r>
      <w:r>
        <w:tab/>
      </w:r>
      <w:r>
        <w:fldChar w:fldCharType="begin"/>
      </w:r>
      <w:r>
        <w:instrText xml:space="preserve"> PAGEREF _Toc92143209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"_Toc92143210" </w:instrText>
      </w:r>
      <w:r>
        <w:fldChar w:fldCharType="separate"/>
      </w:r>
      <w:r>
        <w:rPr>
          <w:rStyle w:val="22"/>
          <w:lang w:val="en-GB"/>
        </w:rPr>
        <w:t>17.2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建筑运行碳排放</w:t>
      </w:r>
      <w:r>
        <w:tab/>
      </w:r>
      <w:r>
        <w:fldChar w:fldCharType="begin"/>
      </w:r>
      <w:r>
        <w:instrText xml:space="preserve"> PAGEREF _Toc92143210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"_Toc92143211" </w:instrText>
      </w:r>
      <w:r>
        <w:fldChar w:fldCharType="separate"/>
      </w:r>
      <w:r>
        <w:rPr>
          <w:rStyle w:val="22"/>
          <w:lang w:val="en-GB"/>
        </w:rPr>
        <w:t>17.3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全生命周期</w:t>
      </w:r>
      <w:r>
        <w:tab/>
      </w:r>
      <w:r>
        <w:fldChar w:fldCharType="begin"/>
      </w:r>
      <w:r>
        <w:instrText xml:space="preserve"> PAGEREF _Toc92143211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"_Toc92143212" </w:instrText>
      </w:r>
      <w:r>
        <w:fldChar w:fldCharType="separate"/>
      </w:r>
      <w:r>
        <w:rPr>
          <w:rStyle w:val="22"/>
        </w:rPr>
        <w:t>18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2"/>
        </w:rPr>
        <w:t>附录</w:t>
      </w:r>
      <w:r>
        <w:tab/>
      </w:r>
      <w:r>
        <w:fldChar w:fldCharType="begin"/>
      </w:r>
      <w:r>
        <w:instrText xml:space="preserve"> PAGEREF _Toc92143212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"_Toc92143213" </w:instrText>
      </w:r>
      <w:r>
        <w:fldChar w:fldCharType="separate"/>
      </w:r>
      <w:r>
        <w:rPr>
          <w:rStyle w:val="22"/>
          <w:lang w:val="en-GB"/>
        </w:rPr>
        <w:t>18.1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工作日/节假日人员逐时在室率(%)</w:t>
      </w:r>
      <w:r>
        <w:tab/>
      </w:r>
      <w:r>
        <w:fldChar w:fldCharType="begin"/>
      </w:r>
      <w:r>
        <w:instrText xml:space="preserve"> PAGEREF _Toc92143213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"_Toc92143214" </w:instrText>
      </w:r>
      <w:r>
        <w:fldChar w:fldCharType="separate"/>
      </w:r>
      <w:r>
        <w:rPr>
          <w:rStyle w:val="22"/>
          <w:lang w:val="en-GB"/>
        </w:rPr>
        <w:t>18.2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工作日/节假日照明开关时间表(%)</w:t>
      </w:r>
      <w:r>
        <w:tab/>
      </w:r>
      <w:r>
        <w:fldChar w:fldCharType="begin"/>
      </w:r>
      <w:r>
        <w:instrText xml:space="preserve"> PAGEREF _Toc92143214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"_Toc92143215" </w:instrText>
      </w:r>
      <w:r>
        <w:fldChar w:fldCharType="separate"/>
      </w:r>
      <w:r>
        <w:rPr>
          <w:rStyle w:val="22"/>
          <w:lang w:val="en-GB"/>
        </w:rPr>
        <w:t>18.3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工作日/节假日设备逐时使用率(%)</w:t>
      </w:r>
      <w:r>
        <w:tab/>
      </w:r>
      <w:r>
        <w:fldChar w:fldCharType="begin"/>
      </w:r>
      <w:r>
        <w:instrText xml:space="preserve"> PAGEREF _Toc92143215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"_Toc92143216" </w:instrText>
      </w:r>
      <w:r>
        <w:fldChar w:fldCharType="separate"/>
      </w:r>
      <w:r>
        <w:rPr>
          <w:rStyle w:val="22"/>
          <w:lang w:val="en-GB"/>
        </w:rPr>
        <w:t>18.4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工作日/节假日空调系统运行时间表(1:开,0:关)</w:t>
      </w:r>
      <w:r>
        <w:tab/>
      </w:r>
      <w:r>
        <w:fldChar w:fldCharType="begin"/>
      </w:r>
      <w:r>
        <w:instrText xml:space="preserve"> PAGEREF _Toc92143216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6"/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  <w:r>
        <w:fldChar w:fldCharType="end"/>
      </w:r>
    </w:p>
    <w:p>
      <w:pPr>
        <w:pStyle w:val="16"/>
      </w:pPr>
    </w:p>
    <w:p>
      <w:pPr>
        <w:pStyle w:val="2"/>
      </w:pPr>
      <w:bookmarkStart w:id="11" w:name="_Toc92143173"/>
      <w:r>
        <w:rPr>
          <w:rFonts w:hint="eastAsia"/>
        </w:rPr>
        <w:t>建筑概况</w:t>
      </w:r>
      <w:bookmarkEnd w:id="11"/>
    </w:p>
    <w:tbl>
      <w:tblPr>
        <w:tblStyle w:val="18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8"/>
        <w:gridCol w:w="3114"/>
        <w:gridCol w:w="312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2" w:name="工程名称"/>
            <w:r>
              <w:t>新能源</w:t>
            </w:r>
            <w:bookmarkEnd w:id="1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3" w:name="工程地点"/>
            <w:r>
              <w:t>湖南-长沙</w:t>
            </w:r>
            <w:bookmarkEnd w:id="1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地理位置</w:t>
            </w:r>
          </w:p>
        </w:tc>
        <w:tc>
          <w:tcPr>
            <w:tcW w:w="3032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北纬：</w:t>
            </w:r>
            <w:bookmarkStart w:id="14" w:name="纬度"/>
            <w:r>
              <w:rPr>
                <w:rFonts w:hint="eastAsia" w:ascii="宋体" w:hAnsi="宋体"/>
                <w:lang w:val="en-US"/>
              </w:rPr>
              <w:t>28.00</w:t>
            </w:r>
            <w:bookmarkEnd w:id="14"/>
            <w:r>
              <w:rPr>
                <w:rFonts w:hint="eastAsia" w:ascii="宋体" w:hAnsi="宋体"/>
                <w:lang w:val="en-US"/>
              </w:rPr>
              <w:t>°</w:t>
            </w:r>
          </w:p>
        </w:tc>
        <w:tc>
          <w:tcPr>
            <w:tcW w:w="3037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东经：</w:t>
            </w:r>
            <w:bookmarkStart w:id="15" w:name="经度"/>
            <w:r>
              <w:rPr>
                <w:rFonts w:hint="eastAsia" w:ascii="宋体" w:hAnsi="宋体"/>
                <w:lang w:val="en-US"/>
              </w:rPr>
              <w:t>113.08</w:t>
            </w:r>
            <w:bookmarkEnd w:id="15"/>
            <w:r>
              <w:rPr>
                <w:rFonts w:hint="eastAsia" w:ascii="宋体" w:hAnsi="宋体"/>
                <w:lang w:val="en-US"/>
              </w:rPr>
              <w:t>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建筑寿命(年)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6" w:name="建筑寿命"/>
            <w:r>
              <w:t>80</w:t>
            </w:r>
            <w:bookmarkEnd w:id="1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建筑面积(</w:t>
            </w:r>
            <w:r>
              <w:rPr>
                <w:rFonts w:hint="eastAsia" w:ascii="宋体" w:hAnsi="宋体"/>
                <w:sz w:val="24"/>
                <w:lang w:val="en-US"/>
              </w:rPr>
              <w:t>m</w:t>
            </w:r>
            <w:r>
              <w:rPr>
                <w:rFonts w:hint="eastAsia" w:ascii="宋体" w:hAnsi="宋体"/>
                <w:sz w:val="24"/>
                <w:vertAlign w:val="superscript"/>
                <w:lang w:val="en-US"/>
              </w:rPr>
              <w:t>2</w:t>
            </w:r>
            <w:r>
              <w:rPr>
                <w:rFonts w:hint="eastAsia" w:ascii="宋体" w:hAnsi="宋体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17" w:name="地上建筑面积"/>
            <w:r>
              <w:rPr>
                <w:rFonts w:hint="eastAsia" w:ascii="宋体" w:hAnsi="宋体"/>
                <w:lang w:val="en-US"/>
              </w:rPr>
              <w:t>18342</w:t>
            </w:r>
            <w:bookmarkEnd w:id="17"/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18" w:name="地下建筑面积"/>
            <w:r>
              <w:rPr>
                <w:rFonts w:hint="eastAsia" w:ascii="宋体" w:hAnsi="宋体"/>
                <w:lang w:val="en-US"/>
              </w:rPr>
              <w:t>0</w:t>
            </w:r>
            <w:bookmarkEnd w:id="1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19" w:name="地上建筑层数"/>
            <w:r>
              <w:rPr>
                <w:rFonts w:hint="eastAsia" w:ascii="宋体" w:hAnsi="宋体"/>
                <w:lang w:val="en-US"/>
              </w:rPr>
              <w:t>5</w:t>
            </w:r>
            <w:bookmarkEnd w:id="19"/>
            <w:r>
              <w:rPr>
                <w:rFonts w:hint="eastAsia" w:ascii="宋体" w:hAnsi="宋体"/>
                <w:lang w:val="en-US"/>
              </w:rPr>
              <w:t xml:space="preserve">          地下</w:t>
            </w:r>
            <w:bookmarkStart w:id="20" w:name="地下建筑层数"/>
            <w:r>
              <w:t>0</w:t>
            </w:r>
            <w:bookmarkEnd w:id="2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建筑高度（m）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1" w:name="地上建筑高度"/>
            <w:r>
              <w:rPr>
                <w:rFonts w:hint="eastAsia" w:ascii="宋体" w:hAnsi="宋体"/>
                <w:lang w:val="en-US"/>
              </w:rPr>
              <w:t>19.0</w:t>
            </w:r>
            <w:bookmarkEnd w:id="21"/>
            <w:r>
              <w:rPr>
                <w:rFonts w:hint="eastAsia" w:ascii="宋体" w:hAnsi="宋体"/>
                <w:lang w:val="en-US"/>
              </w:rPr>
              <w:t xml:space="preserve">     地下</w:t>
            </w:r>
            <w:bookmarkStart w:id="22" w:name="地下建筑高度"/>
            <w:r>
              <w:rPr>
                <w:rFonts w:hint="eastAsia" w:ascii="宋体" w:hAnsi="宋体"/>
                <w:lang w:val="en-US"/>
              </w:rPr>
              <w:t>0.0</w:t>
            </w:r>
            <w:bookmarkEnd w:id="2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建筑体积</w:t>
            </w:r>
            <w:r>
              <w:rPr>
                <w:rFonts w:hint="eastAsia" w:ascii="宋体" w:hAnsi="宋体"/>
                <w:lang w:val="en-US"/>
              </w:rPr>
              <w:t>(</w:t>
            </w:r>
            <w:r>
              <w:rPr>
                <w:rFonts w:hint="eastAsia" w:ascii="宋体" w:hAnsi="宋体"/>
                <w:sz w:val="24"/>
                <w:lang w:val="en-US"/>
              </w:rPr>
              <w:t>m</w:t>
            </w:r>
            <w:r>
              <w:rPr>
                <w:rFonts w:hint="eastAsia" w:ascii="宋体" w:hAnsi="宋体"/>
                <w:sz w:val="24"/>
                <w:vertAlign w:val="superscript"/>
                <w:lang w:val="en-US"/>
              </w:rPr>
              <w:t>3</w:t>
            </w:r>
            <w:r>
              <w:rPr>
                <w:rFonts w:hint="eastAsia" w:ascii="宋体" w:hAnsi="宋体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3" w:name="建筑体积"/>
            <w:r>
              <w:t>69783.49</w:t>
            </w:r>
            <w:bookmarkEnd w:id="2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建筑外表面积</w:t>
            </w:r>
            <w:r>
              <w:rPr>
                <w:rFonts w:hint="eastAsia" w:ascii="宋体" w:hAnsi="宋体"/>
                <w:lang w:val="en-US"/>
              </w:rPr>
              <w:t>(</w:t>
            </w:r>
            <w:r>
              <w:rPr>
                <w:rFonts w:hint="eastAsia" w:ascii="宋体" w:hAnsi="宋体"/>
                <w:sz w:val="24"/>
                <w:lang w:val="en-US"/>
              </w:rPr>
              <w:t>m</w:t>
            </w:r>
            <w:r>
              <w:rPr>
                <w:rFonts w:hint="eastAsia" w:ascii="宋体" w:hAnsi="宋体"/>
                <w:sz w:val="24"/>
                <w:vertAlign w:val="superscript"/>
                <w:lang w:val="en-US"/>
              </w:rPr>
              <w:t>2</w:t>
            </w:r>
            <w:r>
              <w:rPr>
                <w:rFonts w:hint="eastAsia" w:ascii="宋体" w:hAnsi="宋体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4" w:name="外表面积"/>
            <w:r>
              <w:t>12548.70</w:t>
            </w:r>
            <w:bookmarkEnd w:id="2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北向角度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5" w:name="北向角度"/>
            <w:r>
              <w:t>270</w:t>
            </w:r>
            <w:bookmarkEnd w:id="2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6" w:name="结构类型"/>
            <w:bookmarkEnd w:id="2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7" w:name="外墙ρ"/>
            <w:r>
              <w:rPr>
                <w:rFonts w:hint="eastAsia"/>
              </w:rPr>
              <w:t>0.75</w:t>
            </w:r>
            <w:bookmarkEnd w:id="27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8" w:name="屋顶ρ"/>
            <w:r>
              <w:rPr>
                <w:rFonts w:hint="eastAsia"/>
              </w:rPr>
              <w:t>0.75</w:t>
            </w:r>
            <w:bookmarkEnd w:id="2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pStyle w:val="3"/>
              <w:ind w:firstLine="0" w:firstLineChars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069" w:type="dxa"/>
            <w:gridSpan w:val="2"/>
          </w:tcPr>
          <w:p>
            <w:pPr>
              <w:pStyle w:val="3"/>
              <w:ind w:firstLine="0" w:firstLineChars="0"/>
            </w:pPr>
            <w:bookmarkStart w:id="29" w:name="控温期"/>
            <w:r>
              <w:t>供冷期:6.14-9.20,供暖期:11.30-1.15</w:t>
            </w:r>
            <w:bookmarkEnd w:id="29"/>
          </w:p>
        </w:tc>
      </w:tr>
    </w:tbl>
    <w:p>
      <w:pPr>
        <w:pStyle w:val="3"/>
        <w:ind w:firstLine="0" w:firstLineChars="0"/>
        <w:rPr>
          <w:lang w:val="en-US"/>
        </w:rPr>
      </w:pPr>
      <w:bookmarkStart w:id="30" w:name="TitleFormat"/>
    </w:p>
    <w:p>
      <w:pPr>
        <w:pStyle w:val="2"/>
      </w:pPr>
      <w:bookmarkStart w:id="31" w:name="_Toc92143174"/>
      <w:r>
        <w:rPr>
          <w:rFonts w:hint="eastAsia"/>
        </w:rPr>
        <w:t>计算依据</w:t>
      </w:r>
      <w:bookmarkEnd w:id="30"/>
      <w:bookmarkEnd w:id="31"/>
    </w:p>
    <w:p>
      <w:pPr>
        <w:pStyle w:val="3"/>
        <w:ind w:firstLine="0" w:firstLineChars="0"/>
        <w:rPr>
          <w:lang w:val="en-US"/>
        </w:rPr>
      </w:pPr>
      <w:bookmarkStart w:id="32" w:name="计算依据"/>
      <w:bookmarkEnd w:id="32"/>
      <w:r>
        <w:rPr>
          <w:lang w:val="en-US"/>
        </w:rPr>
        <w:t>1. 《绿色建筑评价标准》(GB/T50378-2019)</w:t>
      </w:r>
    </w:p>
    <w:p>
      <w:pPr>
        <w:pStyle w:val="3"/>
        <w:ind w:firstLine="0" w:firstLineChars="0"/>
        <w:rPr>
          <w:lang w:val="en-US"/>
        </w:rPr>
      </w:pPr>
      <w:r>
        <w:rPr>
          <w:lang w:val="en-US"/>
        </w:rPr>
        <w:t>2. 《建筑碳排放计算标准》(GB/T 51366-2019)</w:t>
      </w:r>
    </w:p>
    <w:p>
      <w:pPr>
        <w:pStyle w:val="3"/>
        <w:ind w:firstLine="0" w:firstLineChars="0"/>
        <w:rPr>
          <w:lang w:val="en-US"/>
        </w:rPr>
      </w:pPr>
      <w:r>
        <w:rPr>
          <w:lang w:val="en-US"/>
        </w:rPr>
        <w:t>3. 《民用建筑绿色性能计算标准》(JGJ/T 449-2018)</w:t>
      </w:r>
    </w:p>
    <w:p>
      <w:pPr>
        <w:pStyle w:val="3"/>
        <w:ind w:firstLine="0" w:firstLineChars="0"/>
        <w:rPr>
          <w:lang w:val="en-US"/>
        </w:rPr>
      </w:pPr>
      <w:r>
        <w:rPr>
          <w:lang w:val="en-US"/>
        </w:rPr>
        <w:t>4. 《公共建筑节能设计标准》(GB50189-2015)</w:t>
      </w:r>
    </w:p>
    <w:p>
      <w:pPr>
        <w:pStyle w:val="3"/>
        <w:ind w:firstLine="0" w:firstLineChars="0"/>
        <w:rPr>
          <w:lang w:val="en-US"/>
        </w:rPr>
      </w:pPr>
      <w:r>
        <w:rPr>
          <w:lang w:val="en-US"/>
        </w:rPr>
        <w:t>5. 《民用建筑热工设计规范》(GB50176)</w:t>
      </w:r>
    </w:p>
    <w:p>
      <w:pPr>
        <w:pStyle w:val="3"/>
        <w:ind w:firstLine="0" w:firstLineChars="0"/>
        <w:rPr>
          <w:lang w:val="en-US"/>
        </w:rPr>
      </w:pPr>
    </w:p>
    <w:p>
      <w:pPr>
        <w:pStyle w:val="2"/>
      </w:pPr>
      <w:bookmarkStart w:id="33" w:name="_Toc59802421"/>
      <w:bookmarkStart w:id="34" w:name="_Toc59787735"/>
      <w:bookmarkStart w:id="35" w:name="_Toc58336110"/>
      <w:bookmarkStart w:id="36" w:name="_Toc92143175"/>
      <w:bookmarkStart w:id="37" w:name="_Toc59800596"/>
      <w:r>
        <w:rPr>
          <w:rFonts w:hint="eastAsia"/>
        </w:rPr>
        <w:t>软件介绍</w:t>
      </w:r>
      <w:bookmarkEnd w:id="33"/>
      <w:bookmarkEnd w:id="34"/>
      <w:bookmarkEnd w:id="35"/>
      <w:bookmarkEnd w:id="36"/>
      <w:bookmarkEnd w:id="37"/>
    </w:p>
    <w:p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本报告内容由</w:t>
      </w:r>
      <w:bookmarkStart w:id="38" w:name="软件全称＃2"/>
      <w:r>
        <w:rPr>
          <w:rFonts w:hint="eastAsia"/>
          <w:lang w:val="en-US"/>
        </w:rPr>
        <w:t>建筑碳排放CEEB2022</w:t>
      </w:r>
      <w:bookmarkEnd w:id="38"/>
      <w:r>
        <w:rPr>
          <w:rFonts w:hint="eastAsia"/>
          <w:lang w:val="en-US"/>
        </w:rPr>
        <w:t>计算并输出，建筑碳排放CEEB以</w:t>
      </w:r>
      <w:r>
        <w:rPr>
          <w:lang w:val="en-US"/>
        </w:rPr>
        <w:t>CAD</w:t>
      </w:r>
      <w:r>
        <w:rPr>
          <w:rFonts w:hint="eastAsia"/>
          <w:lang w:val="en-US"/>
        </w:rPr>
        <w:t>为平台，可与建筑节能模型无缝对接，以国家标准</w:t>
      </w:r>
      <w:r>
        <w:rPr>
          <w:lang w:val="en-US"/>
        </w:rPr>
        <w:t>《</w:t>
      </w:r>
      <w:r>
        <w:rPr>
          <w:rFonts w:hint="eastAsia"/>
          <w:lang w:val="en-US"/>
        </w:rPr>
        <w:t>建筑</w:t>
      </w:r>
      <w:r>
        <w:rPr>
          <w:lang w:val="en-US"/>
        </w:rPr>
        <w:t>碳排放计算标准》</w:t>
      </w:r>
      <w:r>
        <w:rPr>
          <w:rFonts w:hint="eastAsia"/>
          <w:lang w:val="en-US"/>
        </w:rPr>
        <w:t>为</w:t>
      </w:r>
      <w:r>
        <w:rPr>
          <w:lang w:val="en-US"/>
        </w:rPr>
        <w:t>主要依据，</w:t>
      </w:r>
      <w:r>
        <w:rPr>
          <w:rFonts w:hint="eastAsia"/>
          <w:lang w:val="en-US"/>
        </w:rPr>
        <w:t>完整支持</w:t>
      </w:r>
      <w:r>
        <w:rPr>
          <w:lang w:val="en-US"/>
        </w:rPr>
        <w:t>建筑全生命周期的碳排放计算，包括</w:t>
      </w:r>
      <w:r>
        <w:rPr>
          <w:rFonts w:hint="eastAsia"/>
          <w:lang w:val="en-US"/>
        </w:rPr>
        <w:t>建材</w:t>
      </w:r>
      <w:r>
        <w:rPr>
          <w:lang w:val="en-US"/>
        </w:rPr>
        <w:t>生产运输、建造拆除、</w:t>
      </w:r>
      <w:r>
        <w:rPr>
          <w:rFonts w:hint="eastAsia"/>
          <w:lang w:val="en-US"/>
        </w:rPr>
        <w:t>建筑</w:t>
      </w:r>
      <w:r>
        <w:rPr>
          <w:lang w:val="en-US"/>
        </w:rPr>
        <w:t>运行和碳汇的计算，</w:t>
      </w:r>
      <w:r>
        <w:rPr>
          <w:rFonts w:hint="eastAsia"/>
          <w:lang w:val="en-US"/>
        </w:rPr>
        <w:t>以及详细的结果数据分析。</w:t>
      </w:r>
    </w:p>
    <w:p>
      <w:pPr>
        <w:pStyle w:val="2"/>
      </w:pPr>
      <w:bookmarkStart w:id="39" w:name="_Toc92143176"/>
      <w:r>
        <w:rPr>
          <w:rFonts w:hint="eastAsia"/>
        </w:rPr>
        <w:t>气象数据</w:t>
      </w:r>
      <w:bookmarkEnd w:id="39"/>
    </w:p>
    <w:p>
      <w:pPr>
        <w:pStyle w:val="4"/>
      </w:pPr>
      <w:bookmarkStart w:id="40" w:name="_Toc92143177"/>
      <w:r>
        <w:rPr>
          <w:rFonts w:hint="eastAsia"/>
        </w:rPr>
        <w:t>气象地点</w:t>
      </w:r>
      <w:bookmarkEnd w:id="40"/>
    </w:p>
    <w:p>
      <w:pPr>
        <w:pStyle w:val="3"/>
        <w:ind w:firstLine="420"/>
        <w:rPr>
          <w:lang w:val="en-US"/>
        </w:rPr>
      </w:pPr>
      <w:bookmarkStart w:id="41" w:name="气象数据来源"/>
      <w:r>
        <w:t>湖南-长沙, 《建筑节能气象参数标准》</w:t>
      </w:r>
      <w:bookmarkEnd w:id="41"/>
    </w:p>
    <w:p>
      <w:pPr>
        <w:pStyle w:val="4"/>
      </w:pPr>
      <w:bookmarkStart w:id="42" w:name="_Toc92143178"/>
      <w:r>
        <w:rPr>
          <w:rFonts w:hint="eastAsia"/>
        </w:rPr>
        <w:t>逐日干球温度表</w:t>
      </w:r>
      <w:bookmarkEnd w:id="42"/>
    </w:p>
    <w:p>
      <w:pPr>
        <w:pStyle w:val="3"/>
        <w:ind w:firstLine="0" w:firstLineChars="0"/>
        <w:rPr>
          <w:lang w:val="en-US"/>
        </w:rPr>
      </w:pPr>
      <w:bookmarkStart w:id="43" w:name="日均干球温度变化表"/>
      <w:bookmarkEnd w:id="43"/>
      <w:r>
        <w:drawing>
          <wp:inline distT="0" distB="0" distL="0" distR="0">
            <wp:extent cx="5667375" cy="29146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4" w:name="_Toc92143179"/>
      <w:r>
        <w:rPr>
          <w:rFonts w:hint="eastAsia"/>
        </w:rPr>
        <w:t>逐月辐照量表</w:t>
      </w:r>
      <w:bookmarkEnd w:id="44"/>
    </w:p>
    <w:p>
      <w:pPr>
        <w:pStyle w:val="3"/>
        <w:ind w:firstLine="0" w:firstLineChars="0"/>
        <w:rPr>
          <w:lang w:val="en-US"/>
        </w:rPr>
      </w:pPr>
      <w:bookmarkStart w:id="45" w:name="逐月辐照量图表"/>
      <w:bookmarkEnd w:id="45"/>
      <w:r>
        <w:drawing>
          <wp:inline distT="0" distB="0" distL="0" distR="0">
            <wp:extent cx="5667375" cy="26289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6" w:name="_Toc92143180"/>
      <w:r>
        <w:rPr>
          <w:rFonts w:hint="eastAsia"/>
        </w:rPr>
        <w:t>峰值工况</w:t>
      </w:r>
      <w:bookmarkEnd w:id="46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975"/>
        <w:gridCol w:w="1557"/>
        <w:gridCol w:w="1557"/>
        <w:gridCol w:w="1557"/>
        <w:gridCol w:w="155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干球温度(℃)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湿球温度(℃)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含湿量(g/kg)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焓值(kj/kg)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r>
              <w:t>最热</w:t>
            </w:r>
          </w:p>
        </w:tc>
        <w:tc>
          <w:tcPr>
            <w:tcW w:w="1975" w:type="dxa"/>
            <w:vAlign w:val="center"/>
          </w:tcPr>
          <w:p>
            <w:r>
              <w:t>08月02日15时</w:t>
            </w:r>
          </w:p>
        </w:tc>
        <w:tc>
          <w:tcPr>
            <w:tcW w:w="1556" w:type="dxa"/>
            <w:vAlign w:val="center"/>
          </w:tcPr>
          <w:p>
            <w:r>
              <w:t>40.6</w:t>
            </w:r>
          </w:p>
        </w:tc>
        <w:tc>
          <w:tcPr>
            <w:tcW w:w="1556" w:type="dxa"/>
            <w:vAlign w:val="center"/>
          </w:tcPr>
          <w:p>
            <w:r>
              <w:t>26.7</w:t>
            </w:r>
          </w:p>
        </w:tc>
        <w:tc>
          <w:tcPr>
            <w:tcW w:w="1556" w:type="dxa"/>
            <w:vAlign w:val="center"/>
          </w:tcPr>
          <w:p>
            <w:r>
              <w:t>17.1</w:t>
            </w:r>
          </w:p>
        </w:tc>
        <w:tc>
          <w:tcPr>
            <w:tcW w:w="1556" w:type="dxa"/>
            <w:vAlign w:val="center"/>
          </w:tcPr>
          <w:p>
            <w:r>
              <w:t>84.8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r>
              <w:t>最冷</w:t>
            </w:r>
          </w:p>
        </w:tc>
        <w:tc>
          <w:tcPr>
            <w:tcW w:w="1975" w:type="dxa"/>
            <w:vAlign w:val="center"/>
          </w:tcPr>
          <w:p>
            <w:r>
              <w:t>01月10日06时</w:t>
            </w:r>
          </w:p>
        </w:tc>
        <w:tc>
          <w:tcPr>
            <w:tcW w:w="1556" w:type="dxa"/>
            <w:vAlign w:val="center"/>
          </w:tcPr>
          <w:p>
            <w:r>
              <w:t>-1.1</w:t>
            </w:r>
          </w:p>
        </w:tc>
        <w:tc>
          <w:tcPr>
            <w:tcW w:w="1556" w:type="dxa"/>
            <w:vAlign w:val="center"/>
          </w:tcPr>
          <w:p>
            <w:r>
              <w:t>-1.1</w:t>
            </w:r>
          </w:p>
        </w:tc>
        <w:tc>
          <w:tcPr>
            <w:tcW w:w="1556" w:type="dxa"/>
            <w:vAlign w:val="center"/>
          </w:tcPr>
          <w:p>
            <w:r>
              <w:t>3.4</w:t>
            </w:r>
          </w:p>
        </w:tc>
        <w:tc>
          <w:tcPr>
            <w:tcW w:w="1556" w:type="dxa"/>
            <w:vAlign w:val="center"/>
          </w:tcPr>
          <w:p>
            <w:r>
              <w:t>7.4</w:t>
            </w:r>
          </w:p>
        </w:tc>
      </w:tr>
    </w:tbl>
    <w:p>
      <w:pPr>
        <w:pStyle w:val="2"/>
        <w:widowControl w:val="0"/>
        <w:jc w:val="both"/>
      </w:pPr>
      <w:bookmarkStart w:id="47" w:name="气象峰值工况"/>
      <w:bookmarkEnd w:id="47"/>
      <w:bookmarkStart w:id="48" w:name="_Toc92143181"/>
      <w:r>
        <w:t>建筑大样</w:t>
      </w:r>
      <w:bookmarkEnd w:id="48"/>
    </w:p>
    <w:p>
      <w:pPr>
        <w:widowControl w:val="0"/>
        <w:jc w:val="center"/>
      </w:pPr>
      <w:r>
        <w:drawing>
          <wp:inline distT="0" distB="0" distL="0" distR="0">
            <wp:extent cx="5667375" cy="36766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1层平面</w:t>
      </w:r>
    </w:p>
    <w:p>
      <w:pPr>
        <w:widowControl w:val="0"/>
        <w:jc w:val="center"/>
      </w:pPr>
      <w:r>
        <w:drawing>
          <wp:inline distT="0" distB="0" distL="0" distR="0">
            <wp:extent cx="5667375" cy="38385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2~3层平面</w:t>
      </w:r>
    </w:p>
    <w:p>
      <w:pPr>
        <w:widowControl w:val="0"/>
        <w:jc w:val="center"/>
      </w:pPr>
      <w:r>
        <w:drawing>
          <wp:inline distT="0" distB="0" distL="0" distR="0">
            <wp:extent cx="5667375" cy="38385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4~5层平面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左视图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右视图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西南轴侧图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东南轴侧图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西北轴侧图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东北轴侧图</w:t>
      </w:r>
    </w:p>
    <w:p>
      <w:pPr>
        <w:pStyle w:val="2"/>
        <w:widowControl w:val="0"/>
        <w:jc w:val="both"/>
      </w:pPr>
      <w:bookmarkStart w:id="49" w:name="_Toc92143182"/>
      <w:r>
        <w:t>围护结构</w:t>
      </w:r>
      <w:bookmarkEnd w:id="49"/>
    </w:p>
    <w:p>
      <w:pPr>
        <w:pStyle w:val="2"/>
        <w:widowControl w:val="0"/>
        <w:jc w:val="both"/>
      </w:pPr>
      <w:bookmarkStart w:id="50" w:name="_Toc92143183"/>
      <w:r>
        <w:t>围护结构概况</w:t>
      </w:r>
      <w:bookmarkEnd w:id="50"/>
    </w:p>
    <w:p/>
    <w:tbl>
      <w:tblPr>
        <w:tblStyle w:val="18"/>
        <w:tblW w:w="533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164"/>
        <w:gridCol w:w="2718"/>
        <w:gridCol w:w="1453"/>
        <w:gridCol w:w="1453"/>
        <w:gridCol w:w="169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2323" w:type="pct"/>
            <w:gridSpan w:val="3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51" w:name="设计建筑别名"/>
            <w:r>
              <w:rPr>
                <w:rFonts w:hAnsi="宋体"/>
                <w:bCs/>
                <w:szCs w:val="21"/>
              </w:rPr>
              <w:t>设计建筑</w:t>
            </w:r>
            <w:bookmarkEnd w:id="5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52" w:name="屋顶K"/>
            <w:r>
              <w:rPr>
                <w:rFonts w:hint="eastAsia"/>
                <w:bCs/>
                <w:szCs w:val="21"/>
              </w:rPr>
              <w:t>0.48</w:t>
            </w:r>
            <w:bookmarkEnd w:id="52"/>
            <w:r>
              <w:rPr>
                <w:rFonts w:hint="eastAsia"/>
                <w:bCs/>
                <w:szCs w:val="21"/>
              </w:rPr>
              <w:t>(D:</w:t>
            </w:r>
            <w:bookmarkStart w:id="53" w:name="屋顶D"/>
            <w:r>
              <w:rPr>
                <w:rFonts w:hint="eastAsia"/>
                <w:bCs/>
                <w:szCs w:val="21"/>
              </w:rPr>
              <w:t>3.68</w:t>
            </w:r>
            <w:bookmarkEnd w:id="53"/>
            <w:r>
              <w:rPr>
                <w:rFonts w:hint="eastAsia"/>
                <w:bCs/>
                <w:szCs w:val="21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</w:t>
            </w:r>
            <w:r>
              <w:rPr>
                <w:rFonts w:hint="eastAsia" w:hAnsi="宋体"/>
                <w:szCs w:val="21"/>
              </w:rPr>
              <w:t>（包括非透明幕墙）</w:t>
            </w:r>
            <w:r>
              <w:rPr>
                <w:rFonts w:hAnsi="宋体"/>
                <w:szCs w:val="21"/>
              </w:rPr>
              <w:t>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54" w:name="外墙K"/>
            <w:r>
              <w:rPr>
                <w:rFonts w:hint="eastAsia"/>
                <w:bCs/>
                <w:szCs w:val="21"/>
              </w:rPr>
              <w:t>0.73</w:t>
            </w:r>
            <w:bookmarkEnd w:id="54"/>
            <w:r>
              <w:rPr>
                <w:rFonts w:hint="eastAsia"/>
                <w:bCs/>
                <w:szCs w:val="21"/>
              </w:rPr>
              <w:t>(D:</w:t>
            </w:r>
            <w:bookmarkStart w:id="55" w:name="外墙D"/>
            <w:r>
              <w:rPr>
                <w:rFonts w:hint="eastAsia"/>
                <w:bCs/>
                <w:szCs w:val="21"/>
              </w:rPr>
              <w:t>3.13</w:t>
            </w:r>
            <w:bookmarkEnd w:id="55"/>
            <w:r>
              <w:rPr>
                <w:rFonts w:hint="eastAsia"/>
                <w:bCs/>
                <w:szCs w:val="21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屋顶透明部分</w:t>
            </w:r>
            <w:r>
              <w:rPr>
                <w:rFonts w:hint="eastAsia"/>
                <w:bCs/>
                <w:szCs w:val="21"/>
              </w:rPr>
              <w:t>传热系数</w:t>
            </w:r>
          </w:p>
          <w:p>
            <w:pPr>
              <w:jc w:val="center"/>
              <w:rPr>
                <w:rFonts w:hAnsi="宋体"/>
                <w:szCs w:val="21"/>
              </w:rPr>
            </w:pP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56" w:name="天窗K"/>
            <w:r>
              <w:rPr>
                <w:rFonts w:hint="eastAsia"/>
                <w:bCs/>
                <w:szCs w:val="21"/>
              </w:rPr>
              <w:t>－</w:t>
            </w:r>
            <w:bookmarkEnd w:id="5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屋顶透明部分太阳得热系数</w:t>
            </w:r>
          </w:p>
        </w:tc>
        <w:tc>
          <w:tcPr>
            <w:tcW w:w="2323" w:type="pct"/>
            <w:gridSpan w:val="3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57" w:name="天窗SHGC"/>
            <w:r>
              <w:rPr>
                <w:rFonts w:hint="eastAsia"/>
                <w:bCs/>
                <w:szCs w:val="21"/>
              </w:rPr>
              <w:t>－</w:t>
            </w:r>
            <w:bookmarkEnd w:id="57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底面接触室外的架空或外挑楼板传热系数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58" w:name="挑空楼板K"/>
            <w:r>
              <w:rPr>
                <w:rFonts w:hint="eastAsia"/>
                <w:bCs/>
                <w:szCs w:val="21"/>
              </w:rPr>
              <w:t>－</w:t>
            </w:r>
            <w:bookmarkEnd w:id="5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6" w:type="pct"/>
            <w:vMerge w:val="restart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588" w:type="pct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1373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立面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855" w:type="pct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太阳得热系数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16" w:type="pct"/>
            <w:vMerge w:val="continue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rFonts w:hAnsi="宋体"/>
                <w:bCs/>
                <w:szCs w:val="21"/>
              </w:rPr>
            </w:pPr>
            <w:bookmarkStart w:id="59" w:name="多立面－计算条件表－8－2－朝向立面窗墙比KSHGC参照"/>
            <w:r>
              <w:rPr>
                <w:rFonts w:hint="eastAsia" w:hAnsi="宋体"/>
                <w:bCs/>
                <w:szCs w:val="21"/>
              </w:rPr>
              <w:t>南向</w:t>
            </w:r>
            <w:bookmarkEnd w:id="59"/>
          </w:p>
        </w:tc>
        <w:tc>
          <w:tcPr>
            <w:tcW w:w="1373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南-默认立面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0.17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2.40</w:t>
            </w:r>
          </w:p>
        </w:tc>
        <w:tc>
          <w:tcPr>
            <w:tcW w:w="855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6" w:type="pct"/>
            <w:vMerge w:val="continue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北向</w:t>
            </w:r>
          </w:p>
        </w:tc>
        <w:tc>
          <w:tcPr>
            <w:tcW w:w="1373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北-默认立面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0.17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2.40</w:t>
            </w:r>
          </w:p>
        </w:tc>
        <w:tc>
          <w:tcPr>
            <w:tcW w:w="855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6" w:type="pct"/>
            <w:vMerge w:val="continue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东向</w:t>
            </w:r>
          </w:p>
        </w:tc>
        <w:tc>
          <w:tcPr>
            <w:tcW w:w="1373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东-默认立面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0.04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2.40</w:t>
            </w:r>
          </w:p>
        </w:tc>
        <w:tc>
          <w:tcPr>
            <w:tcW w:w="855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6" w:type="pct"/>
            <w:vMerge w:val="continue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color="auto" w:sz="6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西向</w:t>
            </w:r>
          </w:p>
        </w:tc>
        <w:tc>
          <w:tcPr>
            <w:tcW w:w="1373" w:type="pct"/>
            <w:tcBorders>
              <w:top w:val="single" w:color="auto" w:sz="6" w:space="0"/>
              <w:left w:val="single" w:color="auto" w:sz="4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西-默认立面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0.13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2.40</w:t>
            </w:r>
          </w:p>
        </w:tc>
        <w:tc>
          <w:tcPr>
            <w:tcW w:w="855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0.39</w:t>
            </w:r>
          </w:p>
        </w:tc>
      </w:tr>
    </w:tbl>
    <w:p>
      <w:pPr>
        <w:widowControl w:val="0"/>
        <w:jc w:val="both"/>
      </w:pPr>
    </w:p>
    <w:p>
      <w:pPr>
        <w:pStyle w:val="2"/>
        <w:widowControl w:val="0"/>
        <w:jc w:val="both"/>
      </w:pPr>
      <w:bookmarkStart w:id="60" w:name="_Toc92143184"/>
      <w:r>
        <w:t>房间类型</w:t>
      </w:r>
      <w:bookmarkEnd w:id="60"/>
    </w:p>
    <w:p>
      <w:pPr>
        <w:pStyle w:val="4"/>
        <w:widowControl w:val="0"/>
      </w:pPr>
      <w:bookmarkStart w:id="61" w:name="_Toc92143185"/>
      <w:r>
        <w:t>房间表</w:t>
      </w:r>
      <w:bookmarkEnd w:id="61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>
            <w:pPr>
              <w:jc w:val="center"/>
            </w:pPr>
            <w:r>
              <w:t>空调</w:t>
            </w:r>
            <w:r>
              <w:br w:type="textWrapping"/>
            </w:r>
            <w:r>
              <w:t>温度℃</w:t>
            </w:r>
          </w:p>
        </w:tc>
        <w:tc>
          <w:tcPr>
            <w:tcW w:w="979" w:type="dxa"/>
            <w:shd w:val="clear" w:color="auto" w:fill="E6E6E6"/>
            <w:vAlign w:val="center"/>
          </w:tcPr>
          <w:p>
            <w:pPr>
              <w:jc w:val="center"/>
            </w:pPr>
            <w:r>
              <w:t>供暖</w:t>
            </w:r>
            <w:r>
              <w:br w:type="textWrapping"/>
            </w:r>
            <w:r>
              <w:t>温度℃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渗透风</w:t>
            </w:r>
            <w:r>
              <w:br w:type="textWrapping"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照明功率</w:t>
            </w:r>
            <w:r>
              <w:br w:type="textWrapping"/>
            </w:r>
            <w:r>
              <w:t>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电器设备</w:t>
            </w:r>
            <w:r>
              <w:br w:type="textWrapping"/>
            </w:r>
            <w:r>
              <w:t>功率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r>
              <w:t>办公-普通办公室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>
            <w:pPr>
              <w:jc w:val="center"/>
            </w:pPr>
            <w:r>
              <w:t>20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8(㎡/人)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9(W/㎡)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15(W/㎡)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r>
              <w:t>空房间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50(㎡/人)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0(W/㎡)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0(W/㎡)</w:t>
            </w:r>
          </w:p>
        </w:tc>
      </w:tr>
    </w:tbl>
    <w:p>
      <w:pPr>
        <w:pStyle w:val="4"/>
        <w:widowControl w:val="0"/>
      </w:pPr>
      <w:bookmarkStart w:id="62" w:name="_Toc92143186"/>
      <w:r>
        <w:t>作息时间表</w:t>
      </w:r>
      <w:bookmarkEnd w:id="62"/>
    </w:p>
    <w:p>
      <w:pPr>
        <w:widowControl w:val="0"/>
        <w:jc w:val="both"/>
      </w:pPr>
      <w:r>
        <w:t>详见附录</w:t>
      </w:r>
    </w:p>
    <w:p>
      <w:pPr>
        <w:pStyle w:val="2"/>
        <w:widowControl w:val="0"/>
        <w:jc w:val="both"/>
      </w:pPr>
      <w:bookmarkStart w:id="63" w:name="_Toc92143187"/>
      <w:r>
        <w:t>暖通空调系统</w:t>
      </w:r>
      <w:bookmarkEnd w:id="63"/>
    </w:p>
    <w:p>
      <w:pPr>
        <w:pStyle w:val="4"/>
        <w:widowControl w:val="0"/>
      </w:pPr>
      <w:bookmarkStart w:id="64" w:name="_Toc92143188"/>
      <w:r>
        <w:t>系统类型</w:t>
      </w:r>
      <w:bookmarkEnd w:id="64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925"/>
        <w:gridCol w:w="848"/>
        <w:gridCol w:w="848"/>
        <w:gridCol w:w="905"/>
        <w:gridCol w:w="367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供冷</w:t>
            </w:r>
            <w:r>
              <w:br w:type="textWrapping"/>
            </w:r>
            <w:r>
              <w:t>能效比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供热</w:t>
            </w:r>
            <w:r>
              <w:br w:type="textWrapping"/>
            </w:r>
            <w:r>
              <w:t>能效比</w:t>
            </w:r>
          </w:p>
        </w:tc>
        <w:tc>
          <w:tcPr>
            <w:tcW w:w="905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tcW w:w="3673" w:type="dxa"/>
            <w:shd w:val="clear" w:color="auto" w:fill="E6E6E6"/>
            <w:vAlign w:val="center"/>
          </w:tcPr>
          <w:p>
            <w:pPr>
              <w:jc w:val="center"/>
            </w:pPr>
            <w:r>
              <w:t>包含的房间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默认</w:t>
            </w:r>
          </w:p>
        </w:tc>
        <w:tc>
          <w:tcPr>
            <w:tcW w:w="1924" w:type="dxa"/>
            <w:vAlign w:val="center"/>
          </w:tcPr>
          <w:p>
            <w:r>
              <w:t>单元式房间空调器</w:t>
            </w:r>
          </w:p>
        </w:tc>
        <w:tc>
          <w:tcPr>
            <w:tcW w:w="848" w:type="dxa"/>
            <w:vAlign w:val="center"/>
          </w:tcPr>
          <w:p>
            <w:r>
              <w:t>2.30</w:t>
            </w:r>
          </w:p>
        </w:tc>
        <w:tc>
          <w:tcPr>
            <w:tcW w:w="848" w:type="dxa"/>
            <w:vAlign w:val="center"/>
          </w:tcPr>
          <w:p>
            <w:r>
              <w:t>1.90</w:t>
            </w:r>
          </w:p>
        </w:tc>
        <w:tc>
          <w:tcPr>
            <w:tcW w:w="905" w:type="dxa"/>
            <w:vAlign w:val="center"/>
          </w:tcPr>
          <w:p>
            <w:r>
              <w:t>0.00</w:t>
            </w:r>
          </w:p>
        </w:tc>
        <w:tc>
          <w:tcPr>
            <w:tcW w:w="3673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分体式</w:t>
            </w:r>
          </w:p>
        </w:tc>
        <w:tc>
          <w:tcPr>
            <w:tcW w:w="1924" w:type="dxa"/>
            <w:vAlign w:val="center"/>
          </w:tcPr>
          <w:p>
            <w:r>
              <w:t>单元式房间空调器</w:t>
            </w:r>
          </w:p>
        </w:tc>
        <w:tc>
          <w:tcPr>
            <w:tcW w:w="848" w:type="dxa"/>
            <w:vAlign w:val="center"/>
          </w:tcPr>
          <w:p>
            <w:r>
              <w:t>2.30</w:t>
            </w:r>
          </w:p>
        </w:tc>
        <w:tc>
          <w:tcPr>
            <w:tcW w:w="848" w:type="dxa"/>
            <w:vAlign w:val="center"/>
          </w:tcPr>
          <w:p>
            <w:r>
              <w:t>1.90</w:t>
            </w:r>
          </w:p>
        </w:tc>
        <w:tc>
          <w:tcPr>
            <w:tcW w:w="905" w:type="dxa"/>
            <w:vAlign w:val="center"/>
          </w:tcPr>
          <w:p>
            <w:r>
              <w:t>13125.01</w:t>
            </w:r>
          </w:p>
        </w:tc>
        <w:tc>
          <w:tcPr>
            <w:tcW w:w="3673" w:type="dxa"/>
            <w:vAlign w:val="center"/>
          </w:tcPr>
          <w:p>
            <w:r>
              <w:t>1050(1),1049(1),1025(1),1023(1),1013(1),1012(1),1011(1),1010(1),1005(1),1004(1),1001(1),2057(2~3),2056(2~3),2055(2~3),2054(2~3),2053(2~3),2052(2~3),2051(2~3),2048(2~3),2045(2~3),2044(2~3),2043(2~3),2038(2~3),2036(2~3),2035(2~3),2033(2~3),2031(2~3),2027(2~3),2022(2~3),2020(2~3),2019(2~3),2018(2~3),2017(2~3),2015(2~3),2014(2~3),4085(4),4084(4),4083(4),4082(4),4081(4),4080(4),4079(4),4078(4),4071(4),4070(4),4069(4),4068(4),4067(4),4066(4),4065(4),4064(4),4063(4),4062(4),4061(4),4060(4),4059(4),4058(4),4047(4),4046(4),4042(4),4041(4),4040(4),4039(4),4037(4),4034(4),4032(4),4029(4),4028(4),4026(4),4024(4),4021(4),4016(4),4085@5,4084@5,4083@5,4082@5,4081@5,4080@5,4079@5,4078@5,4071@5,4070@5,4069@5,4068@5,4067@5,4066@5,4065@5,4064@5,4063@5,4062@5,4061@5,4060@5,4059@5,4058@5,4047@5,4046@5,4042@5,4041@5,4040@5,4039@5,4037@5,4034@5,4032@5,4029@5,4028@5,4026@5,4024@5,4021@5,4016@5</w:t>
            </w:r>
          </w:p>
        </w:tc>
      </w:tr>
    </w:tbl>
    <w:p>
      <w:pPr>
        <w:pStyle w:val="4"/>
        <w:widowControl w:val="0"/>
      </w:pPr>
      <w:bookmarkStart w:id="65" w:name="_Toc92143189"/>
      <w:r>
        <w:t>制冷系统</w:t>
      </w:r>
      <w:bookmarkEnd w:id="65"/>
    </w:p>
    <w:p>
      <w:pPr>
        <w:pStyle w:val="5"/>
        <w:widowControl w:val="0"/>
        <w:jc w:val="both"/>
      </w:pPr>
      <w:bookmarkStart w:id="66" w:name="_Toc92143190"/>
      <w:r>
        <w:t>冷水机组</w:t>
      </w:r>
      <w:bookmarkEnd w:id="66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8"/>
        <w:gridCol w:w="2446"/>
        <w:gridCol w:w="1647"/>
        <w:gridCol w:w="1273"/>
        <w:gridCol w:w="1630"/>
        <w:gridCol w:w="62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名称</w:t>
            </w:r>
          </w:p>
        </w:tc>
        <w:tc>
          <w:tcPr>
            <w:tcW w:w="2445" w:type="dxa"/>
            <w:shd w:val="clear" w:color="auto" w:fill="E6E6E6"/>
            <w:vAlign w:val="center"/>
          </w:tcPr>
          <w:p>
            <w:pPr>
              <w:jc w:val="center"/>
            </w:pPr>
            <w:r>
              <w:t>类型</w:t>
            </w:r>
          </w:p>
        </w:tc>
        <w:tc>
          <w:tcPr>
            <w:tcW w:w="1647" w:type="dxa"/>
            <w:shd w:val="clear" w:color="auto" w:fill="E6E6E6"/>
            <w:vAlign w:val="center"/>
          </w:tcPr>
          <w:p>
            <w:pPr>
              <w:jc w:val="center"/>
            </w:pPr>
            <w:r>
              <w:t>额定耗电量</w:t>
            </w:r>
            <w:r>
              <w:br w:type="textWrapping"/>
            </w:r>
            <w:r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额定制冷量</w:t>
            </w:r>
            <w:r>
              <w:br w:type="textWrapping"/>
            </w:r>
            <w:r>
              <w:t>(kW)</w:t>
            </w:r>
          </w:p>
        </w:tc>
        <w:tc>
          <w:tcPr>
            <w:tcW w:w="1630" w:type="dxa"/>
            <w:shd w:val="clear" w:color="auto" w:fill="E6E6E6"/>
            <w:vAlign w:val="center"/>
          </w:tcPr>
          <w:p>
            <w:pPr>
              <w:jc w:val="center"/>
            </w:pPr>
            <w:r>
              <w:t>额定性能系数</w:t>
            </w:r>
            <w:r>
              <w:br w:type="textWrapping"/>
            </w:r>
            <w:r>
              <w:t>(COP)</w:t>
            </w:r>
          </w:p>
        </w:tc>
        <w:tc>
          <w:tcPr>
            <w:tcW w:w="628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  <w:vAlign w:val="center"/>
          </w:tcPr>
          <w:p>
            <w:r>
              <w:t>水冷-螺杆式冷水机组</w:t>
            </w:r>
          </w:p>
        </w:tc>
        <w:tc>
          <w:tcPr>
            <w:tcW w:w="2445" w:type="dxa"/>
            <w:vAlign w:val="center"/>
          </w:tcPr>
          <w:p>
            <w:r>
              <w:t>水冷-离心式冷水机组</w:t>
            </w:r>
          </w:p>
        </w:tc>
        <w:tc>
          <w:tcPr>
            <w:tcW w:w="1647" w:type="dxa"/>
            <w:vAlign w:val="center"/>
          </w:tcPr>
          <w:p>
            <w:r>
              <w:t>100</w:t>
            </w:r>
          </w:p>
        </w:tc>
        <w:tc>
          <w:tcPr>
            <w:tcW w:w="1273" w:type="dxa"/>
            <w:vAlign w:val="center"/>
          </w:tcPr>
          <w:p>
            <w:r>
              <w:t>500</w:t>
            </w:r>
          </w:p>
        </w:tc>
        <w:tc>
          <w:tcPr>
            <w:tcW w:w="1630" w:type="dxa"/>
            <w:vAlign w:val="center"/>
          </w:tcPr>
          <w:p>
            <w:r>
              <w:t>5.00</w:t>
            </w:r>
          </w:p>
        </w:tc>
        <w:tc>
          <w:tcPr>
            <w:tcW w:w="628" w:type="dxa"/>
            <w:vAlign w:val="center"/>
          </w:tcPr>
          <w:p>
            <w:r>
              <w:t>4</w:t>
            </w:r>
          </w:p>
        </w:tc>
      </w:tr>
    </w:tbl>
    <w:p>
      <w:pPr>
        <w:pStyle w:val="5"/>
        <w:widowControl w:val="0"/>
        <w:jc w:val="both"/>
      </w:pPr>
      <w:bookmarkStart w:id="67" w:name="_Toc92143191"/>
      <w:r>
        <w:t>水泵系统</w:t>
      </w:r>
      <w:bookmarkEnd w:id="67"/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8"/>
        <w:gridCol w:w="1267"/>
        <w:gridCol w:w="990"/>
        <w:gridCol w:w="2123"/>
        <w:gridCol w:w="1557"/>
        <w:gridCol w:w="70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7" w:type="dxa"/>
            <w:shd w:val="clear" w:color="auto" w:fill="E6E6E6"/>
            <w:vAlign w:val="center"/>
          </w:tcPr>
          <w:p>
            <w:pPr>
              <w:jc w:val="center"/>
            </w:pPr>
            <w:r>
              <w:t>类型</w:t>
            </w:r>
          </w:p>
        </w:tc>
        <w:tc>
          <w:tcPr>
            <w:tcW w:w="1267" w:type="dxa"/>
            <w:shd w:val="clear" w:color="auto" w:fill="E6E6E6"/>
            <w:vAlign w:val="center"/>
          </w:tcPr>
          <w:p>
            <w:pPr>
              <w:jc w:val="center"/>
            </w:pPr>
            <w:r>
              <w:t>流量(m3/h)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扬程(m)</w:t>
            </w:r>
          </w:p>
        </w:tc>
        <w:tc>
          <w:tcPr>
            <w:tcW w:w="2122" w:type="dxa"/>
            <w:shd w:val="clear" w:color="auto" w:fill="E6E6E6"/>
            <w:vAlign w:val="center"/>
          </w:tcPr>
          <w:p>
            <w:pPr>
              <w:jc w:val="center"/>
            </w:pPr>
            <w:r>
              <w:t>设计工作效率(%)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输入功率(kW)</w:t>
            </w:r>
          </w:p>
        </w:tc>
        <w:tc>
          <w:tcPr>
            <w:tcW w:w="701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7" w:type="dxa"/>
            <w:vAlign w:val="center"/>
          </w:tcPr>
          <w:p>
            <w:r>
              <w:t>冷却水泵</w:t>
            </w:r>
          </w:p>
        </w:tc>
        <w:tc>
          <w:tcPr>
            <w:tcW w:w="1267" w:type="dxa"/>
            <w:vAlign w:val="center"/>
          </w:tcPr>
          <w:p>
            <w:r>
              <w:t>320</w:t>
            </w:r>
          </w:p>
        </w:tc>
        <w:tc>
          <w:tcPr>
            <w:tcW w:w="990" w:type="dxa"/>
            <w:vAlign w:val="center"/>
          </w:tcPr>
          <w:p>
            <w:r>
              <w:t>25</w:t>
            </w:r>
          </w:p>
        </w:tc>
        <w:tc>
          <w:tcPr>
            <w:tcW w:w="2122" w:type="dxa"/>
            <w:vAlign w:val="center"/>
          </w:tcPr>
          <w:p>
            <w:r>
              <w:t>80</w:t>
            </w:r>
          </w:p>
        </w:tc>
        <w:tc>
          <w:tcPr>
            <w:tcW w:w="1556" w:type="dxa"/>
            <w:vAlign w:val="center"/>
          </w:tcPr>
          <w:p>
            <w:r>
              <w:t>31.3</w:t>
            </w:r>
          </w:p>
        </w:tc>
        <w:tc>
          <w:tcPr>
            <w:tcW w:w="701" w:type="dxa"/>
            <w:vAlign w:val="center"/>
          </w:tcPr>
          <w:p>
            <w:r>
              <w:t>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7" w:type="dxa"/>
            <w:vAlign w:val="center"/>
          </w:tcPr>
          <w:p>
            <w:r>
              <w:t>冷冻水泵</w:t>
            </w:r>
          </w:p>
        </w:tc>
        <w:tc>
          <w:tcPr>
            <w:tcW w:w="1267" w:type="dxa"/>
            <w:vAlign w:val="center"/>
          </w:tcPr>
          <w:p>
            <w:r>
              <w:t>320</w:t>
            </w:r>
          </w:p>
        </w:tc>
        <w:tc>
          <w:tcPr>
            <w:tcW w:w="990" w:type="dxa"/>
            <w:vAlign w:val="center"/>
          </w:tcPr>
          <w:p>
            <w:r>
              <w:t>30</w:t>
            </w:r>
          </w:p>
        </w:tc>
        <w:tc>
          <w:tcPr>
            <w:tcW w:w="2122" w:type="dxa"/>
            <w:vAlign w:val="center"/>
          </w:tcPr>
          <w:p>
            <w:r>
              <w:t>80</w:t>
            </w:r>
          </w:p>
        </w:tc>
        <w:tc>
          <w:tcPr>
            <w:tcW w:w="1556" w:type="dxa"/>
            <w:vAlign w:val="center"/>
          </w:tcPr>
          <w:p>
            <w:r>
              <w:t>37.6</w:t>
            </w:r>
          </w:p>
        </w:tc>
        <w:tc>
          <w:tcPr>
            <w:tcW w:w="701" w:type="dxa"/>
            <w:vAlign w:val="center"/>
          </w:tcPr>
          <w:p>
            <w:r>
              <w:t>2</w:t>
            </w:r>
          </w:p>
        </w:tc>
      </w:tr>
    </w:tbl>
    <w:p>
      <w:pPr>
        <w:pStyle w:val="5"/>
        <w:widowControl w:val="0"/>
        <w:jc w:val="both"/>
      </w:pPr>
      <w:bookmarkStart w:id="68" w:name="_Toc92143192"/>
      <w:r>
        <w:t>运行工况</w:t>
      </w:r>
      <w:bookmarkEnd w:id="68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1273"/>
        <w:gridCol w:w="1273"/>
        <w:gridCol w:w="1273"/>
        <w:gridCol w:w="1557"/>
        <w:gridCol w:w="1557"/>
        <w:gridCol w:w="127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pPr>
              <w:jc w:val="center"/>
            </w:pPr>
            <w:r>
              <w:t>负荷率</w:t>
            </w:r>
            <w:r>
              <w:br w:type="textWrapping"/>
            </w:r>
            <w:r>
              <w:t>(%)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机组制冷量</w:t>
            </w:r>
            <w:r>
              <w:br w:type="textWrapping"/>
            </w:r>
            <w:r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机组功率</w:t>
            </w:r>
            <w:r>
              <w:br w:type="textWrapping"/>
            </w:r>
            <w:r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性能系数</w:t>
            </w:r>
            <w:r>
              <w:br w:type="textWrapping"/>
            </w:r>
            <w:r>
              <w:t>(COP)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冷却水泵功率</w:t>
            </w:r>
            <w:r>
              <w:br w:type="textWrapping"/>
            </w:r>
            <w:r>
              <w:t>(kW)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冷冻水泵功率</w:t>
            </w:r>
            <w:r>
              <w:br w:type="textWrapping"/>
            </w:r>
            <w:r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冷却塔功率</w:t>
            </w:r>
            <w:r>
              <w:br w:type="textWrapping"/>
            </w:r>
            <w:r>
              <w:t>(kW)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25</w:t>
            </w:r>
          </w:p>
        </w:tc>
        <w:tc>
          <w:tcPr>
            <w:tcW w:w="1273" w:type="dxa"/>
            <w:vAlign w:val="center"/>
          </w:tcPr>
          <w:p>
            <w:r>
              <w:t>500</w:t>
            </w:r>
          </w:p>
        </w:tc>
        <w:tc>
          <w:tcPr>
            <w:tcW w:w="1273" w:type="dxa"/>
            <w:vAlign w:val="center"/>
          </w:tcPr>
          <w:p>
            <w:r>
              <w:t>30</w:t>
            </w:r>
          </w:p>
        </w:tc>
        <w:tc>
          <w:tcPr>
            <w:tcW w:w="1273" w:type="dxa"/>
            <w:vAlign w:val="center"/>
          </w:tcPr>
          <w:p>
            <w:r>
              <w:t>16.67</w:t>
            </w:r>
          </w:p>
        </w:tc>
        <w:tc>
          <w:tcPr>
            <w:tcW w:w="1556" w:type="dxa"/>
            <w:vAlign w:val="center"/>
          </w:tcPr>
          <w:p>
            <w:r>
              <w:t>10</w:t>
            </w:r>
          </w:p>
        </w:tc>
        <w:tc>
          <w:tcPr>
            <w:tcW w:w="1556" w:type="dxa"/>
            <w:vAlign w:val="center"/>
          </w:tcPr>
          <w:p>
            <w:r>
              <w:t>8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50</w:t>
            </w:r>
          </w:p>
        </w:tc>
        <w:tc>
          <w:tcPr>
            <w:tcW w:w="1273" w:type="dxa"/>
            <w:vAlign w:val="center"/>
          </w:tcPr>
          <w:p>
            <w:r>
              <w:t>1000</w:t>
            </w:r>
          </w:p>
        </w:tc>
        <w:tc>
          <w:tcPr>
            <w:tcW w:w="1273" w:type="dxa"/>
            <w:vAlign w:val="center"/>
          </w:tcPr>
          <w:p>
            <w:r>
              <w:t>55</w:t>
            </w:r>
          </w:p>
        </w:tc>
        <w:tc>
          <w:tcPr>
            <w:tcW w:w="1273" w:type="dxa"/>
            <w:vAlign w:val="center"/>
          </w:tcPr>
          <w:p>
            <w:r>
              <w:t>18.18</w:t>
            </w:r>
          </w:p>
        </w:tc>
        <w:tc>
          <w:tcPr>
            <w:tcW w:w="1556" w:type="dxa"/>
            <w:vAlign w:val="center"/>
          </w:tcPr>
          <w:p>
            <w:r>
              <w:t>10</w:t>
            </w:r>
          </w:p>
        </w:tc>
        <w:tc>
          <w:tcPr>
            <w:tcW w:w="1556" w:type="dxa"/>
            <w:vAlign w:val="center"/>
          </w:tcPr>
          <w:p>
            <w:r>
              <w:t>8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75</w:t>
            </w:r>
          </w:p>
        </w:tc>
        <w:tc>
          <w:tcPr>
            <w:tcW w:w="1273" w:type="dxa"/>
            <w:vAlign w:val="center"/>
          </w:tcPr>
          <w:p>
            <w:r>
              <w:t>1500</w:t>
            </w:r>
          </w:p>
        </w:tc>
        <w:tc>
          <w:tcPr>
            <w:tcW w:w="1273" w:type="dxa"/>
            <w:vAlign w:val="center"/>
          </w:tcPr>
          <w:p>
            <w:r>
              <w:t>75</w:t>
            </w:r>
          </w:p>
        </w:tc>
        <w:tc>
          <w:tcPr>
            <w:tcW w:w="1273" w:type="dxa"/>
            <w:vAlign w:val="center"/>
          </w:tcPr>
          <w:p>
            <w:r>
              <w:t>20.00</w:t>
            </w:r>
          </w:p>
        </w:tc>
        <w:tc>
          <w:tcPr>
            <w:tcW w:w="1556" w:type="dxa"/>
            <w:vAlign w:val="center"/>
          </w:tcPr>
          <w:p>
            <w:r>
              <w:t>10</w:t>
            </w:r>
          </w:p>
        </w:tc>
        <w:tc>
          <w:tcPr>
            <w:tcW w:w="1556" w:type="dxa"/>
            <w:vAlign w:val="center"/>
          </w:tcPr>
          <w:p>
            <w:r>
              <w:t>8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100</w:t>
            </w:r>
          </w:p>
        </w:tc>
        <w:tc>
          <w:tcPr>
            <w:tcW w:w="1273" w:type="dxa"/>
            <w:vAlign w:val="center"/>
          </w:tcPr>
          <w:p>
            <w:r>
              <w:t>2000</w:t>
            </w:r>
          </w:p>
        </w:tc>
        <w:tc>
          <w:tcPr>
            <w:tcW w:w="1273" w:type="dxa"/>
            <w:vAlign w:val="center"/>
          </w:tcPr>
          <w:p>
            <w:r>
              <w:t>100</w:t>
            </w:r>
          </w:p>
        </w:tc>
        <w:tc>
          <w:tcPr>
            <w:tcW w:w="1273" w:type="dxa"/>
            <w:vAlign w:val="center"/>
          </w:tcPr>
          <w:p>
            <w:r>
              <w:t>20.00</w:t>
            </w:r>
          </w:p>
        </w:tc>
        <w:tc>
          <w:tcPr>
            <w:tcW w:w="1556" w:type="dxa"/>
            <w:vAlign w:val="center"/>
          </w:tcPr>
          <w:p>
            <w:r>
              <w:t>10</w:t>
            </w:r>
          </w:p>
        </w:tc>
        <w:tc>
          <w:tcPr>
            <w:tcW w:w="1556" w:type="dxa"/>
            <w:vAlign w:val="center"/>
          </w:tcPr>
          <w:p>
            <w:r>
              <w:t>8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</w:tr>
    </w:tbl>
    <w:p>
      <w:pPr>
        <w:pStyle w:val="5"/>
        <w:widowControl w:val="0"/>
        <w:jc w:val="both"/>
      </w:pPr>
      <w:bookmarkStart w:id="69" w:name="_Toc92143193"/>
      <w:r>
        <w:t>制冷能耗</w:t>
      </w:r>
      <w:bookmarkEnd w:id="69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5"/>
        <w:gridCol w:w="1131"/>
        <w:gridCol w:w="1132"/>
        <w:gridCol w:w="1274"/>
        <w:gridCol w:w="1132"/>
        <w:gridCol w:w="1274"/>
        <w:gridCol w:w="1132"/>
        <w:gridCol w:w="113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pPr>
              <w:jc w:val="center"/>
            </w:pPr>
            <w:r>
              <w:t>负荷区间</w:t>
            </w:r>
            <w:r>
              <w:br w:type="textWrapping"/>
            </w:r>
            <w:r>
              <w:t>(%)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区间负荷</w:t>
            </w:r>
            <w:r>
              <w:br w:type="textWrapping"/>
            </w:r>
            <w:r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运行时长(h)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性能系数</w:t>
            </w:r>
            <w:r>
              <w:br w:type="textWrapping"/>
            </w:r>
            <w:r>
              <w:t>(COP)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制冷机组</w:t>
            </w:r>
            <w:r>
              <w:br w:type="textWrapping"/>
            </w:r>
            <w:r>
              <w:t>(kWh)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冷却水泵</w:t>
            </w:r>
            <w:r>
              <w:br w:type="textWrapping"/>
            </w:r>
            <w:r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冷冻水泵</w:t>
            </w:r>
            <w:r>
              <w:br w:type="textWrapping"/>
            </w:r>
            <w:r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冷却塔</w:t>
            </w:r>
            <w:r>
              <w:br w:type="textWrapping"/>
            </w:r>
            <w:r>
              <w:t>(kWh)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0~25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16.67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25~50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18.18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50~75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20.00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75~100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20.00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&gt;100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－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/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</w:tbl>
    <w:p/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制冷机组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冷却水泵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冷冻水泵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冷冻塔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</w:tbl>
    <w:p>
      <w:pPr>
        <w:pStyle w:val="5"/>
      </w:pPr>
      <w:bookmarkStart w:id="70" w:name="_Toc92143194"/>
      <w:r>
        <w:t>多联机/单元式空调能耗</w:t>
      </w:r>
      <w:bookmarkEnd w:id="70"/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550"/>
        <w:gridCol w:w="1551"/>
        <w:gridCol w:w="1551"/>
        <w:gridCol w:w="1551"/>
        <w:gridCol w:w="156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耗冷量(kWh)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耗电量(kWh)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shd w:val="clear" w:color="auto" w:fill="E6E6E6"/>
            <w:vAlign w:val="center"/>
          </w:tcPr>
          <w:p>
            <w:r>
              <w:t>分体式</w:t>
            </w:r>
          </w:p>
        </w:tc>
        <w:tc>
          <w:tcPr>
            <w:tcW w:w="1550" w:type="dxa"/>
            <w:vAlign w:val="center"/>
          </w:tcPr>
          <w:p>
            <w:r>
              <w:t>2.30</w:t>
            </w:r>
          </w:p>
        </w:tc>
        <w:tc>
          <w:tcPr>
            <w:tcW w:w="1550" w:type="dxa"/>
            <w:vAlign w:val="center"/>
          </w:tcPr>
          <w:p>
            <w:r>
              <w:t>767957</w:t>
            </w:r>
          </w:p>
        </w:tc>
        <w:tc>
          <w:tcPr>
            <w:tcW w:w="1550" w:type="dxa"/>
            <w:vAlign w:val="center"/>
          </w:tcPr>
          <w:p>
            <w:r>
              <w:t>333894</w:t>
            </w:r>
          </w:p>
        </w:tc>
        <w:tc>
          <w:tcPr>
            <w:tcW w:w="1550" w:type="dxa"/>
            <w:vAlign w:val="center"/>
          </w:tcPr>
          <w:p>
            <w:r>
              <w:t>0.5257</w:t>
            </w:r>
          </w:p>
        </w:tc>
        <w:tc>
          <w:tcPr>
            <w:tcW w:w="1562" w:type="dxa"/>
            <w:vAlign w:val="center"/>
          </w:tcPr>
          <w:p>
            <w:r>
              <w:t>14042</w:t>
            </w:r>
          </w:p>
        </w:tc>
      </w:tr>
    </w:tbl>
    <w:p>
      <w:pPr>
        <w:pStyle w:val="4"/>
        <w:widowControl w:val="0"/>
      </w:pPr>
      <w:bookmarkStart w:id="71" w:name="_Toc92143195"/>
      <w:r>
        <w:t>供暖系统</w:t>
      </w:r>
      <w:bookmarkEnd w:id="71"/>
    </w:p>
    <w:p>
      <w:pPr>
        <w:pStyle w:val="5"/>
        <w:widowControl w:val="0"/>
        <w:jc w:val="both"/>
      </w:pPr>
      <w:bookmarkStart w:id="72" w:name="_Toc92143196"/>
      <w:r>
        <w:t>热泵系统</w:t>
      </w:r>
      <w:bookmarkEnd w:id="72"/>
    </w:p>
    <w:p>
      <w:pPr>
        <w:pStyle w:val="6"/>
        <w:widowControl w:val="0"/>
        <w:jc w:val="both"/>
      </w:pPr>
      <w:r>
        <w:t>热泵机组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1"/>
        <w:gridCol w:w="1698"/>
        <w:gridCol w:w="1698"/>
        <w:gridCol w:w="1698"/>
        <w:gridCol w:w="1698"/>
        <w:gridCol w:w="73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shd w:val="clear" w:color="auto" w:fill="E6E6E6"/>
            <w:vAlign w:val="center"/>
          </w:tcPr>
          <w:p>
            <w:pPr>
              <w:jc w:val="center"/>
            </w:pPr>
            <w:r>
              <w:t>名称</w:t>
            </w:r>
          </w:p>
        </w:tc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额定耗电量(kW)</w:t>
            </w:r>
          </w:p>
        </w:tc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额定制热量(kW)</w:t>
            </w:r>
          </w:p>
        </w:tc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额定性能系数 COP</w:t>
            </w:r>
          </w:p>
        </w:tc>
        <w:tc>
          <w:tcPr>
            <w:tcW w:w="730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vAlign w:val="center"/>
          </w:tcPr>
          <w:p>
            <w:r>
              <w:t>风冷-螺杆式</w:t>
            </w:r>
          </w:p>
        </w:tc>
        <w:tc>
          <w:tcPr>
            <w:tcW w:w="1697" w:type="dxa"/>
            <w:vAlign w:val="center"/>
          </w:tcPr>
          <w:p>
            <w:r>
              <w:t>空气源热泵</w:t>
            </w:r>
          </w:p>
        </w:tc>
        <w:tc>
          <w:tcPr>
            <w:tcW w:w="1697" w:type="dxa"/>
            <w:vAlign w:val="center"/>
          </w:tcPr>
          <w:p>
            <w:r>
              <w:t>125</w:t>
            </w:r>
          </w:p>
        </w:tc>
        <w:tc>
          <w:tcPr>
            <w:tcW w:w="1697" w:type="dxa"/>
            <w:vAlign w:val="center"/>
          </w:tcPr>
          <w:p>
            <w:r>
              <w:t>500</w:t>
            </w:r>
          </w:p>
        </w:tc>
        <w:tc>
          <w:tcPr>
            <w:tcW w:w="1697" w:type="dxa"/>
            <w:vAlign w:val="center"/>
          </w:tcPr>
          <w:p>
            <w:r>
              <w:t>4.00</w:t>
            </w:r>
          </w:p>
        </w:tc>
        <w:tc>
          <w:tcPr>
            <w:tcW w:w="730" w:type="dxa"/>
            <w:vAlign w:val="center"/>
          </w:tcPr>
          <w:p>
            <w:r>
              <w:t>4</w:t>
            </w:r>
          </w:p>
        </w:tc>
      </w:tr>
    </w:tbl>
    <w:p>
      <w:pPr>
        <w:pStyle w:val="6"/>
        <w:widowControl w:val="0"/>
        <w:jc w:val="both"/>
      </w:pPr>
      <w:r>
        <w:t>热水循环泵</w:t>
      </w:r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8"/>
        <w:gridCol w:w="1267"/>
        <w:gridCol w:w="990"/>
        <w:gridCol w:w="2123"/>
        <w:gridCol w:w="1557"/>
        <w:gridCol w:w="70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7" w:type="dxa"/>
            <w:shd w:val="clear" w:color="auto" w:fill="E6E6E6"/>
            <w:vAlign w:val="center"/>
          </w:tcPr>
          <w:p>
            <w:pPr>
              <w:jc w:val="center"/>
            </w:pPr>
            <w:r>
              <w:t>类型</w:t>
            </w:r>
          </w:p>
        </w:tc>
        <w:tc>
          <w:tcPr>
            <w:tcW w:w="1267" w:type="dxa"/>
            <w:shd w:val="clear" w:color="auto" w:fill="E6E6E6"/>
            <w:vAlign w:val="center"/>
          </w:tcPr>
          <w:p>
            <w:pPr>
              <w:jc w:val="center"/>
            </w:pPr>
            <w:r>
              <w:t>流量(m3/h)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扬程(m)</w:t>
            </w:r>
          </w:p>
        </w:tc>
        <w:tc>
          <w:tcPr>
            <w:tcW w:w="2122" w:type="dxa"/>
            <w:shd w:val="clear" w:color="auto" w:fill="E6E6E6"/>
            <w:vAlign w:val="center"/>
          </w:tcPr>
          <w:p>
            <w:pPr>
              <w:jc w:val="center"/>
            </w:pPr>
            <w:r>
              <w:t>设计工作效率(%)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输入功率(kW)</w:t>
            </w:r>
          </w:p>
        </w:tc>
        <w:tc>
          <w:tcPr>
            <w:tcW w:w="701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7" w:type="dxa"/>
            <w:vAlign w:val="center"/>
          </w:tcPr>
          <w:p>
            <w:r>
              <w:t>单速</w:t>
            </w:r>
          </w:p>
        </w:tc>
        <w:tc>
          <w:tcPr>
            <w:tcW w:w="1267" w:type="dxa"/>
            <w:vAlign w:val="center"/>
          </w:tcPr>
          <w:p>
            <w:r>
              <w:t>320</w:t>
            </w:r>
          </w:p>
        </w:tc>
        <w:tc>
          <w:tcPr>
            <w:tcW w:w="990" w:type="dxa"/>
            <w:vAlign w:val="center"/>
          </w:tcPr>
          <w:p>
            <w:r>
              <w:t>30</w:t>
            </w:r>
          </w:p>
        </w:tc>
        <w:tc>
          <w:tcPr>
            <w:tcW w:w="2122" w:type="dxa"/>
            <w:vAlign w:val="center"/>
          </w:tcPr>
          <w:p>
            <w:r>
              <w:t>80</w:t>
            </w:r>
          </w:p>
        </w:tc>
        <w:tc>
          <w:tcPr>
            <w:tcW w:w="1556" w:type="dxa"/>
            <w:vAlign w:val="center"/>
          </w:tcPr>
          <w:p>
            <w:r>
              <w:t>37.6</w:t>
            </w:r>
          </w:p>
        </w:tc>
        <w:tc>
          <w:tcPr>
            <w:tcW w:w="701" w:type="dxa"/>
            <w:vAlign w:val="center"/>
          </w:tcPr>
          <w:p>
            <w:r>
              <w:t>2</w:t>
            </w:r>
          </w:p>
        </w:tc>
      </w:tr>
    </w:tbl>
    <w:p>
      <w:pPr>
        <w:pStyle w:val="6"/>
        <w:widowControl w:val="0"/>
        <w:jc w:val="both"/>
      </w:pPr>
      <w:r>
        <w:t>运行工况</w:t>
      </w:r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1"/>
        <w:gridCol w:w="1794"/>
        <w:gridCol w:w="1902"/>
        <w:gridCol w:w="1749"/>
        <w:gridCol w:w="214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1" w:type="dxa"/>
            <w:shd w:val="clear" w:color="auto" w:fill="E6E6E6"/>
            <w:vAlign w:val="center"/>
          </w:tcPr>
          <w:p>
            <w:pPr>
              <w:jc w:val="center"/>
            </w:pPr>
            <w:r>
              <w:t>负荷率(%)</w:t>
            </w:r>
          </w:p>
        </w:tc>
        <w:tc>
          <w:tcPr>
            <w:tcW w:w="1794" w:type="dxa"/>
            <w:shd w:val="clear" w:color="auto" w:fill="E6E6E6"/>
            <w:vAlign w:val="center"/>
          </w:tcPr>
          <w:p>
            <w:pPr>
              <w:jc w:val="center"/>
            </w:pPr>
            <w:r>
              <w:t>机组制热量(kW)</w:t>
            </w:r>
          </w:p>
        </w:tc>
        <w:tc>
          <w:tcPr>
            <w:tcW w:w="1901" w:type="dxa"/>
            <w:shd w:val="clear" w:color="auto" w:fill="E6E6E6"/>
            <w:vAlign w:val="center"/>
          </w:tcPr>
          <w:p>
            <w:pPr>
              <w:jc w:val="center"/>
            </w:pPr>
            <w:r>
              <w:t>机组功率(kW)</w:t>
            </w:r>
          </w:p>
        </w:tc>
        <w:tc>
          <w:tcPr>
            <w:tcW w:w="1748" w:type="dxa"/>
            <w:shd w:val="clear" w:color="auto" w:fill="E6E6E6"/>
            <w:vAlign w:val="center"/>
          </w:tcPr>
          <w:p>
            <w:pPr>
              <w:jc w:val="center"/>
            </w:pPr>
            <w:r>
              <w:t>性能系数(COP)</w:t>
            </w:r>
          </w:p>
        </w:tc>
        <w:tc>
          <w:tcPr>
            <w:tcW w:w="2139" w:type="dxa"/>
            <w:shd w:val="clear" w:color="auto" w:fill="E6E6E6"/>
            <w:vAlign w:val="center"/>
          </w:tcPr>
          <w:p>
            <w:pPr>
              <w:jc w:val="center"/>
            </w:pPr>
            <w:r>
              <w:t>供暖水泵功率(kW)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1" w:type="dxa"/>
            <w:shd w:val="clear" w:color="auto" w:fill="E6E6E6"/>
            <w:vAlign w:val="center"/>
          </w:tcPr>
          <w:p>
            <w:r>
              <w:t>25</w:t>
            </w:r>
          </w:p>
        </w:tc>
        <w:tc>
          <w:tcPr>
            <w:tcW w:w="1794" w:type="dxa"/>
            <w:vAlign w:val="center"/>
          </w:tcPr>
          <w:p>
            <w:r>
              <w:t>500</w:t>
            </w:r>
          </w:p>
        </w:tc>
        <w:tc>
          <w:tcPr>
            <w:tcW w:w="1901" w:type="dxa"/>
            <w:vAlign w:val="center"/>
          </w:tcPr>
          <w:p>
            <w:r>
              <w:t>31.25</w:t>
            </w:r>
          </w:p>
        </w:tc>
        <w:tc>
          <w:tcPr>
            <w:tcW w:w="1748" w:type="dxa"/>
            <w:vAlign w:val="center"/>
          </w:tcPr>
          <w:p>
            <w:r>
              <w:t>16.00</w:t>
            </w:r>
          </w:p>
        </w:tc>
        <w:tc>
          <w:tcPr>
            <w:tcW w:w="2139" w:type="dxa"/>
            <w:vAlign w:val="center"/>
          </w:tcPr>
          <w:p>
            <w:r>
              <w:t>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1" w:type="dxa"/>
            <w:shd w:val="clear" w:color="auto" w:fill="E6E6E6"/>
            <w:vAlign w:val="center"/>
          </w:tcPr>
          <w:p>
            <w:r>
              <w:t>50</w:t>
            </w:r>
          </w:p>
        </w:tc>
        <w:tc>
          <w:tcPr>
            <w:tcW w:w="1794" w:type="dxa"/>
            <w:vAlign w:val="center"/>
          </w:tcPr>
          <w:p>
            <w:r>
              <w:t>1000</w:t>
            </w:r>
          </w:p>
        </w:tc>
        <w:tc>
          <w:tcPr>
            <w:tcW w:w="1901" w:type="dxa"/>
            <w:vAlign w:val="center"/>
          </w:tcPr>
          <w:p>
            <w:r>
              <w:t>62.5</w:t>
            </w:r>
          </w:p>
        </w:tc>
        <w:tc>
          <w:tcPr>
            <w:tcW w:w="1748" w:type="dxa"/>
            <w:vAlign w:val="center"/>
          </w:tcPr>
          <w:p>
            <w:r>
              <w:t>16.00</w:t>
            </w:r>
          </w:p>
        </w:tc>
        <w:tc>
          <w:tcPr>
            <w:tcW w:w="2139" w:type="dxa"/>
            <w:vAlign w:val="center"/>
          </w:tcPr>
          <w:p>
            <w:r>
              <w:t>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1" w:type="dxa"/>
            <w:shd w:val="clear" w:color="auto" w:fill="E6E6E6"/>
            <w:vAlign w:val="center"/>
          </w:tcPr>
          <w:p>
            <w:r>
              <w:t>75</w:t>
            </w:r>
          </w:p>
        </w:tc>
        <w:tc>
          <w:tcPr>
            <w:tcW w:w="1794" w:type="dxa"/>
            <w:vAlign w:val="center"/>
          </w:tcPr>
          <w:p>
            <w:r>
              <w:t>1500</w:t>
            </w:r>
          </w:p>
        </w:tc>
        <w:tc>
          <w:tcPr>
            <w:tcW w:w="1901" w:type="dxa"/>
            <w:vAlign w:val="center"/>
          </w:tcPr>
          <w:p>
            <w:r>
              <w:t>93.75</w:t>
            </w:r>
          </w:p>
        </w:tc>
        <w:tc>
          <w:tcPr>
            <w:tcW w:w="1748" w:type="dxa"/>
            <w:vAlign w:val="center"/>
          </w:tcPr>
          <w:p>
            <w:r>
              <w:t>16.00</w:t>
            </w:r>
          </w:p>
        </w:tc>
        <w:tc>
          <w:tcPr>
            <w:tcW w:w="2139" w:type="dxa"/>
            <w:vAlign w:val="center"/>
          </w:tcPr>
          <w:p>
            <w:r>
              <w:t>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1" w:type="dxa"/>
            <w:shd w:val="clear" w:color="auto" w:fill="E6E6E6"/>
            <w:vAlign w:val="center"/>
          </w:tcPr>
          <w:p>
            <w:r>
              <w:t>100</w:t>
            </w:r>
          </w:p>
        </w:tc>
        <w:tc>
          <w:tcPr>
            <w:tcW w:w="1794" w:type="dxa"/>
            <w:vAlign w:val="center"/>
          </w:tcPr>
          <w:p>
            <w:r>
              <w:t>2000</w:t>
            </w:r>
          </w:p>
        </w:tc>
        <w:tc>
          <w:tcPr>
            <w:tcW w:w="1901" w:type="dxa"/>
            <w:vAlign w:val="center"/>
          </w:tcPr>
          <w:p>
            <w:r>
              <w:t>125</w:t>
            </w:r>
          </w:p>
        </w:tc>
        <w:tc>
          <w:tcPr>
            <w:tcW w:w="1748" w:type="dxa"/>
            <w:vAlign w:val="center"/>
          </w:tcPr>
          <w:p>
            <w:r>
              <w:t>16.00</w:t>
            </w:r>
          </w:p>
        </w:tc>
        <w:tc>
          <w:tcPr>
            <w:tcW w:w="2139" w:type="dxa"/>
            <w:vAlign w:val="center"/>
          </w:tcPr>
          <w:p>
            <w:r>
              <w:t>8</w:t>
            </w:r>
          </w:p>
        </w:tc>
      </w:tr>
    </w:tbl>
    <w:p>
      <w:pPr>
        <w:pStyle w:val="6"/>
        <w:widowControl w:val="0"/>
        <w:jc w:val="both"/>
      </w:pPr>
      <w:r>
        <w:t>制热能耗</w:t>
      </w:r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4"/>
        <w:gridCol w:w="1584"/>
        <w:gridCol w:w="1585"/>
        <w:gridCol w:w="1585"/>
        <w:gridCol w:w="1727"/>
        <w:gridCol w:w="172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pPr>
              <w:jc w:val="center"/>
            </w:pPr>
            <w:r>
              <w:t>负荷区间</w:t>
            </w:r>
            <w:r>
              <w:br w:type="textWrapping"/>
            </w:r>
            <w:r>
              <w:t>(%)</w:t>
            </w:r>
          </w:p>
        </w:tc>
        <w:tc>
          <w:tcPr>
            <w:tcW w:w="1584" w:type="dxa"/>
            <w:shd w:val="clear" w:color="auto" w:fill="E6E6E6"/>
            <w:vAlign w:val="center"/>
          </w:tcPr>
          <w:p>
            <w:pPr>
              <w:jc w:val="center"/>
            </w:pPr>
            <w:r>
              <w:t>区间负荷</w:t>
            </w:r>
            <w:r>
              <w:br w:type="textWrapping"/>
            </w:r>
            <w:r>
              <w:t>(kWh)</w:t>
            </w:r>
          </w:p>
        </w:tc>
        <w:tc>
          <w:tcPr>
            <w:tcW w:w="1584" w:type="dxa"/>
            <w:shd w:val="clear" w:color="auto" w:fill="E6E6E6"/>
            <w:vAlign w:val="center"/>
          </w:tcPr>
          <w:p>
            <w:pPr>
              <w:jc w:val="center"/>
            </w:pPr>
            <w:r>
              <w:t>运行时长</w:t>
            </w:r>
            <w:r>
              <w:br w:type="textWrapping"/>
            </w:r>
            <w:r>
              <w:t>(h)</w:t>
            </w:r>
          </w:p>
        </w:tc>
        <w:tc>
          <w:tcPr>
            <w:tcW w:w="1584" w:type="dxa"/>
            <w:shd w:val="clear" w:color="auto" w:fill="E6E6E6"/>
            <w:vAlign w:val="center"/>
          </w:tcPr>
          <w:p>
            <w:pPr>
              <w:jc w:val="center"/>
            </w:pPr>
            <w:r>
              <w:t>性能系数</w:t>
            </w:r>
            <w:r>
              <w:br w:type="textWrapping"/>
            </w:r>
            <w:r>
              <w:t>(COP)</w:t>
            </w:r>
          </w:p>
        </w:tc>
        <w:tc>
          <w:tcPr>
            <w:tcW w:w="1726" w:type="dxa"/>
            <w:shd w:val="clear" w:color="auto" w:fill="E6E6E6"/>
            <w:vAlign w:val="center"/>
          </w:tcPr>
          <w:p>
            <w:pPr>
              <w:jc w:val="center"/>
            </w:pPr>
            <w:r>
              <w:t>热泵机组</w:t>
            </w:r>
            <w:r>
              <w:br w:type="textWrapping"/>
            </w:r>
            <w:r>
              <w:t>(kWh)</w:t>
            </w:r>
          </w:p>
        </w:tc>
        <w:tc>
          <w:tcPr>
            <w:tcW w:w="1726" w:type="dxa"/>
            <w:shd w:val="clear" w:color="auto" w:fill="E6E6E6"/>
            <w:vAlign w:val="center"/>
          </w:tcPr>
          <w:p>
            <w:pPr>
              <w:jc w:val="center"/>
            </w:pPr>
            <w:r>
              <w:t>供暖水泵</w:t>
            </w:r>
            <w:r>
              <w:br w:type="textWrapping"/>
            </w:r>
            <w:r>
              <w:t>(kWh)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0~25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>
            <w:r>
              <w:t>16.00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25~50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>
            <w:r>
              <w:t>16.00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50~75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>
            <w:r>
              <w:t>16.00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75~100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>
            <w:r>
              <w:t>16.00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&gt;100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>
            <w:r>
              <w:t>－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>
            <w:r>
              <w:t>0</w:t>
            </w:r>
          </w:p>
        </w:tc>
        <w:tc>
          <w:tcPr>
            <w:tcW w:w="1584" w:type="dxa"/>
            <w:vAlign w:val="center"/>
          </w:tcPr>
          <w:p/>
        </w:tc>
        <w:tc>
          <w:tcPr>
            <w:tcW w:w="1726" w:type="dxa"/>
            <w:vAlign w:val="center"/>
          </w:tcPr>
          <w:p>
            <w:r>
              <w:t>0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</w:tr>
    </w:tbl>
    <w:p/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热泵机组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供暖水泵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</w:tbl>
    <w:p/>
    <w:p>
      <w:pPr>
        <w:pStyle w:val="5"/>
        <w:widowControl w:val="0"/>
        <w:jc w:val="both"/>
      </w:pPr>
      <w:bookmarkStart w:id="73" w:name="_Toc92143197"/>
      <w:r>
        <w:t>多联机/单元式热泵能耗</w:t>
      </w:r>
      <w:bookmarkEnd w:id="73"/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550"/>
        <w:gridCol w:w="1551"/>
        <w:gridCol w:w="1551"/>
        <w:gridCol w:w="1551"/>
        <w:gridCol w:w="156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耗热量(kWh)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耗电量(kWh)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shd w:val="clear" w:color="auto" w:fill="E6E6E6"/>
            <w:vAlign w:val="center"/>
          </w:tcPr>
          <w:p>
            <w:r>
              <w:t>分体式</w:t>
            </w:r>
          </w:p>
        </w:tc>
        <w:tc>
          <w:tcPr>
            <w:tcW w:w="1550" w:type="dxa"/>
            <w:vAlign w:val="center"/>
          </w:tcPr>
          <w:p>
            <w:r>
              <w:t>1.90</w:t>
            </w:r>
          </w:p>
        </w:tc>
        <w:tc>
          <w:tcPr>
            <w:tcW w:w="1550" w:type="dxa"/>
            <w:vAlign w:val="center"/>
          </w:tcPr>
          <w:p>
            <w:r>
              <w:t>142011</w:t>
            </w:r>
          </w:p>
        </w:tc>
        <w:tc>
          <w:tcPr>
            <w:tcW w:w="1550" w:type="dxa"/>
            <w:vAlign w:val="center"/>
          </w:tcPr>
          <w:p>
            <w:r>
              <w:t>74743</w:t>
            </w:r>
          </w:p>
        </w:tc>
        <w:tc>
          <w:tcPr>
            <w:tcW w:w="1550" w:type="dxa"/>
            <w:vAlign w:val="center"/>
          </w:tcPr>
          <w:p>
            <w:r>
              <w:t>0.5257</w:t>
            </w:r>
          </w:p>
        </w:tc>
        <w:tc>
          <w:tcPr>
            <w:tcW w:w="1562" w:type="dxa"/>
            <w:vAlign w:val="center"/>
          </w:tcPr>
          <w:p>
            <w:r>
              <w:t>3143</w:t>
            </w:r>
          </w:p>
        </w:tc>
      </w:tr>
    </w:tbl>
    <w:p>
      <w:pPr>
        <w:pStyle w:val="4"/>
        <w:widowControl w:val="0"/>
      </w:pPr>
      <w:bookmarkStart w:id="74" w:name="_Toc92143198"/>
      <w:r>
        <w:t>空调风机</w:t>
      </w:r>
      <w:bookmarkEnd w:id="74"/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独立新排风</w:t>
            </w:r>
          </w:p>
        </w:tc>
        <w:tc>
          <w:tcPr>
            <w:tcW w:w="2326" w:type="dxa"/>
            <w:vAlign w:val="center"/>
          </w:tcPr>
          <w:p>
            <w:r>
              <w:t>77961</w:t>
            </w:r>
          </w:p>
        </w:tc>
        <w:tc>
          <w:tcPr>
            <w:tcW w:w="2326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3279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风机盘管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多联机室内机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全空气机组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3279</w:t>
            </w:r>
          </w:p>
        </w:tc>
      </w:tr>
    </w:tbl>
    <w:p>
      <w:pPr>
        <w:pStyle w:val="2"/>
        <w:widowControl w:val="0"/>
        <w:jc w:val="both"/>
      </w:pPr>
      <w:bookmarkStart w:id="75" w:name="_Toc92143199"/>
      <w:r>
        <w:t>照明</w:t>
      </w:r>
      <w:bookmarkEnd w:id="75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单位面积电耗</w:t>
            </w:r>
            <w:r>
              <w:br w:type="textWrapping"/>
            </w:r>
            <w:r>
              <w:t>(kWh/㎡)</w:t>
            </w:r>
          </w:p>
        </w:tc>
        <w:tc>
          <w:tcPr>
            <w:tcW w:w="854" w:type="dxa"/>
            <w:shd w:val="clear" w:color="auto" w:fill="E6E6E6"/>
            <w:vAlign w:val="center"/>
          </w:tcPr>
          <w:p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>
            <w:pPr>
              <w:jc w:val="center"/>
            </w:pPr>
            <w:r>
              <w:t>房间合计面积</w:t>
            </w:r>
            <w:r>
              <w:br w:type="textWrapping"/>
            </w:r>
            <w:r>
              <w:t>(㎡)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合计电耗</w:t>
            </w:r>
            <w:r>
              <w:br w:type="textWrapping"/>
            </w:r>
            <w:r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办公-普通办公室</w:t>
            </w:r>
          </w:p>
        </w:tc>
        <w:tc>
          <w:tcPr>
            <w:tcW w:w="1556" w:type="dxa"/>
            <w:vAlign w:val="center"/>
          </w:tcPr>
          <w:p>
            <w:r>
              <w:t>15.12</w:t>
            </w:r>
          </w:p>
        </w:tc>
        <w:tc>
          <w:tcPr>
            <w:tcW w:w="854" w:type="dxa"/>
            <w:vAlign w:val="center"/>
          </w:tcPr>
          <w:p>
            <w:r>
              <w:t>133</w:t>
            </w:r>
          </w:p>
        </w:tc>
        <w:tc>
          <w:tcPr>
            <w:tcW w:w="1098" w:type="dxa"/>
            <w:vAlign w:val="center"/>
          </w:tcPr>
          <w:p>
            <w:r>
              <w:t>13734</w:t>
            </w:r>
          </w:p>
        </w:tc>
        <w:tc>
          <w:tcPr>
            <w:tcW w:w="1330" w:type="dxa"/>
            <w:vAlign w:val="center"/>
          </w:tcPr>
          <w:p>
            <w:r>
              <w:t>207658</w:t>
            </w:r>
          </w:p>
        </w:tc>
        <w:tc>
          <w:tcPr>
            <w:tcW w:w="1330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1330" w:type="dxa"/>
            <w:vAlign w:val="center"/>
          </w:tcPr>
          <w:p>
            <w:r>
              <w:t>8733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空房间</w:t>
            </w:r>
          </w:p>
        </w:tc>
        <w:tc>
          <w:tcPr>
            <w:tcW w:w="1556" w:type="dxa"/>
            <w:vAlign w:val="center"/>
          </w:tcPr>
          <w:p>
            <w:r>
              <w:t>0.00</w:t>
            </w:r>
          </w:p>
        </w:tc>
        <w:tc>
          <w:tcPr>
            <w:tcW w:w="854" w:type="dxa"/>
            <w:vAlign w:val="center"/>
          </w:tcPr>
          <w:p>
            <w:r>
              <w:t>52</w:t>
            </w:r>
          </w:p>
        </w:tc>
        <w:tc>
          <w:tcPr>
            <w:tcW w:w="1098" w:type="dxa"/>
            <w:vAlign w:val="center"/>
          </w:tcPr>
          <w:p>
            <w:r>
              <w:t>4338</w:t>
            </w:r>
          </w:p>
        </w:tc>
        <w:tc>
          <w:tcPr>
            <w:tcW w:w="1330" w:type="dxa"/>
            <w:vAlign w:val="center"/>
          </w:tcPr>
          <w:p>
            <w:r>
              <w:t>0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90" w:type="dxa"/>
            <w:gridSpan w:val="6"/>
            <w:vAlign w:val="center"/>
          </w:tcPr>
          <w:p>
            <w:r>
              <w:t>总计</w:t>
            </w:r>
          </w:p>
        </w:tc>
        <w:tc>
          <w:tcPr>
            <w:tcW w:w="1330" w:type="dxa"/>
            <w:vAlign w:val="center"/>
          </w:tcPr>
          <w:p>
            <w:r>
              <w:t>8733</w:t>
            </w:r>
          </w:p>
        </w:tc>
      </w:tr>
    </w:tbl>
    <w:p>
      <w:pPr>
        <w:pStyle w:val="2"/>
        <w:widowControl w:val="0"/>
        <w:jc w:val="both"/>
      </w:pPr>
      <w:bookmarkStart w:id="76" w:name="_Toc92143200"/>
      <w:r>
        <w:t>插座设备</w:t>
      </w:r>
      <w:bookmarkEnd w:id="76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单位面积电耗</w:t>
            </w:r>
            <w:r>
              <w:br w:type="textWrapping"/>
            </w:r>
            <w:r>
              <w:t>(kWh/㎡)</w:t>
            </w:r>
          </w:p>
        </w:tc>
        <w:tc>
          <w:tcPr>
            <w:tcW w:w="854" w:type="dxa"/>
            <w:shd w:val="clear" w:color="auto" w:fill="E6E6E6"/>
            <w:vAlign w:val="center"/>
          </w:tcPr>
          <w:p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>
            <w:pPr>
              <w:jc w:val="center"/>
            </w:pPr>
            <w:r>
              <w:t>房间合计面积</w:t>
            </w:r>
            <w:r>
              <w:br w:type="textWrapping"/>
            </w:r>
            <w:r>
              <w:t>(㎡)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合计电耗</w:t>
            </w:r>
            <w:r>
              <w:br w:type="textWrapping"/>
            </w:r>
            <w:r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办公-普通办公室</w:t>
            </w:r>
          </w:p>
        </w:tc>
        <w:tc>
          <w:tcPr>
            <w:tcW w:w="1556" w:type="dxa"/>
            <w:vAlign w:val="center"/>
          </w:tcPr>
          <w:p>
            <w:r>
              <w:t>35.25</w:t>
            </w:r>
          </w:p>
        </w:tc>
        <w:tc>
          <w:tcPr>
            <w:tcW w:w="854" w:type="dxa"/>
            <w:vAlign w:val="center"/>
          </w:tcPr>
          <w:p>
            <w:r>
              <w:t>133</w:t>
            </w:r>
          </w:p>
        </w:tc>
        <w:tc>
          <w:tcPr>
            <w:tcW w:w="1098" w:type="dxa"/>
            <w:vAlign w:val="center"/>
          </w:tcPr>
          <w:p>
            <w:r>
              <w:t>13734</w:t>
            </w:r>
          </w:p>
        </w:tc>
        <w:tc>
          <w:tcPr>
            <w:tcW w:w="1330" w:type="dxa"/>
            <w:vAlign w:val="center"/>
          </w:tcPr>
          <w:p>
            <w:r>
              <w:t>484124</w:t>
            </w:r>
          </w:p>
        </w:tc>
        <w:tc>
          <w:tcPr>
            <w:tcW w:w="1330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1330" w:type="dxa"/>
            <w:vAlign w:val="center"/>
          </w:tcPr>
          <w:p>
            <w:r>
              <w:t>20360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空房间</w:t>
            </w:r>
          </w:p>
        </w:tc>
        <w:tc>
          <w:tcPr>
            <w:tcW w:w="1556" w:type="dxa"/>
            <w:vAlign w:val="center"/>
          </w:tcPr>
          <w:p>
            <w:r>
              <w:t>0.00</w:t>
            </w:r>
          </w:p>
        </w:tc>
        <w:tc>
          <w:tcPr>
            <w:tcW w:w="854" w:type="dxa"/>
            <w:vAlign w:val="center"/>
          </w:tcPr>
          <w:p>
            <w:r>
              <w:t>52</w:t>
            </w:r>
          </w:p>
        </w:tc>
        <w:tc>
          <w:tcPr>
            <w:tcW w:w="1098" w:type="dxa"/>
            <w:vAlign w:val="center"/>
          </w:tcPr>
          <w:p>
            <w:r>
              <w:t>4338</w:t>
            </w:r>
          </w:p>
        </w:tc>
        <w:tc>
          <w:tcPr>
            <w:tcW w:w="1330" w:type="dxa"/>
            <w:vAlign w:val="center"/>
          </w:tcPr>
          <w:p>
            <w:r>
              <w:t>0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90" w:type="dxa"/>
            <w:gridSpan w:val="6"/>
            <w:vAlign w:val="center"/>
          </w:tcPr>
          <w:p>
            <w:r>
              <w:t>总计</w:t>
            </w:r>
          </w:p>
        </w:tc>
        <w:tc>
          <w:tcPr>
            <w:tcW w:w="1330" w:type="dxa"/>
            <w:vAlign w:val="center"/>
          </w:tcPr>
          <w:p>
            <w:r>
              <w:t>20360</w:t>
            </w:r>
          </w:p>
        </w:tc>
      </w:tr>
    </w:tbl>
    <w:p>
      <w:pPr>
        <w:pStyle w:val="2"/>
        <w:widowControl w:val="0"/>
        <w:jc w:val="both"/>
      </w:pPr>
      <w:bookmarkStart w:id="77" w:name="_Toc92143201"/>
      <w:r>
        <w:t>排风机</w:t>
      </w:r>
      <w:bookmarkEnd w:id="77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1161"/>
        <w:gridCol w:w="1166"/>
        <w:gridCol w:w="1166"/>
        <w:gridCol w:w="1166"/>
        <w:gridCol w:w="1166"/>
        <w:gridCol w:w="1166"/>
        <w:gridCol w:w="116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额定功率</w:t>
            </w:r>
            <w:r>
              <w:br w:type="textWrapping"/>
            </w:r>
            <w:r>
              <w:t>(kW)</w:t>
            </w:r>
          </w:p>
        </w:tc>
        <w:tc>
          <w:tcPr>
            <w:tcW w:w="1160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使用系数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运行时间</w:t>
            </w:r>
            <w:r>
              <w:br w:type="textWrapping"/>
            </w:r>
            <w:r>
              <w:t>(h/天)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年运行天数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全年电耗</w:t>
            </w:r>
            <w:r>
              <w:br w:type="textWrapping"/>
            </w:r>
            <w:r>
              <w:t>(kWh)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5" w:type="dxa"/>
            <w:vAlign w:val="center"/>
          </w:tcPr>
          <w:p>
            <w:r>
              <w:t>5</w:t>
            </w:r>
          </w:p>
        </w:tc>
        <w:tc>
          <w:tcPr>
            <w:tcW w:w="1160" w:type="dxa"/>
            <w:vAlign w:val="center"/>
          </w:tcPr>
          <w:p>
            <w:r>
              <w:t>10</w:t>
            </w:r>
          </w:p>
        </w:tc>
        <w:tc>
          <w:tcPr>
            <w:tcW w:w="1165" w:type="dxa"/>
            <w:vAlign w:val="center"/>
          </w:tcPr>
          <w:p>
            <w:r>
              <w:t>0.8</w:t>
            </w:r>
          </w:p>
        </w:tc>
        <w:tc>
          <w:tcPr>
            <w:tcW w:w="1165" w:type="dxa"/>
            <w:vAlign w:val="center"/>
          </w:tcPr>
          <w:p>
            <w:r>
              <w:t>5</w:t>
            </w:r>
          </w:p>
        </w:tc>
        <w:tc>
          <w:tcPr>
            <w:tcW w:w="1165" w:type="dxa"/>
            <w:vAlign w:val="center"/>
          </w:tcPr>
          <w:p>
            <w:r>
              <w:t>365</w:t>
            </w:r>
          </w:p>
        </w:tc>
        <w:tc>
          <w:tcPr>
            <w:tcW w:w="1165" w:type="dxa"/>
            <w:vAlign w:val="center"/>
          </w:tcPr>
          <w:p>
            <w:r>
              <w:t>73000</w:t>
            </w:r>
          </w:p>
        </w:tc>
        <w:tc>
          <w:tcPr>
            <w:tcW w:w="1165" w:type="dxa"/>
            <w:vAlign w:val="center"/>
          </w:tcPr>
          <w:p>
            <w:r>
              <w:t>0.5257</w:t>
            </w:r>
          </w:p>
        </w:tc>
        <w:tc>
          <w:tcPr>
            <w:tcW w:w="1165" w:type="dxa"/>
            <w:vAlign w:val="center"/>
          </w:tcPr>
          <w:p>
            <w:r>
              <w:t>3070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0" w:type="dxa"/>
            <w:gridSpan w:val="7"/>
            <w:vAlign w:val="center"/>
          </w:tcPr>
          <w:p>
            <w:r>
              <w:t>总计</w:t>
            </w:r>
          </w:p>
        </w:tc>
        <w:tc>
          <w:tcPr>
            <w:tcW w:w="1165" w:type="dxa"/>
            <w:vAlign w:val="center"/>
          </w:tcPr>
          <w:p>
            <w:r>
              <w:t>3070</w:t>
            </w:r>
          </w:p>
        </w:tc>
      </w:tr>
    </w:tbl>
    <w:p>
      <w:pPr>
        <w:widowControl w:val="0"/>
        <w:jc w:val="both"/>
      </w:pPr>
      <w:r>
        <w:t>注：此类风机指非空调区域排风机</w:t>
      </w:r>
    </w:p>
    <w:p>
      <w:pPr>
        <w:pStyle w:val="2"/>
        <w:widowControl w:val="0"/>
        <w:jc w:val="both"/>
      </w:pPr>
      <w:bookmarkStart w:id="78" w:name="_Toc92143202"/>
      <w:r>
        <w:t>生活热水</w:t>
      </w:r>
      <w:bookmarkEnd w:id="78"/>
    </w:p>
    <w:p>
      <w:pPr>
        <w:widowControl w:val="0"/>
        <w:jc w:val="both"/>
      </w:pPr>
      <w:r>
        <w:t>热水温差(℃)：45, 日照辐照量(kJ/㎡.天)：13340，年运行天数：365</w:t>
      </w:r>
    </w:p>
    <w:tbl>
      <w:tblPr>
        <w:tblStyle w:val="18"/>
        <w:tblW w:w="9338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3"/>
        <w:gridCol w:w="933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分区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系统</w:t>
            </w:r>
            <w:r>
              <w:br w:type="textWrapping"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用水</w:t>
            </w:r>
            <w:r>
              <w:br w:type="textWrapping"/>
            </w:r>
            <w:r>
              <w:t>定额</w:t>
            </w:r>
            <w:r>
              <w:br w:type="textWrapping"/>
            </w:r>
            <w:r>
              <w:t>(L·人/d)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供应</w:t>
            </w:r>
            <w:r>
              <w:br w:type="textWrapping"/>
            </w:r>
            <w:r>
              <w:t>人数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年使用</w:t>
            </w:r>
            <w:r>
              <w:br w:type="textWrapping"/>
            </w:r>
            <w:r>
              <w:t>天数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所需</w:t>
            </w:r>
            <w:r>
              <w:br w:type="textWrapping"/>
            </w:r>
            <w:r>
              <w:t>能耗</w:t>
            </w:r>
            <w:r>
              <w:br w:type="textWrapping"/>
            </w:r>
            <w:r>
              <w:t>(kWh)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集热器</w:t>
            </w:r>
            <w:r>
              <w:br w:type="textWrapping"/>
            </w:r>
            <w:r>
              <w:t>面积</w:t>
            </w:r>
            <w:r>
              <w:br w:type="textWrapping"/>
            </w:r>
            <w:r>
              <w:t>(㎡)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集热器</w:t>
            </w:r>
            <w:r>
              <w:br w:type="textWrapping"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热损失</w:t>
            </w:r>
            <w:r>
              <w:br w:type="textWrapping"/>
            </w:r>
            <w:r>
              <w:t>系数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太阳能</w:t>
            </w:r>
            <w:r>
              <w:br w:type="textWrapping"/>
            </w:r>
            <w:r>
              <w:t>供热</w:t>
            </w:r>
            <w:r>
              <w:br w:type="textWrapping"/>
            </w:r>
            <w:r>
              <w:t>(kWh)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3" w:type="dxa"/>
            <w:vAlign w:val="center"/>
          </w:tcPr>
          <w:p>
            <w:r>
              <w:t>办公</w:t>
            </w:r>
          </w:p>
        </w:tc>
        <w:tc>
          <w:tcPr>
            <w:tcW w:w="933" w:type="dxa"/>
            <w:vAlign w:val="center"/>
          </w:tcPr>
          <w:p>
            <w:r>
              <w:t>0.9</w:t>
            </w:r>
          </w:p>
        </w:tc>
        <w:tc>
          <w:tcPr>
            <w:tcW w:w="933" w:type="dxa"/>
            <w:vAlign w:val="center"/>
          </w:tcPr>
          <w:p>
            <w:r>
              <w:t>10</w:t>
            </w:r>
          </w:p>
        </w:tc>
        <w:tc>
          <w:tcPr>
            <w:tcW w:w="933" w:type="dxa"/>
            <w:vAlign w:val="center"/>
          </w:tcPr>
          <w:p>
            <w:r>
              <w:t>2000</w:t>
            </w:r>
          </w:p>
        </w:tc>
        <w:tc>
          <w:tcPr>
            <w:tcW w:w="933" w:type="dxa"/>
            <w:vAlign w:val="center"/>
          </w:tcPr>
          <w:p>
            <w:r>
              <w:t>365</w:t>
            </w:r>
          </w:p>
        </w:tc>
        <w:tc>
          <w:tcPr>
            <w:tcW w:w="933" w:type="dxa"/>
            <w:vAlign w:val="center"/>
          </w:tcPr>
          <w:p>
            <w:r>
              <w:t>142403</w:t>
            </w:r>
          </w:p>
        </w:tc>
        <w:tc>
          <w:tcPr>
            <w:tcW w:w="933" w:type="dxa"/>
            <w:vAlign w:val="center"/>
          </w:tcPr>
          <w:p>
            <w:r>
              <w:t>100</w:t>
            </w:r>
          </w:p>
        </w:tc>
        <w:tc>
          <w:tcPr>
            <w:tcW w:w="933" w:type="dxa"/>
            <w:vAlign w:val="center"/>
          </w:tcPr>
          <w:p>
            <w:r>
              <w:t>0.45</w:t>
            </w:r>
          </w:p>
        </w:tc>
        <w:tc>
          <w:tcPr>
            <w:tcW w:w="933" w:type="dxa"/>
            <w:vAlign w:val="center"/>
          </w:tcPr>
          <w:p>
            <w:r>
              <w:t>0.15</w:t>
            </w:r>
          </w:p>
        </w:tc>
        <w:tc>
          <w:tcPr>
            <w:tcW w:w="933" w:type="dxa"/>
            <w:vAlign w:val="center"/>
          </w:tcPr>
          <w:p>
            <w:r>
              <w:t>17654.3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5" w:type="dxa"/>
            <w:gridSpan w:val="5"/>
            <w:vAlign w:val="center"/>
          </w:tcPr>
          <w:p>
            <w:r>
              <w:t>总计</w:t>
            </w:r>
          </w:p>
        </w:tc>
        <w:tc>
          <w:tcPr>
            <w:tcW w:w="933" w:type="dxa"/>
            <w:vAlign w:val="center"/>
          </w:tcPr>
          <w:p>
            <w:r>
              <w:t>142403</w:t>
            </w:r>
          </w:p>
        </w:tc>
        <w:tc>
          <w:tcPr>
            <w:tcW w:w="2799" w:type="dxa"/>
            <w:gridSpan w:val="3"/>
            <w:vAlign w:val="center"/>
          </w:tcPr>
          <w:p/>
        </w:tc>
        <w:tc>
          <w:tcPr>
            <w:tcW w:w="933" w:type="dxa"/>
            <w:vAlign w:val="center"/>
          </w:tcPr>
          <w:p>
            <w:r>
              <w:t>17654</w:t>
            </w:r>
          </w:p>
        </w:tc>
      </w:tr>
    </w:tbl>
    <w:p/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生活热水</w:t>
            </w:r>
          </w:p>
        </w:tc>
        <w:tc>
          <w:tcPr>
            <w:tcW w:w="2326" w:type="dxa"/>
            <w:vAlign w:val="center"/>
          </w:tcPr>
          <w:p>
            <w:r>
              <w:t>142403</w:t>
            </w:r>
          </w:p>
        </w:tc>
        <w:tc>
          <w:tcPr>
            <w:tcW w:w="2326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5989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太阳能</w:t>
            </w:r>
          </w:p>
        </w:tc>
        <w:tc>
          <w:tcPr>
            <w:tcW w:w="2326" w:type="dxa"/>
            <w:vAlign w:val="center"/>
          </w:tcPr>
          <w:p>
            <w:r>
              <w:t>17654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742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6731</w:t>
            </w:r>
          </w:p>
        </w:tc>
      </w:tr>
    </w:tbl>
    <w:p/>
    <w:p>
      <w:pPr>
        <w:pStyle w:val="2"/>
        <w:widowControl w:val="0"/>
        <w:jc w:val="both"/>
      </w:pPr>
      <w:bookmarkStart w:id="79" w:name="_Toc92143203"/>
      <w:r>
        <w:t>电梯</w:t>
      </w:r>
      <w:bookmarkEnd w:id="79"/>
    </w:p>
    <w:p>
      <w:pPr>
        <w:pStyle w:val="4"/>
        <w:widowControl w:val="0"/>
      </w:pPr>
      <w:bookmarkStart w:id="80" w:name="_Toc92143204"/>
      <w:r>
        <w:t>直梯</w:t>
      </w:r>
      <w:bookmarkEnd w:id="80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1557"/>
        <w:gridCol w:w="1274"/>
        <w:gridCol w:w="707"/>
        <w:gridCol w:w="849"/>
        <w:gridCol w:w="991"/>
        <w:gridCol w:w="991"/>
        <w:gridCol w:w="565"/>
        <w:gridCol w:w="113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  <w:shd w:val="clear" w:color="auto" w:fill="E6E6E6"/>
            <w:vAlign w:val="center"/>
          </w:tcPr>
          <w:p>
            <w:pPr>
              <w:jc w:val="center"/>
            </w:pPr>
            <w:r>
              <w:t>名称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特定能量消耗(mWh/kgm)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额定载重量(kg)</w:t>
            </w:r>
          </w:p>
        </w:tc>
        <w:tc>
          <w:tcPr>
            <w:tcW w:w="707" w:type="dxa"/>
            <w:shd w:val="clear" w:color="auto" w:fill="E6E6E6"/>
            <w:vAlign w:val="center"/>
          </w:tcPr>
          <w:p>
            <w:pPr>
              <w:jc w:val="center"/>
            </w:pPr>
            <w:r>
              <w:t>速度(m/s)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待机功率(W)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运行时长(h/天)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年运行天数</w:t>
            </w:r>
          </w:p>
        </w:tc>
        <w:tc>
          <w:tcPr>
            <w:tcW w:w="565" w:type="dxa"/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全年电耗</w:t>
            </w:r>
            <w:r>
              <w:br w:type="textWrapping"/>
            </w:r>
            <w:r>
              <w:t>(kWh)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  <w:vAlign w:val="center"/>
          </w:tcPr>
          <w:p>
            <w:r>
              <w:t>直梯1</w:t>
            </w:r>
          </w:p>
        </w:tc>
        <w:tc>
          <w:tcPr>
            <w:tcW w:w="1556" w:type="dxa"/>
            <w:vAlign w:val="center"/>
          </w:tcPr>
          <w:p>
            <w:r>
              <w:t>1.26</w:t>
            </w:r>
          </w:p>
        </w:tc>
        <w:tc>
          <w:tcPr>
            <w:tcW w:w="1273" w:type="dxa"/>
            <w:vAlign w:val="center"/>
          </w:tcPr>
          <w:p>
            <w:r>
              <w:t>1350</w:t>
            </w:r>
          </w:p>
        </w:tc>
        <w:tc>
          <w:tcPr>
            <w:tcW w:w="707" w:type="dxa"/>
            <w:vAlign w:val="center"/>
          </w:tcPr>
          <w:p>
            <w:r>
              <w:t>1.75</w:t>
            </w:r>
          </w:p>
        </w:tc>
        <w:tc>
          <w:tcPr>
            <w:tcW w:w="848" w:type="dxa"/>
            <w:vAlign w:val="center"/>
          </w:tcPr>
          <w:p>
            <w:r>
              <w:t>200</w:t>
            </w:r>
          </w:p>
        </w:tc>
        <w:tc>
          <w:tcPr>
            <w:tcW w:w="990" w:type="dxa"/>
            <w:vAlign w:val="center"/>
          </w:tcPr>
          <w:p>
            <w:r>
              <w:t>1.5</w:t>
            </w:r>
          </w:p>
        </w:tc>
        <w:tc>
          <w:tcPr>
            <w:tcW w:w="990" w:type="dxa"/>
            <w:vAlign w:val="center"/>
          </w:tcPr>
          <w:p>
            <w:r>
              <w:t>365</w:t>
            </w:r>
          </w:p>
        </w:tc>
        <w:tc>
          <w:tcPr>
            <w:tcW w:w="565" w:type="dxa"/>
            <w:vAlign w:val="center"/>
          </w:tcPr>
          <w:p>
            <w:r>
              <w:t>2</w:t>
            </w:r>
          </w:p>
        </w:tc>
        <w:tc>
          <w:tcPr>
            <w:tcW w:w="1131" w:type="dxa"/>
            <w:vAlign w:val="center"/>
          </w:tcPr>
          <w:p>
            <w:r>
              <w:t>11953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5" w:type="dxa"/>
            <w:gridSpan w:val="8"/>
            <w:vAlign w:val="center"/>
          </w:tcPr>
          <w:p>
            <w:r>
              <w:t>总计</w:t>
            </w:r>
          </w:p>
        </w:tc>
        <w:tc>
          <w:tcPr>
            <w:tcW w:w="1131" w:type="dxa"/>
            <w:vAlign w:val="center"/>
          </w:tcPr>
          <w:p>
            <w:r>
              <w:t>11953</w:t>
            </w:r>
          </w:p>
        </w:tc>
      </w:tr>
    </w:tbl>
    <w:p>
      <w:pPr>
        <w:pStyle w:val="4"/>
        <w:widowControl w:val="0"/>
      </w:pPr>
      <w:bookmarkStart w:id="81" w:name="_Toc92143205"/>
      <w:r>
        <w:t>电梯碳排放</w:t>
      </w:r>
      <w:bookmarkEnd w:id="81"/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电梯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直梯1</w:t>
            </w:r>
          </w:p>
        </w:tc>
        <w:tc>
          <w:tcPr>
            <w:tcW w:w="2326" w:type="dxa"/>
            <w:vAlign w:val="center"/>
          </w:tcPr>
          <w:p>
            <w:r>
              <w:t>11953</w:t>
            </w:r>
          </w:p>
        </w:tc>
        <w:tc>
          <w:tcPr>
            <w:tcW w:w="2326" w:type="dxa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503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503</w:t>
            </w:r>
          </w:p>
        </w:tc>
      </w:tr>
    </w:tbl>
    <w:p>
      <w:pPr>
        <w:pStyle w:val="2"/>
        <w:widowControl w:val="0"/>
        <w:jc w:val="both"/>
      </w:pPr>
      <w:bookmarkStart w:id="82" w:name="_Toc92143206"/>
      <w:r>
        <w:t>光伏发电</w:t>
      </w:r>
      <w:bookmarkEnd w:id="82"/>
    </w:p>
    <w:p>
      <w:pPr>
        <w:widowControl w:val="0"/>
        <w:jc w:val="both"/>
      </w:pPr>
      <w:r>
        <w:t>日照辐照量(kJ/㎡.天)：13340，年运行天数：365</w:t>
      </w:r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8"/>
        <w:gridCol w:w="1131"/>
        <w:gridCol w:w="1132"/>
        <w:gridCol w:w="1698"/>
        <w:gridCol w:w="1132"/>
        <w:gridCol w:w="1432"/>
        <w:gridCol w:w="139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shd w:val="clear" w:color="auto" w:fill="E6E6E6"/>
            <w:vAlign w:val="center"/>
          </w:tcPr>
          <w:p>
            <w:pPr>
              <w:jc w:val="center"/>
            </w:pPr>
            <w:r>
              <w:t>光伏板面积(㎡)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</w:t>
            </w:r>
            <w:r>
              <w:br w:type="textWrapping"/>
            </w:r>
            <w:r>
              <w:t>发电参数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光伏系统效率</w:t>
            </w:r>
          </w:p>
        </w:tc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光伏电池性能</w:t>
            </w:r>
            <w:r>
              <w:br w:type="textWrapping"/>
            </w:r>
            <w:r>
              <w:t>衰减修正系数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全年供电</w:t>
            </w:r>
            <w:r>
              <w:br w:type="textWrapping"/>
            </w:r>
            <w:r>
              <w:t>(kWh)</w:t>
            </w:r>
          </w:p>
        </w:tc>
        <w:tc>
          <w:tcPr>
            <w:tcW w:w="1431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398" w:type="dxa"/>
            <w:shd w:val="clear" w:color="auto" w:fill="E6E6E6"/>
            <w:vAlign w:val="center"/>
          </w:tcPr>
          <w:p>
            <w:pPr>
              <w:jc w:val="center"/>
            </w:pPr>
            <w:r>
              <w:t>可减少碳排放量(t)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vAlign w:val="center"/>
          </w:tcPr>
          <w:p>
            <w:r>
              <w:t>3200</w:t>
            </w:r>
          </w:p>
        </w:tc>
        <w:tc>
          <w:tcPr>
            <w:tcW w:w="1131" w:type="dxa"/>
            <w:vAlign w:val="center"/>
          </w:tcPr>
          <w:p>
            <w:r>
              <w:t>0.4</w:t>
            </w:r>
          </w:p>
        </w:tc>
        <w:tc>
          <w:tcPr>
            <w:tcW w:w="1131" w:type="dxa"/>
            <w:vAlign w:val="center"/>
          </w:tcPr>
          <w:p>
            <w:r>
              <w:t>0.8</w:t>
            </w:r>
          </w:p>
        </w:tc>
        <w:tc>
          <w:tcPr>
            <w:tcW w:w="1697" w:type="dxa"/>
            <w:vAlign w:val="center"/>
          </w:tcPr>
          <w:p>
            <w:r>
              <w:t>0.9</w:t>
            </w:r>
          </w:p>
        </w:tc>
        <w:tc>
          <w:tcPr>
            <w:tcW w:w="1131" w:type="dxa"/>
            <w:vAlign w:val="center"/>
          </w:tcPr>
          <w:p>
            <w:r>
              <w:t>1246490</w:t>
            </w:r>
          </w:p>
        </w:tc>
        <w:tc>
          <w:tcPr>
            <w:tcW w:w="1431" w:type="dxa"/>
            <w:vAlign w:val="center"/>
          </w:tcPr>
          <w:p>
            <w:r>
              <w:t>0.5257</w:t>
            </w:r>
          </w:p>
        </w:tc>
        <w:tc>
          <w:tcPr>
            <w:tcW w:w="1398" w:type="dxa"/>
            <w:vAlign w:val="center"/>
          </w:tcPr>
          <w:p>
            <w:r>
              <w:t>52422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9" w:type="dxa"/>
            <w:gridSpan w:val="6"/>
            <w:vAlign w:val="center"/>
          </w:tcPr>
          <w:p>
            <w:r>
              <w:t>总计</w:t>
            </w:r>
          </w:p>
        </w:tc>
        <w:tc>
          <w:tcPr>
            <w:tcW w:w="1398" w:type="dxa"/>
            <w:vAlign w:val="center"/>
          </w:tcPr>
          <w:p>
            <w:r>
              <w:t>52422</w:t>
            </w:r>
          </w:p>
        </w:tc>
      </w:tr>
    </w:tbl>
    <w:p>
      <w:pPr>
        <w:pStyle w:val="2"/>
        <w:widowControl w:val="0"/>
        <w:jc w:val="both"/>
      </w:pPr>
      <w:bookmarkStart w:id="83" w:name="_Toc92143207"/>
      <w:r>
        <w:t>风力发电</w:t>
      </w:r>
      <w:bookmarkEnd w:id="83"/>
    </w:p>
    <w:tbl>
      <w:tblPr>
        <w:tblStyle w:val="18"/>
        <w:tblW w:w="932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8"/>
        <w:gridCol w:w="708"/>
        <w:gridCol w:w="991"/>
        <w:gridCol w:w="1131"/>
        <w:gridCol w:w="707"/>
        <w:gridCol w:w="565"/>
        <w:gridCol w:w="990"/>
        <w:gridCol w:w="11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E6E6E6"/>
            <w:vAlign w:val="center"/>
          </w:tcPr>
          <w:p>
            <w:pPr>
              <w:jc w:val="center"/>
            </w:pPr>
            <w:r>
              <w:t>地形</w:t>
            </w:r>
          </w:p>
        </w:tc>
        <w:tc>
          <w:tcPr>
            <w:tcW w:w="707" w:type="dxa"/>
            <w:shd w:val="clear" w:color="auto" w:fill="E6E6E6"/>
            <w:vAlign w:val="center"/>
          </w:tcPr>
          <w:p>
            <w:pPr>
              <w:jc w:val="center"/>
            </w:pPr>
            <w:r>
              <w:t>叶片直径(m)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叶片离地高度(m)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年可利用</w:t>
            </w:r>
            <w:r>
              <w:br w:type="textWrapping"/>
            </w:r>
            <w:r>
              <w:t>平均风速(m/s)</w:t>
            </w:r>
          </w:p>
        </w:tc>
        <w:tc>
          <w:tcPr>
            <w:tcW w:w="707" w:type="dxa"/>
            <w:shd w:val="clear" w:color="auto" w:fill="E6E6E6"/>
            <w:vAlign w:val="center"/>
          </w:tcPr>
          <w:p>
            <w:pPr>
              <w:jc w:val="center"/>
            </w:pPr>
            <w:r>
              <w:t>转换</w:t>
            </w:r>
            <w:r>
              <w:br w:type="textWrapping"/>
            </w:r>
            <w:r>
              <w:t>效率</w:t>
            </w:r>
          </w:p>
        </w:tc>
        <w:tc>
          <w:tcPr>
            <w:tcW w:w="565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年供电(kWh)</w:t>
            </w:r>
          </w:p>
        </w:tc>
        <w:tc>
          <w:tcPr>
            <w:tcW w:w="1137" w:type="dxa"/>
            <w:shd w:val="clear" w:color="auto" w:fill="E6E6E6"/>
            <w:vAlign w:val="center"/>
          </w:tcPr>
          <w:p>
            <w:pPr>
              <w:jc w:val="center"/>
            </w:pPr>
            <w:r>
              <w:t>可减少碳排放量(t)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>
            <w:r>
              <w:t>郊区、厂区</w:t>
            </w:r>
          </w:p>
        </w:tc>
        <w:tc>
          <w:tcPr>
            <w:tcW w:w="707" w:type="dxa"/>
            <w:vAlign w:val="center"/>
          </w:tcPr>
          <w:p>
            <w:r>
              <w:t>54</w:t>
            </w:r>
          </w:p>
        </w:tc>
        <w:tc>
          <w:tcPr>
            <w:tcW w:w="990" w:type="dxa"/>
            <w:vAlign w:val="center"/>
          </w:tcPr>
          <w:p>
            <w:r>
              <w:t>65</w:t>
            </w:r>
          </w:p>
        </w:tc>
        <w:tc>
          <w:tcPr>
            <w:tcW w:w="1131" w:type="dxa"/>
            <w:vAlign w:val="center"/>
          </w:tcPr>
          <w:p>
            <w:r>
              <w:t>5</w:t>
            </w:r>
          </w:p>
        </w:tc>
        <w:tc>
          <w:tcPr>
            <w:tcW w:w="707" w:type="dxa"/>
            <w:vAlign w:val="center"/>
          </w:tcPr>
          <w:p>
            <w:r>
              <w:t>0.35</w:t>
            </w:r>
          </w:p>
        </w:tc>
        <w:tc>
          <w:tcPr>
            <w:tcW w:w="565" w:type="dxa"/>
            <w:vAlign w:val="center"/>
          </w:tcPr>
          <w:p>
            <w:r>
              <w:t>1</w:t>
            </w:r>
          </w:p>
        </w:tc>
        <w:tc>
          <w:tcPr>
            <w:tcW w:w="990" w:type="dxa"/>
            <w:vAlign w:val="center"/>
          </w:tcPr>
          <w:p>
            <w:r>
              <w:t>142</w:t>
            </w:r>
          </w:p>
        </w:tc>
        <w:tc>
          <w:tcPr>
            <w:tcW w:w="1137" w:type="dxa"/>
            <w:vAlign w:val="center"/>
          </w:tcPr>
          <w:p>
            <w: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  <w:gridSpan w:val="7"/>
            <w:vAlign w:val="center"/>
          </w:tcPr>
          <w:p>
            <w:r>
              <w:t>总计</w:t>
            </w:r>
          </w:p>
        </w:tc>
        <w:tc>
          <w:tcPr>
            <w:tcW w:w="1137" w:type="dxa"/>
            <w:vAlign w:val="center"/>
          </w:tcPr>
          <w:p>
            <w:r>
              <w:t>6</w:t>
            </w:r>
          </w:p>
        </w:tc>
      </w:tr>
    </w:tbl>
    <w:p>
      <w:pPr>
        <w:pStyle w:val="2"/>
        <w:widowControl w:val="0"/>
        <w:jc w:val="both"/>
      </w:pPr>
      <w:bookmarkStart w:id="84" w:name="_Toc92143208"/>
      <w:r>
        <w:t>计算结果</w:t>
      </w:r>
      <w:bookmarkEnd w:id="84"/>
    </w:p>
    <w:p>
      <w:pPr>
        <w:pStyle w:val="4"/>
        <w:widowControl w:val="0"/>
      </w:pPr>
      <w:bookmarkStart w:id="85" w:name="_Toc92143209"/>
      <w:r>
        <w:t>碳汇</w:t>
      </w:r>
      <w:bookmarkEnd w:id="85"/>
    </w:p>
    <w:tbl>
      <w:tblPr>
        <w:tblStyle w:val="18"/>
        <w:tblW w:w="9288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1"/>
        <w:gridCol w:w="1562"/>
        <w:gridCol w:w="990"/>
        <w:gridCol w:w="707"/>
        <w:gridCol w:w="250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pPr>
              <w:jc w:val="center"/>
            </w:pPr>
            <w:r>
              <w:t>绿植</w:t>
            </w:r>
          </w:p>
        </w:tc>
        <w:tc>
          <w:tcPr>
            <w:tcW w:w="1562" w:type="dxa"/>
            <w:shd w:val="clear" w:color="auto" w:fill="E6E6E6"/>
            <w:vAlign w:val="center"/>
          </w:tcPr>
          <w:p>
            <w:pPr>
              <w:jc w:val="center"/>
            </w:pPr>
            <w:r>
              <w:t>年CO2固定量</w:t>
            </w:r>
            <w:r>
              <w:br w:type="textWrapping"/>
            </w:r>
            <w:r>
              <w:t>(kg/㎡.a)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tcW w:w="707" w:type="dxa"/>
            <w:shd w:val="clear" w:color="auto" w:fill="E6E6E6"/>
            <w:vAlign w:val="center"/>
          </w:tcPr>
          <w:p>
            <w:pPr>
              <w:jc w:val="center"/>
            </w:pPr>
            <w:r>
              <w:t>年数</w:t>
            </w:r>
          </w:p>
        </w:tc>
        <w:tc>
          <w:tcPr>
            <w:tcW w:w="2507" w:type="dxa"/>
            <w:shd w:val="clear" w:color="auto" w:fill="E6E6E6"/>
            <w:vAlign w:val="center"/>
          </w:tcPr>
          <w:p>
            <w:pPr>
              <w:jc w:val="center"/>
            </w:pPr>
            <w:r>
              <w:t>单位建筑面积</w:t>
            </w:r>
            <w:r>
              <w:br w:type="textWrapping"/>
            </w:r>
            <w:r>
              <w:t>碳固定量(kg/㎡)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r>
              <w:t>大小乔木、灌木、花草密植混种区</w:t>
            </w:r>
          </w:p>
        </w:tc>
        <w:tc>
          <w:tcPr>
            <w:tcW w:w="1562" w:type="dxa"/>
            <w:vAlign w:val="center"/>
          </w:tcPr>
          <w:p>
            <w:r>
              <w:t>30</w:t>
            </w:r>
          </w:p>
        </w:tc>
        <w:tc>
          <w:tcPr>
            <w:tcW w:w="990" w:type="dxa"/>
            <w:vAlign w:val="center"/>
          </w:tcPr>
          <w:p>
            <w:r>
              <w:t>1200</w:t>
            </w:r>
          </w:p>
        </w:tc>
        <w:tc>
          <w:tcPr>
            <w:tcW w:w="707" w:type="dxa"/>
            <w:vMerge w:val="restart"/>
            <w:vAlign w:val="center"/>
          </w:tcPr>
          <w:p>
            <w:r>
              <w:t>80</w:t>
            </w:r>
          </w:p>
        </w:tc>
        <w:tc>
          <w:tcPr>
            <w:tcW w:w="2507" w:type="dxa"/>
            <w:vAlign w:val="center"/>
          </w:tcPr>
          <w:p>
            <w:r>
              <w:t>157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r>
              <w:t>阔叶小乔木、针叶乔木、疏叶乔木</w:t>
            </w:r>
          </w:p>
        </w:tc>
        <w:tc>
          <w:tcPr>
            <w:tcW w:w="1562" w:type="dxa"/>
            <w:vAlign w:val="center"/>
          </w:tcPr>
          <w:p>
            <w:r>
              <w:t>15</w:t>
            </w:r>
          </w:p>
        </w:tc>
        <w:tc>
          <w:tcPr>
            <w:tcW w:w="990" w:type="dxa"/>
            <w:vAlign w:val="center"/>
          </w:tcPr>
          <w:p>
            <w:r>
              <w:t>1200</w:t>
            </w:r>
          </w:p>
        </w:tc>
        <w:tc>
          <w:tcPr>
            <w:tcW w:w="707" w:type="dxa"/>
            <w:vMerge w:val="continue"/>
            <w:vAlign w:val="center"/>
          </w:tcPr>
          <w:p/>
        </w:tc>
        <w:tc>
          <w:tcPr>
            <w:tcW w:w="2507" w:type="dxa"/>
            <w:vAlign w:val="center"/>
          </w:tcPr>
          <w:p>
            <w:r>
              <w:t>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r>
              <w:t>草花花圃、自然野草、草坪、水生植物</w:t>
            </w:r>
          </w:p>
        </w:tc>
        <w:tc>
          <w:tcPr>
            <w:tcW w:w="1562" w:type="dxa"/>
            <w:vAlign w:val="center"/>
          </w:tcPr>
          <w:p>
            <w:r>
              <w:t>0.5</w:t>
            </w:r>
          </w:p>
        </w:tc>
        <w:tc>
          <w:tcPr>
            <w:tcW w:w="990" w:type="dxa"/>
            <w:vAlign w:val="center"/>
          </w:tcPr>
          <w:p>
            <w:r>
              <w:t>800</w:t>
            </w:r>
          </w:p>
        </w:tc>
        <w:tc>
          <w:tcPr>
            <w:tcW w:w="707" w:type="dxa"/>
            <w:vMerge w:val="continue"/>
            <w:vAlign w:val="center"/>
          </w:tcPr>
          <w:p/>
        </w:tc>
        <w:tc>
          <w:tcPr>
            <w:tcW w:w="2507" w:type="dxa"/>
            <w:vAlign w:val="center"/>
          </w:tcPr>
          <w:p>
            <w:r>
              <w:t>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79" w:type="dxa"/>
            <w:gridSpan w:val="4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507" w:type="dxa"/>
            <w:vAlign w:val="center"/>
          </w:tcPr>
          <w:p>
            <w:r>
              <w:t>238</w:t>
            </w:r>
          </w:p>
        </w:tc>
      </w:tr>
    </w:tbl>
    <w:p>
      <w:pPr>
        <w:pStyle w:val="4"/>
        <w:widowControl w:val="0"/>
      </w:pPr>
      <w:bookmarkStart w:id="86" w:name="_Toc92143210"/>
      <w:r>
        <w:t>建筑运行碳排放</w:t>
      </w:r>
      <w:bookmarkEnd w:id="86"/>
    </w:p>
    <w:tbl>
      <w:tblPr>
        <w:tblStyle w:val="18"/>
        <w:tblW w:w="933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597"/>
        <w:gridCol w:w="1276"/>
        <w:gridCol w:w="1559"/>
        <w:gridCol w:w="1417"/>
        <w:gridCol w:w="242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电力</w:t>
            </w:r>
          </w:p>
        </w:tc>
        <w:tc>
          <w:tcPr>
            <w:tcW w:w="1597" w:type="dxa"/>
            <w:tcBorders>
              <w:bottom w:val="single" w:color="auto" w:sz="4" w:space="0"/>
            </w:tcBorders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耗电 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</w:t>
            </w:r>
            <w:r>
              <w:rPr>
                <w:rFonts w:hint="eastAsia"/>
                <w:lang w:val="en-US"/>
              </w:rPr>
              <w:t>/㎡</w:t>
            </w:r>
            <w:r>
              <w:rPr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碳排放量(t)</w:t>
            </w:r>
          </w:p>
        </w:tc>
        <w:tc>
          <w:tcPr>
            <w:tcW w:w="2421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单位</w:t>
            </w:r>
            <w:r>
              <w:rPr>
                <w:lang w:val="en-US"/>
              </w:rPr>
              <w:t>面积碳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供冷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Ec)</w:t>
            </w:r>
          </w:p>
        </w:tc>
        <w:tc>
          <w:tcPr>
            <w:tcW w:w="1597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中央冷源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87" w:name="冷源能耗"/>
            <w:r>
              <w:rPr>
                <w:lang w:val="en-US"/>
              </w:rPr>
              <w:t>0</w:t>
            </w:r>
            <w:bookmarkEnd w:id="87"/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bookmarkStart w:id="88" w:name="电力CO2排放因子"/>
            <w:r>
              <w:t>0.5257</w:t>
            </w:r>
            <w:bookmarkEnd w:id="88"/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bookmarkStart w:id="89" w:name="空调能耗_电耗CO2排放"/>
            <w:r>
              <w:t>14042</w:t>
            </w:r>
            <w:bookmarkEnd w:id="89"/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90" w:name="冷源能耗_电耗CO2排放平米"/>
            <w:r>
              <w:t>0</w:t>
            </w:r>
            <w:bookmarkEnd w:id="9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冷却水泵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91" w:name="冷却水泵能耗"/>
            <w:r>
              <w:rPr>
                <w:lang w:val="en-US"/>
              </w:rPr>
              <w:t>0</w:t>
            </w:r>
            <w:bookmarkEnd w:id="91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92" w:name="冷却水泵能耗_电耗CO2排放平米"/>
            <w:r>
              <w:t>0</w:t>
            </w:r>
            <w:bookmarkEnd w:id="9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冷冻水泵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93" w:name="冷冻水泵能耗"/>
            <w:r>
              <w:rPr>
                <w:lang w:val="en-US"/>
              </w:rPr>
              <w:t>0</w:t>
            </w:r>
            <w:bookmarkEnd w:id="93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94" w:name="冷冻水泵能耗_电耗CO2排放平米"/>
            <w:r>
              <w:t>0</w:t>
            </w:r>
            <w:bookmarkEnd w:id="9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95" w:name="冷却塔能耗"/>
            <w:r>
              <w:rPr>
                <w:rFonts w:hint="eastAsia"/>
                <w:lang w:val="en-US"/>
              </w:rPr>
              <w:t>0</w:t>
            </w:r>
            <w:bookmarkEnd w:id="95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96" w:name="冷却塔能耗_电耗CO2排放平米"/>
            <w:r>
              <w:t>0</w:t>
            </w:r>
            <w:bookmarkEnd w:id="9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多联机/单元式空调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97" w:name="单元式空调能耗"/>
            <w:r>
              <w:rPr>
                <w:lang w:val="en-US"/>
              </w:rPr>
              <w:t>1456</w:t>
            </w:r>
            <w:bookmarkEnd w:id="97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98" w:name="单元式空调能耗_电耗CO2排放平米"/>
            <w:r>
              <w:t>766</w:t>
            </w:r>
            <w:bookmarkEnd w:id="9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供冷合计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99" w:name="空调能耗"/>
            <w:r>
              <w:rPr>
                <w:lang w:val="en-US"/>
              </w:rPr>
              <w:t>1456</w:t>
            </w:r>
            <w:bookmarkEnd w:id="99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00" w:name="空调能耗_电耗CO2排放平米"/>
            <w:r>
              <w:t>766</w:t>
            </w:r>
            <w:bookmarkEnd w:id="10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Eh)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中央热源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01" w:name="热源能耗"/>
            <w:r>
              <w:rPr>
                <w:lang w:val="en-US"/>
              </w:rPr>
              <w:t>0</w:t>
            </w:r>
            <w:bookmarkEnd w:id="101"/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bookmarkStart w:id="102" w:name="电力CO2排放因子2"/>
            <w:r>
              <w:t>0.5257</w:t>
            </w:r>
            <w:bookmarkEnd w:id="102"/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bookmarkStart w:id="103" w:name="供暖能耗_电耗CO2排放"/>
            <w:r>
              <w:t>3143</w:t>
            </w:r>
            <w:bookmarkEnd w:id="103"/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04" w:name="热源能耗_电耗CO2排放平米"/>
            <w:r>
              <w:t>0</w:t>
            </w:r>
            <w:bookmarkEnd w:id="10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供暖水泵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05" w:name="热水泵能耗"/>
            <w:r>
              <w:rPr>
                <w:lang w:val="en-US"/>
              </w:rPr>
              <w:t>0</w:t>
            </w:r>
            <w:bookmarkEnd w:id="105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06" w:name="热水泵能耗_电耗CO2排放平米"/>
            <w:r>
              <w:t>0</w:t>
            </w:r>
            <w:bookmarkEnd w:id="10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多联机/单元式热泵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07" w:name="单元式热泵能耗"/>
            <w:r>
              <w:rPr>
                <w:lang w:val="en-US"/>
              </w:rPr>
              <w:t>326</w:t>
            </w:r>
            <w:bookmarkEnd w:id="107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08" w:name="单元式热泵能耗_电耗CO2排放平米"/>
            <w:r>
              <w:t>171</w:t>
            </w:r>
            <w:bookmarkEnd w:id="10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09" w:name="供暖能耗"/>
            <w:r>
              <w:rPr>
                <w:lang w:val="en-US"/>
              </w:rPr>
              <w:t>326</w:t>
            </w:r>
            <w:bookmarkEnd w:id="109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10" w:name="供暖能耗_电耗CO2排放平米"/>
            <w:r>
              <w:t>171</w:t>
            </w:r>
            <w:bookmarkEnd w:id="11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空调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风机(</w:t>
            </w:r>
            <w:r>
              <w:rPr>
                <w:lang w:val="en-US"/>
              </w:rPr>
              <w:t>Ef)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新排风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11" w:name="新排风系统能耗"/>
            <w:r>
              <w:rPr>
                <w:rFonts w:hint="eastAsia"/>
                <w:lang w:val="en-US"/>
              </w:rPr>
              <w:t>340</w:t>
            </w:r>
            <w:bookmarkEnd w:id="111"/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bookmarkStart w:id="112" w:name="电力CO2排放因子3"/>
            <w:r>
              <w:t>0.5257</w:t>
            </w:r>
            <w:bookmarkEnd w:id="112"/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bookmarkStart w:id="113" w:name="空调动力能耗_电耗CO2排放"/>
            <w:r>
              <w:t>3279</w:t>
            </w:r>
            <w:bookmarkEnd w:id="113"/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14" w:name="新排风系统能耗_电耗CO2排放平米"/>
            <w:r>
              <w:t>179</w:t>
            </w:r>
            <w:bookmarkEnd w:id="11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风机盘管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15" w:name="风机盘管能耗"/>
            <w:r>
              <w:rPr>
                <w:rFonts w:hint="eastAsia"/>
                <w:lang w:val="en-US"/>
              </w:rPr>
              <w:t>0</w:t>
            </w:r>
            <w:bookmarkEnd w:id="115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16" w:name="风机盘管能耗_电耗CO2排放平米"/>
            <w:r>
              <w:t>0</w:t>
            </w:r>
            <w:bookmarkEnd w:id="11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多联机室内机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17" w:name="多联机室内机能耗"/>
            <w:r>
              <w:rPr>
                <w:rFonts w:hint="eastAsia"/>
                <w:lang w:val="en-US"/>
              </w:rPr>
              <w:t>0</w:t>
            </w:r>
            <w:bookmarkEnd w:id="117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18" w:name="多联机室内机能耗_电耗CO2排放平米"/>
            <w:r>
              <w:t>0</w:t>
            </w:r>
            <w:bookmarkEnd w:id="11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全空气系统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19" w:name="全空气系统能耗"/>
            <w:r>
              <w:rPr>
                <w:rFonts w:hint="eastAsia"/>
                <w:lang w:val="en-US"/>
              </w:rPr>
              <w:t>0</w:t>
            </w:r>
            <w:bookmarkEnd w:id="119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20" w:name="全空气系统能耗_电耗CO2排放平米"/>
            <w:r>
              <w:t>0</w:t>
            </w:r>
            <w:bookmarkEnd w:id="12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21" w:name="空调动力能耗"/>
            <w:r>
              <w:rPr>
                <w:rFonts w:hint="eastAsia"/>
                <w:lang w:val="en-US"/>
              </w:rPr>
              <w:t>340</w:t>
            </w:r>
            <w:bookmarkEnd w:id="121"/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22" w:name="空调动力能耗_电耗CO2排放平米"/>
            <w:r>
              <w:t>179</w:t>
            </w:r>
            <w:bookmarkEnd w:id="12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照明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23" w:name="照明能耗"/>
            <w:r>
              <w:rPr>
                <w:rFonts w:hint="eastAsia"/>
                <w:lang w:val="en-US"/>
              </w:rPr>
              <w:t>906</w:t>
            </w:r>
            <w:bookmarkEnd w:id="123"/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24" w:name="电力CO2排放因子4"/>
            <w:r>
              <w:t>0.5257</w:t>
            </w:r>
            <w:bookmarkEnd w:id="124"/>
          </w:p>
        </w:tc>
        <w:tc>
          <w:tcPr>
            <w:tcW w:w="1417" w:type="dxa"/>
          </w:tcPr>
          <w:p>
            <w:pPr>
              <w:jc w:val="center"/>
              <w:rPr>
                <w:lang w:val="en-US"/>
              </w:rPr>
            </w:pPr>
            <w:bookmarkStart w:id="125" w:name="照明能耗_电耗CO2排放"/>
            <w:r>
              <w:t>8733</w:t>
            </w:r>
            <w:bookmarkEnd w:id="125"/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26" w:name="照明能耗_电耗CO2排放平米"/>
            <w:r>
              <w:t>476</w:t>
            </w:r>
            <w:bookmarkEnd w:id="12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插座</w:t>
            </w:r>
            <w:r>
              <w:rPr>
                <w:lang w:val="en-US"/>
              </w:rPr>
              <w:t>设备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27" w:name="设备用电"/>
            <w:r>
              <w:rPr>
                <w:rFonts w:hint="eastAsia"/>
                <w:lang w:val="en-US"/>
              </w:rPr>
              <w:t>2112</w:t>
            </w:r>
            <w:bookmarkEnd w:id="127"/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28" w:name="电力CO2排放因子5"/>
            <w:r>
              <w:t>0.5257</w:t>
            </w:r>
            <w:bookmarkEnd w:id="128"/>
          </w:p>
        </w:tc>
        <w:tc>
          <w:tcPr>
            <w:tcW w:w="1417" w:type="dxa"/>
          </w:tcPr>
          <w:p>
            <w:pPr>
              <w:jc w:val="center"/>
              <w:rPr>
                <w:lang w:val="en-US"/>
              </w:rPr>
            </w:pPr>
            <w:bookmarkStart w:id="129" w:name="设备用电_电耗CO2排放"/>
            <w:r>
              <w:t>20360</w:t>
            </w:r>
            <w:bookmarkEnd w:id="129"/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30" w:name="设备用电_电耗CO2排放平米"/>
            <w:r>
              <w:t>1110</w:t>
            </w:r>
            <w:bookmarkEnd w:id="13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</w:t>
            </w:r>
            <w:r>
              <w:rPr>
                <w:lang w:val="en-US"/>
              </w:rPr>
              <w:t>(Eo)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电梯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31" w:name="动力系统能耗"/>
            <w:r>
              <w:rPr>
                <w:rFonts w:hint="eastAsia"/>
                <w:lang w:val="en-US"/>
              </w:rPr>
              <w:t>52</w:t>
            </w:r>
            <w:bookmarkEnd w:id="131"/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bookmarkStart w:id="132" w:name="电力CO2排放因子6"/>
            <w:r>
              <w:t>0.5257</w:t>
            </w:r>
            <w:bookmarkEnd w:id="132"/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bookmarkStart w:id="133" w:name="其他能耗_电耗CO2排放"/>
            <w:r>
              <w:t>8819</w:t>
            </w:r>
            <w:bookmarkEnd w:id="133"/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34" w:name="动力系统能耗_电耗CO2排放平米"/>
            <w:r>
              <w:t>27</w:t>
            </w:r>
            <w:bookmarkEnd w:id="13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排风机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35" w:name="排风机能耗"/>
            <w:r>
              <w:rPr>
                <w:rFonts w:hint="eastAsia"/>
                <w:lang w:val="en-US"/>
              </w:rPr>
              <w:t>318</w:t>
            </w:r>
            <w:bookmarkEnd w:id="135"/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36" w:name="排风机能耗_电耗CO2排放平米"/>
            <w:r>
              <w:t>167</w:t>
            </w:r>
            <w:bookmarkEnd w:id="13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生活热水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37" w:name="热水系统能耗"/>
            <w:r>
              <w:rPr>
                <w:rFonts w:hint="eastAsia"/>
                <w:lang w:val="en-US"/>
              </w:rPr>
              <w:t>544</w:t>
            </w:r>
            <w:bookmarkEnd w:id="137"/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38" w:name="热水系统能耗_电耗CO2排放平米"/>
            <w:r>
              <w:t>286</w:t>
            </w:r>
            <w:bookmarkEnd w:id="138"/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(扣减</w:t>
            </w:r>
            <w:r>
              <w:rPr>
                <w:lang w:val="en-US"/>
              </w:rPr>
              <w:t>了太阳能</w:t>
            </w:r>
            <w:r>
              <w:rPr>
                <w:rFonts w:hint="eastAsia"/>
                <w:lang w:val="en-US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39" w:name="其他能耗"/>
            <w:r>
              <w:rPr>
                <w:rFonts w:hint="eastAsia"/>
                <w:lang w:val="en-US"/>
              </w:rPr>
              <w:t>915</w:t>
            </w:r>
            <w:bookmarkEnd w:id="139"/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40" w:name="其他能耗_电耗CO2排放平米"/>
            <w:r>
              <w:t>481</w:t>
            </w:r>
            <w:bookmarkEnd w:id="14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化石</w:t>
            </w:r>
            <w:r>
              <w:rPr>
                <w:lang w:val="en-US"/>
              </w:rPr>
              <w:t>燃料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耗热量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/㎡)</w:t>
            </w:r>
          </w:p>
        </w:tc>
        <w:tc>
          <w:tcPr>
            <w:tcW w:w="1559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</w:t>
            </w:r>
            <w:r>
              <w:rPr>
                <w:lang w:val="en-US"/>
              </w:rPr>
              <w:t>排放因子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tCO2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lang w:val="en-US"/>
              </w:rPr>
              <w:t>TJ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碳排放量(</w:t>
            </w:r>
            <w:r>
              <w:rPr>
                <w:lang w:val="en-US"/>
              </w:rPr>
              <w:t>t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单位面积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(kg/㎡)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bookmarkStart w:id="141" w:name="热源能耗_燃料类型"/>
            <w:r>
              <w:t>无</w:t>
            </w:r>
            <w:bookmarkEnd w:id="141"/>
          </w:p>
        </w:tc>
        <w:tc>
          <w:tcPr>
            <w:tcW w:w="1276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bookmarkStart w:id="142" w:name="热源锅炉能耗"/>
            <w:r>
              <w:rPr>
                <w:rFonts w:hint="eastAsia"/>
                <w:lang w:val="en-US"/>
              </w:rPr>
              <w:t>0</w:t>
            </w:r>
            <w:bookmarkEnd w:id="142"/>
          </w:p>
        </w:tc>
        <w:tc>
          <w:tcPr>
            <w:tcW w:w="1559" w:type="dxa"/>
            <w:shd w:val="clear" w:color="auto" w:fill="FFFFFF"/>
          </w:tcPr>
          <w:p>
            <w:pPr>
              <w:jc w:val="center"/>
              <w:rPr>
                <w:lang w:val="en-US"/>
              </w:rPr>
            </w:pPr>
            <w:bookmarkStart w:id="143" w:name="热源能耗_燃料CO2排放因子"/>
            <w:r>
              <w:t>0</w:t>
            </w:r>
            <w:bookmarkEnd w:id="143"/>
          </w:p>
        </w:tc>
        <w:tc>
          <w:tcPr>
            <w:tcW w:w="1417" w:type="dxa"/>
            <w:shd w:val="clear" w:color="auto" w:fill="FFFFFF"/>
          </w:tcPr>
          <w:p>
            <w:pPr>
              <w:jc w:val="center"/>
              <w:rPr>
                <w:lang w:val="en-US"/>
              </w:rPr>
            </w:pPr>
            <w:bookmarkStart w:id="144" w:name="热源能耗锅炉碳排放"/>
            <w:r>
              <w:t>0</w:t>
            </w:r>
            <w:bookmarkEnd w:id="144"/>
          </w:p>
        </w:tc>
        <w:tc>
          <w:tcPr>
            <w:tcW w:w="2421" w:type="dxa"/>
            <w:shd w:val="clear" w:color="auto" w:fill="FFFFFF"/>
          </w:tcPr>
          <w:p>
            <w:pPr>
              <w:jc w:val="center"/>
              <w:rPr>
                <w:lang w:val="en-US"/>
              </w:rPr>
            </w:pPr>
            <w:bookmarkStart w:id="145" w:name="热源能耗锅炉碳排放平米"/>
            <w:r>
              <w:t>0</w:t>
            </w:r>
            <w:bookmarkEnd w:id="14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</w:t>
            </w:r>
          </w:p>
        </w:tc>
        <w:tc>
          <w:tcPr>
            <w:tcW w:w="1597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年供电(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/㎡)</w:t>
            </w:r>
          </w:p>
        </w:tc>
        <w:tc>
          <w:tcPr>
            <w:tcW w:w="1559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碳减排量(</w:t>
            </w:r>
            <w:r>
              <w:rPr>
                <w:lang w:val="en-US"/>
              </w:rPr>
              <w:t>t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单位面积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</w:t>
            </w:r>
            <w:r>
              <w:rPr>
                <w:rFonts w:hint="eastAsia"/>
                <w:lang w:val="en-US"/>
              </w:rPr>
              <w:t>减排</w:t>
            </w:r>
            <w:r>
              <w:rPr>
                <w:lang w:val="en-US"/>
              </w:rPr>
              <w:t>量</w:t>
            </w:r>
            <w:r>
              <w:rPr>
                <w:rFonts w:hint="eastAsia"/>
                <w:lang w:val="en-US"/>
              </w:rPr>
              <w:t>(kg/㎡)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可再生能源(</w:t>
            </w:r>
            <w:r>
              <w:rPr>
                <w:lang w:val="en-US"/>
              </w:rPr>
              <w:t>Er)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太阳能热水(</w:t>
            </w:r>
            <w:r>
              <w:rPr>
                <w:lang w:val="en-US"/>
              </w:rPr>
              <w:t>Es)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46" w:name="太阳能能耗"/>
            <w:r>
              <w:rPr>
                <w:rFonts w:hint="eastAsia"/>
                <w:lang w:val="en-US"/>
              </w:rPr>
              <w:t>77</w:t>
            </w:r>
            <w:bookmarkEnd w:id="146"/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bookmarkStart w:id="147" w:name="电力CO2排放因子7"/>
            <w:r>
              <w:t>0.5257</w:t>
            </w:r>
            <w:bookmarkEnd w:id="147"/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bookmarkStart w:id="148" w:name="可再生能源能耗_电耗CO2排放"/>
            <w:r>
              <w:t>53171</w:t>
            </w:r>
            <w:bookmarkEnd w:id="148"/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49" w:name="太阳能能耗_电耗CO2排放平米"/>
            <w:r>
              <w:t>40</w:t>
            </w:r>
            <w:bookmarkEnd w:id="14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光伏(</w:t>
            </w:r>
            <w:r>
              <w:rPr>
                <w:lang w:val="en-US"/>
              </w:rPr>
              <w:t>Ep)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50" w:name="光伏能耗"/>
            <w:r>
              <w:rPr>
                <w:rFonts w:hint="eastAsia"/>
                <w:lang w:val="en-US"/>
              </w:rPr>
              <w:t>5437</w:t>
            </w:r>
            <w:bookmarkEnd w:id="150"/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51" w:name="光伏能耗_电耗CO2排放平米"/>
            <w:r>
              <w:t>2858</w:t>
            </w:r>
            <w:bookmarkEnd w:id="15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风力(</w:t>
            </w:r>
            <w:r>
              <w:rPr>
                <w:lang w:val="en-US"/>
              </w:rPr>
              <w:t>Ew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52" w:name="风力能耗"/>
            <w:r>
              <w:rPr>
                <w:rFonts w:hint="eastAsia"/>
                <w:lang w:val="en-US"/>
              </w:rPr>
              <w:t>1</w:t>
            </w:r>
            <w:bookmarkEnd w:id="152"/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53" w:name="风力能耗_电耗CO2排放平米"/>
            <w:r>
              <w:t>0</w:t>
            </w:r>
            <w:bookmarkEnd w:id="15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bookmarkStart w:id="154" w:name="可再生能源能耗"/>
            <w:r>
              <w:rPr>
                <w:rFonts w:hint="eastAsia"/>
                <w:lang w:val="en-US"/>
              </w:rPr>
              <w:t>5514</w:t>
            </w:r>
            <w:bookmarkEnd w:id="154"/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55" w:name="可再生能源能耗_电耗CO2排放平米"/>
            <w:r>
              <w:t>2899</w:t>
            </w:r>
            <w:bookmarkEnd w:id="15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5" w:type="dxa"/>
            <w:gridSpan w:val="4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建筑运行碳排放合计</w:t>
            </w:r>
          </w:p>
        </w:tc>
        <w:tc>
          <w:tcPr>
            <w:tcW w:w="1417" w:type="dxa"/>
          </w:tcPr>
          <w:p>
            <w:pPr>
              <w:jc w:val="center"/>
              <w:rPr>
                <w:lang w:val="en-US"/>
              </w:rPr>
            </w:pPr>
            <w:bookmarkStart w:id="156" w:name="建筑总碳排放"/>
            <w:r>
              <w:t>5949</w:t>
            </w:r>
            <w:bookmarkEnd w:id="156"/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bookmarkStart w:id="157" w:name="建筑总碳排放平米"/>
            <w:r>
              <w:t>324</w:t>
            </w:r>
            <w:bookmarkEnd w:id="157"/>
          </w:p>
        </w:tc>
      </w:tr>
    </w:tbl>
    <w:p/>
    <w:p>
      <w:pPr>
        <w:widowControl w:val="0"/>
        <w:jc w:val="both"/>
      </w:pPr>
    </w:p>
    <w:p>
      <w:pPr>
        <w:pStyle w:val="4"/>
        <w:widowControl w:val="0"/>
      </w:pPr>
      <w:bookmarkStart w:id="158" w:name="_Toc92143211"/>
      <w:r>
        <w:t>全生命周期</w:t>
      </w:r>
      <w:bookmarkEnd w:id="158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7"/>
        <w:gridCol w:w="1556"/>
        <w:gridCol w:w="2972"/>
        <w:gridCol w:w="254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  <w:tc>
          <w:tcPr>
            <w:tcW w:w="2971" w:type="dxa"/>
            <w:shd w:val="clear" w:color="auto" w:fill="E6E6E6"/>
            <w:vAlign w:val="center"/>
          </w:tcPr>
          <w:p>
            <w:pPr>
              <w:jc w:val="center"/>
            </w:pPr>
            <w:r>
              <w:t>年单位面积碳排放量(kg/㎡.a)</w:t>
            </w:r>
          </w:p>
        </w:tc>
        <w:tc>
          <w:tcPr>
            <w:tcW w:w="2546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单位面积碳排放量(kg/㎡)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建筑材料生产和运输</w:t>
            </w:r>
          </w:p>
        </w:tc>
        <w:tc>
          <w:tcPr>
            <w:tcW w:w="1556" w:type="dxa"/>
            <w:vAlign w:val="center"/>
          </w:tcPr>
          <w:p>
            <w:r>
              <w:t>--</w:t>
            </w:r>
          </w:p>
        </w:tc>
        <w:tc>
          <w:tcPr>
            <w:tcW w:w="2971" w:type="dxa"/>
            <w:vAlign w:val="center"/>
          </w:tcPr>
          <w:p>
            <w:r>
              <w:t>--</w:t>
            </w:r>
          </w:p>
        </w:tc>
        <w:tc>
          <w:tcPr>
            <w:tcW w:w="2546" w:type="dxa"/>
            <w:vAlign w:val="center"/>
          </w:tcPr>
          <w:p>
            <w:r>
              <w:t>--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建筑建造和拆除</w:t>
            </w:r>
          </w:p>
        </w:tc>
        <w:tc>
          <w:tcPr>
            <w:tcW w:w="1556" w:type="dxa"/>
            <w:vAlign w:val="center"/>
          </w:tcPr>
          <w:p>
            <w:r>
              <w:t>--</w:t>
            </w:r>
          </w:p>
        </w:tc>
        <w:tc>
          <w:tcPr>
            <w:tcW w:w="2971" w:type="dxa"/>
            <w:vAlign w:val="center"/>
          </w:tcPr>
          <w:p>
            <w:r>
              <w:t>--</w:t>
            </w:r>
          </w:p>
        </w:tc>
        <w:tc>
          <w:tcPr>
            <w:tcW w:w="2546" w:type="dxa"/>
            <w:vAlign w:val="center"/>
          </w:tcPr>
          <w:p>
            <w:r>
              <w:t>--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建筑运行</w:t>
            </w:r>
          </w:p>
        </w:tc>
        <w:tc>
          <w:tcPr>
            <w:tcW w:w="1556" w:type="dxa"/>
            <w:vAlign w:val="center"/>
          </w:tcPr>
          <w:p>
            <w:r>
              <w:t>5949</w:t>
            </w:r>
          </w:p>
        </w:tc>
        <w:tc>
          <w:tcPr>
            <w:tcW w:w="2971" w:type="dxa"/>
            <w:vAlign w:val="center"/>
          </w:tcPr>
          <w:p>
            <w:r>
              <w:t>4</w:t>
            </w:r>
          </w:p>
        </w:tc>
        <w:tc>
          <w:tcPr>
            <w:tcW w:w="2546" w:type="dxa"/>
            <w:vAlign w:val="center"/>
          </w:tcPr>
          <w:p>
            <w:r>
              <w:t>324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碳汇</w:t>
            </w:r>
          </w:p>
        </w:tc>
        <w:tc>
          <w:tcPr>
            <w:tcW w:w="1556" w:type="dxa"/>
            <w:vAlign w:val="center"/>
          </w:tcPr>
          <w:p>
            <w:r>
              <w:t>-4352</w:t>
            </w:r>
          </w:p>
        </w:tc>
        <w:tc>
          <w:tcPr>
            <w:tcW w:w="2971" w:type="dxa"/>
            <w:vAlign w:val="center"/>
          </w:tcPr>
          <w:p>
            <w:r>
              <w:t>-3</w:t>
            </w:r>
          </w:p>
        </w:tc>
        <w:tc>
          <w:tcPr>
            <w:tcW w:w="2546" w:type="dxa"/>
            <w:vAlign w:val="center"/>
          </w:tcPr>
          <w:p>
            <w:r>
              <w:t>-238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1556" w:type="dxa"/>
            <w:vAlign w:val="center"/>
          </w:tcPr>
          <w:p>
            <w:r>
              <w:t>1597</w:t>
            </w:r>
          </w:p>
        </w:tc>
        <w:tc>
          <w:tcPr>
            <w:tcW w:w="2971" w:type="dxa"/>
            <w:vAlign w:val="center"/>
          </w:tcPr>
          <w:p>
            <w:r>
              <w:t>1</w:t>
            </w:r>
          </w:p>
        </w:tc>
        <w:tc>
          <w:tcPr>
            <w:tcW w:w="2546" w:type="dxa"/>
            <w:vAlign w:val="center"/>
          </w:tcPr>
          <w:p>
            <w:r>
              <w:t>86</w:t>
            </w:r>
          </w:p>
        </w:tc>
      </w:tr>
    </w:tbl>
    <w:p>
      <w:pPr>
        <w:widowControl w:val="0"/>
        <w:jc w:val="center"/>
      </w:pPr>
      <w:r>
        <w:drawing>
          <wp:inline distT="0" distB="0" distL="0" distR="0">
            <wp:extent cx="5667375" cy="50673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7375" cy="50673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>
      <w:pPr>
        <w:pStyle w:val="2"/>
        <w:jc w:val="both"/>
      </w:pPr>
      <w:bookmarkStart w:id="159" w:name="_Toc92143212"/>
      <w:r>
        <w:t>附录</w:t>
      </w:r>
      <w:bookmarkEnd w:id="159"/>
    </w:p>
    <w:p>
      <w:pPr>
        <w:pStyle w:val="4"/>
      </w:pPr>
      <w:bookmarkStart w:id="160" w:name="_Toc92143213"/>
      <w:r>
        <w:t>工作日/节假日人员逐时在室率(%)</w:t>
      </w:r>
      <w:bookmarkEnd w:id="160"/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>
      <w:pPr>
        <w:jc w:val="both"/>
      </w:pPr>
    </w:p>
    <w:p>
      <w:r>
        <w:t>注：上行：工作日；下行：节假日</w:t>
      </w:r>
    </w:p>
    <w:p>
      <w:pPr>
        <w:pStyle w:val="4"/>
      </w:pPr>
      <w:bookmarkStart w:id="161" w:name="_Toc92143214"/>
      <w:r>
        <w:t>工作日/节假日照明开关时间表(%)</w:t>
      </w:r>
      <w:bookmarkEnd w:id="161"/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</w:tbl>
    <w:p/>
    <w:p>
      <w:r>
        <w:t>注：上行：工作日；下行：节假日</w:t>
      </w:r>
    </w:p>
    <w:p>
      <w:pPr>
        <w:pStyle w:val="4"/>
      </w:pPr>
      <w:bookmarkStart w:id="162" w:name="_Toc92143215"/>
      <w:r>
        <w:t>工作日/节假日设备逐时使用率(%)</w:t>
      </w:r>
      <w:bookmarkEnd w:id="162"/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/>
    <w:p>
      <w:r>
        <w:t>注：上行：工作日；下行：节假日</w:t>
      </w:r>
    </w:p>
    <w:p>
      <w:pPr>
        <w:pStyle w:val="4"/>
      </w:pPr>
      <w:bookmarkStart w:id="163" w:name="_Toc92143216"/>
      <w:r>
        <w:t>工作日/节假日空调系统运行时间表(1:开,0:关)</w:t>
      </w:r>
      <w:bookmarkEnd w:id="163"/>
    </w:p>
    <w:p>
      <w:r>
        <w:t>采暖期：</w:t>
      </w:r>
    </w:p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分体式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>
      <w:r>
        <w:t>供冷期：</w:t>
      </w:r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分体式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/>
    <w:p>
      <w:r>
        <w:t>注：上行：工作日；下行：节假日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>
      <w:pPr>
        <w:widowControl w:val="0"/>
        <w:spacing w:after="312" w:afterLines="100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建筑碳排放报告书</w:t>
      </w:r>
    </w:p>
    <w:p>
      <w:pPr>
        <w:spacing w:before="312"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r>
        <w:rPr>
          <w:rFonts w:hint="eastAsia" w:ascii="宋体" w:hAnsi="宋体"/>
          <w:bCs/>
          <w:sz w:val="44"/>
          <w:szCs w:val="44"/>
          <w:lang w:val="en-US"/>
        </w:rPr>
        <w:t>居住建筑</w:t>
      </w: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Bdr>
                <w:bottom w:val="none" w:color="auto" w:sz="0" w:space="0"/>
              </w:pBdr>
              <w:snapToGrid/>
              <w:jc w:val="both"/>
              <w:rPr>
                <w:rFonts w:ascii="宋体" w:hAnsi="宋体" w:eastAsia="宋体" w:cs="Times New Roman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GB" w:eastAsia="zh-CN" w:bidi="ar-SA"/>
              </w:rPr>
              <w:t>工程名称</w:t>
            </w:r>
          </w:p>
        </w:tc>
        <w:tc>
          <w:tcPr>
            <w:tcW w:w="3780" w:type="dxa"/>
          </w:tcPr>
          <w:p>
            <w:pPr>
              <w:snapToGrid/>
              <w:jc w:val="both"/>
              <w:rPr>
                <w:rFonts w:ascii="宋体" w:hAnsi="宋体" w:eastAsia="宋体" w:cs="Times New Roman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GB" w:eastAsia="zh-CN" w:bidi="ar-SA"/>
              </w:rPr>
              <w:t>弘毅轩宿舍楼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t>湖南-长沙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长沙理工大学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能源与动力工程学院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2022年1月3日</w:t>
            </w:r>
          </w:p>
        </w:tc>
      </w:tr>
    </w:tbl>
    <w:p>
      <w:pPr>
        <w:rPr>
          <w:rFonts w:ascii="宋体" w:hAnsi="宋体"/>
          <w:lang w:val="en-US"/>
        </w:rPr>
      </w:pPr>
    </w:p>
    <w:p>
      <w:pPr>
        <w:jc w:val="center"/>
        <w:rPr>
          <w:rFonts w:ascii="宋体" w:hAnsi="宋体"/>
          <w:b/>
          <w:bCs/>
          <w:sz w:val="30"/>
          <w:szCs w:val="32"/>
        </w:rPr>
      </w:pPr>
      <w:r>
        <w:drawing>
          <wp:inline distT="0" distB="0" distL="0" distR="0">
            <wp:extent cx="1514475" cy="1514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pBdr>
                <w:bottom w:val="none" w:color="auto" w:sz="0" w:space="0"/>
              </w:pBdr>
              <w:snapToGrid/>
              <w:jc w:val="both"/>
              <w:rPr>
                <w:rFonts w:ascii="宋体" w:hAnsi="宋体" w:eastAsia="宋体" w:cs="Times New Roman"/>
                <w:sz w:val="21"/>
                <w:szCs w:val="18"/>
                <w:lang w:val="en-GB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18"/>
                <w:lang w:val="en-GB" w:eastAsia="zh-CN" w:bidi="ar-S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pBdr>
                <w:bottom w:val="none" w:color="auto" w:sz="0" w:space="0"/>
              </w:pBdr>
              <w:snapToGrid/>
              <w:jc w:val="both"/>
              <w:rPr>
                <w:rFonts w:ascii="宋体" w:hAnsi="宋体" w:eastAsia="宋体" w:cs="Times New Roman"/>
                <w:sz w:val="21"/>
                <w:szCs w:val="18"/>
                <w:lang w:val="en-GB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18"/>
                <w:lang w:val="en-GB" w:eastAsia="zh-CN" w:bidi="ar-SA"/>
              </w:rPr>
              <w:t>建筑碳排放CEEB2022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20210606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cs="宋体"/>
                <w:szCs w:val="18"/>
                <w:lang w:val="zh-CN"/>
              </w:rPr>
              <w:t>北京绿建软件股份有限公司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 xml:space="preserve">T15873568957 </w:t>
            </w:r>
          </w:p>
        </w:tc>
      </w:tr>
    </w:tbl>
    <w:p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>
      <w:pPr>
        <w:pBdr>
          <w:bottom w:val="none" w:color="auto" w:sz="0" w:space="0"/>
        </w:pBdr>
        <w:snapToGrid/>
        <w:jc w:val="center"/>
        <w:rPr>
          <w:rFonts w:ascii="宋体" w:hAnsi="宋体" w:eastAsia="宋体" w:cs="Times New Roman"/>
          <w:sz w:val="21"/>
          <w:szCs w:val="20"/>
          <w:lang w:val="en-GB" w:eastAsia="zh-CN" w:bidi="ar-SA"/>
        </w:rPr>
      </w:pP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宋体" w:hAnsi="宋体" w:eastAsia="宋体" w:cs="Times New Roman"/>
          <w:b w:val="0"/>
          <w:bCs w:val="0"/>
          <w:cap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b w:val="0"/>
          <w:bCs w:val="0"/>
          <w:caps/>
          <w:kern w:val="2"/>
          <w:sz w:val="21"/>
          <w:szCs w:val="24"/>
          <w:lang w:val="en-US" w:eastAsia="zh-CN" w:bidi="ar-SA"/>
        </w:rPr>
        <w:instrText xml:space="preserve"> TOC \o "2-3" \f \h \z \t "标题 1,1" </w:instrText>
      </w:r>
      <w:r>
        <w:rPr>
          <w:rFonts w:ascii="宋体" w:hAnsi="宋体" w:eastAsia="宋体" w:cs="Times New Roman"/>
          <w:b w:val="0"/>
          <w:bCs w:val="0"/>
          <w:cap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"_Toc92136608"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建筑概况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_Toc92136608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3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"_Toc92136609"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2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计算依据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_Toc92136609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3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"_Toc92136610"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3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软件介绍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_Toc92136610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3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"_Toc92136611"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4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气象数据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_Toc92136611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"_Toc92136612"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4.1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气象地点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_Toc92136612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"_Toc92136613"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4.2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逐日干球温度表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_Toc92136613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"_Toc92136614"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4.3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逐月辐照量表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_Toc92136614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"_Toc92136615"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4.4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峰值工况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_Toc92136615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"_Toc92136616"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5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建筑大样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_Toc92136616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"_Toc92136617"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6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围护结构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_Toc92136617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10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"_Toc92136618"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7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围护结构概况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_Toc92136618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10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"_Toc92136619"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8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房间类型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_Toc92136619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11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"_Toc92136620"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8.1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房间表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_Toc92136620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11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"_Toc92136621"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8.2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作息时间表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_Toc92136621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11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"_Toc92136622"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9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暖通空调系统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_Toc92136622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11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"_Toc92136623"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系统类型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_Toc92136623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11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"_Toc92136624"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制冷系统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_Toc92136624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900"/>
          <w:tab w:val="left" w:pos="1260"/>
          <w:tab w:val="right" w:leader="dot" w:pos="9360"/>
        </w:tabs>
        <w:ind w:left="210" w:firstLine="210" w:firstLineChars="1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"_Toc92136625"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9.2.1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多联机/单元式空调能耗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_Toc92136625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"_Toc92136626"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9.3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供暖系统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_Toc92136626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900"/>
          <w:tab w:val="left" w:pos="1260"/>
          <w:tab w:val="right" w:leader="dot" w:pos="9360"/>
        </w:tabs>
        <w:ind w:left="210" w:firstLine="210" w:firstLineChars="1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"_Toc92136627"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9.3.1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多联机/单元式热泵能耗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_Toc92136627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"_Toc92136628"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9.4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空调风机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_Toc92136628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"_Toc92136629"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10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照明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_Toc92136629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"_Toc92136630"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11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插座设备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_Toc92136630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"_Toc92136631"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12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排风机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_Toc92136631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"_Toc92136632"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13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生活热水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_Toc92136632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"_Toc92136633"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14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电梯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_Toc92136633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"_Toc92136634"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15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光伏发电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_Toc92136634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"_Toc92136635"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16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风力发电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_Toc92136635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"_Toc92136636"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17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计算结果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_Toc92136636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"_Toc92136637"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17.1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碳汇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_Toc92136637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"_Toc92136638"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17.2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建筑运行碳排放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_Toc92136638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"_Toc92136639"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17.3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全生命周期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_Toc92136639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16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"_Toc92136640"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18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附录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_Toc92136640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19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"_Toc92136641"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18.1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工作日/节假日人员逐时在室率(%)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_Toc92136641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19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"_Toc92136642"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18.2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工作日/节假日照明开关时间表(%)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_Toc92136642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19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"_Toc92136643"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18.3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工作日/节假日设备逐时使用率(%)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_Toc92136643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20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"_Toc92136644"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18.4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工作日/节假日空调系统运行时间表(1:开,0:关)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_Toc92136644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20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sectPr>
          <w:headerReference r:id="rId6" w:type="default"/>
          <w:footerReference r:id="rId7" w:type="default"/>
          <w:footerReference r:id="rId8" w:type="even"/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</w:pPr>
    </w:p>
    <w:p>
      <w:pPr>
        <w:keepNext/>
        <w:numPr>
          <w:ilvl w:val="0"/>
          <w:numId w:val="1"/>
        </w:numPr>
        <w:kinsoku w:val="0"/>
        <w:spacing w:before="240" w:after="60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164" w:name="_Toc92136608"/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建筑概况</w:t>
      </w:r>
      <w:bookmarkEnd w:id="164"/>
    </w:p>
    <w:tbl>
      <w:tblPr>
        <w:tblStyle w:val="18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8"/>
        <w:gridCol w:w="3114"/>
        <w:gridCol w:w="312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工程名称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弘毅轩宿舍楼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工程地点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湖南-长沙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地理位置</w:t>
            </w:r>
          </w:p>
        </w:tc>
        <w:tc>
          <w:tcPr>
            <w:tcW w:w="3032" w:type="dxa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北纬：28.00°</w:t>
            </w:r>
          </w:p>
        </w:tc>
        <w:tc>
          <w:tcPr>
            <w:tcW w:w="3037" w:type="dxa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东经：113.08°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建筑寿命(年)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80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建筑面积(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lang w:val="en-US" w:eastAsia="zh-CN" w:bidi="ar-SA"/>
              </w:rPr>
              <w:t>m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vertAlign w:val="superscript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)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地上22311    地下0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建筑层数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地上6          地下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建筑高度（m）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地上21.0     地下0.0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建筑体积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(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lang w:val="en-US" w:eastAsia="zh-CN" w:bidi="ar-SA"/>
              </w:rPr>
              <w:t>m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vertAlign w:val="superscript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)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73126.11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建筑外表面积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(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lang w:val="en-US" w:eastAsia="zh-CN" w:bidi="ar-SA"/>
              </w:rPr>
              <w:t>m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vertAlign w:val="superscript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)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13645.68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北向角度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90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结构类型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外墙太阳辐射吸收系数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0.75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屋顶太阳辐射吸收系数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0.75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控温期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供冷期:6.14-9.20,供暖期:11.30-1.15</w:t>
            </w:r>
          </w:p>
        </w:tc>
      </w:tr>
    </w:tbl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</w:p>
    <w:p>
      <w:pPr>
        <w:keepNext/>
        <w:numPr>
          <w:ilvl w:val="0"/>
          <w:numId w:val="1"/>
        </w:numPr>
        <w:kinsoku w:val="0"/>
        <w:spacing w:before="240" w:after="60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165" w:name="_Toc92136609"/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计算依据</w:t>
      </w:r>
      <w:bookmarkEnd w:id="165"/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1. 《绿色建筑评价标准》(GB/T50378-2019)</w:t>
      </w:r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2. 《建筑碳排放计算标准》(GB/T 51366-2019)</w:t>
      </w:r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3. 《民用建筑绿色性能计算标准》(JGJ/T 449-2018)</w:t>
      </w:r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4. 《夏热冬冷地区居住建筑节能设计标准》（JGJ 134-2010）</w:t>
      </w:r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5. 《民用建筑热工设计规范》(GB50176)</w:t>
      </w:r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</w:p>
    <w:p>
      <w:pPr>
        <w:keepNext/>
        <w:numPr>
          <w:ilvl w:val="0"/>
          <w:numId w:val="1"/>
        </w:numPr>
        <w:kinsoku w:val="0"/>
        <w:spacing w:before="240" w:after="60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166" w:name="_Toc92136610"/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软件介绍</w:t>
      </w:r>
      <w:bookmarkEnd w:id="166"/>
    </w:p>
    <w:p>
      <w:pPr>
        <w:kinsoku w:val="0"/>
        <w:spacing w:line="400" w:lineRule="atLeast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本报告内容由建筑碳排放CEEB2022计算并输出，建筑碳排放CEEB以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CAD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为平台，可与建筑节能模型无缝对接，以国家标准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《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建筑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碳排放计算标准》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为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主要依据，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完整支持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建筑全生命周期的碳排放计算，包括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建材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生产运输、建造拆除、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建筑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运行和碳汇的计算，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以及详细的结果数据分析。</w:t>
      </w:r>
    </w:p>
    <w:p>
      <w:pPr>
        <w:keepNext/>
        <w:numPr>
          <w:ilvl w:val="0"/>
          <w:numId w:val="1"/>
        </w:numPr>
        <w:kinsoku w:val="0"/>
        <w:spacing w:before="240" w:after="60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167" w:name="_Toc92136611"/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气象数据</w:t>
      </w:r>
      <w:bookmarkEnd w:id="167"/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168" w:name="_Toc92136612"/>
      <w:r>
        <w:rPr>
          <w:rFonts w:hint="eastAsia"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气象地点</w:t>
      </w:r>
      <w:bookmarkEnd w:id="168"/>
    </w:p>
    <w:p>
      <w:pPr>
        <w:kinsoku w:val="0"/>
        <w:spacing w:line="400" w:lineRule="atLeast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GB" w:eastAsia="zh-CN" w:bidi="ar-SA"/>
        </w:rPr>
        <w:t>湖南-长沙, 《建筑节能气象参数标准》</w:t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169" w:name="_Toc92136613"/>
      <w:r>
        <w:rPr>
          <w:rFonts w:hint="eastAsia"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逐日干球温度表</w:t>
      </w:r>
      <w:bookmarkEnd w:id="169"/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GB" w:eastAsia="zh-CN" w:bidi="ar-SA"/>
        </w:rPr>
        <w:drawing>
          <wp:inline distT="0" distB="0" distL="0" distR="0">
            <wp:extent cx="5667375" cy="29146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170" w:name="_Toc92136614"/>
      <w:r>
        <w:rPr>
          <w:rFonts w:hint="eastAsia"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逐月辐照量表</w:t>
      </w:r>
      <w:bookmarkEnd w:id="170"/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GB" w:eastAsia="zh-CN" w:bidi="ar-SA"/>
        </w:rPr>
        <w:drawing>
          <wp:inline distT="0" distB="0" distL="0" distR="0">
            <wp:extent cx="5667375" cy="2628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171" w:name="_Toc92136615"/>
      <w:r>
        <w:rPr>
          <w:rFonts w:hint="eastAsia"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峰值工况</w:t>
      </w:r>
      <w:bookmarkEnd w:id="171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975"/>
        <w:gridCol w:w="1557"/>
        <w:gridCol w:w="1557"/>
        <w:gridCol w:w="1557"/>
        <w:gridCol w:w="155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干球温度(℃)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湿球温度(℃)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含湿量(g/kg)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焓值(kj/kg)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r>
              <w:t>最热</w:t>
            </w:r>
          </w:p>
        </w:tc>
        <w:tc>
          <w:tcPr>
            <w:tcW w:w="1975" w:type="dxa"/>
            <w:vAlign w:val="center"/>
          </w:tcPr>
          <w:p>
            <w:r>
              <w:t>08月02日15时</w:t>
            </w:r>
          </w:p>
        </w:tc>
        <w:tc>
          <w:tcPr>
            <w:tcW w:w="1556" w:type="dxa"/>
            <w:vAlign w:val="center"/>
          </w:tcPr>
          <w:p>
            <w:r>
              <w:t>40.6</w:t>
            </w:r>
          </w:p>
        </w:tc>
        <w:tc>
          <w:tcPr>
            <w:tcW w:w="1556" w:type="dxa"/>
            <w:vAlign w:val="center"/>
          </w:tcPr>
          <w:p>
            <w:r>
              <w:t>26.7</w:t>
            </w:r>
          </w:p>
        </w:tc>
        <w:tc>
          <w:tcPr>
            <w:tcW w:w="1556" w:type="dxa"/>
            <w:vAlign w:val="center"/>
          </w:tcPr>
          <w:p>
            <w:r>
              <w:t>17.1</w:t>
            </w:r>
          </w:p>
        </w:tc>
        <w:tc>
          <w:tcPr>
            <w:tcW w:w="1556" w:type="dxa"/>
            <w:vAlign w:val="center"/>
          </w:tcPr>
          <w:p>
            <w:r>
              <w:t>84.8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r>
              <w:t>最冷</w:t>
            </w:r>
          </w:p>
        </w:tc>
        <w:tc>
          <w:tcPr>
            <w:tcW w:w="1975" w:type="dxa"/>
            <w:vAlign w:val="center"/>
          </w:tcPr>
          <w:p>
            <w:r>
              <w:t>01月10日06时</w:t>
            </w:r>
          </w:p>
        </w:tc>
        <w:tc>
          <w:tcPr>
            <w:tcW w:w="1556" w:type="dxa"/>
            <w:vAlign w:val="center"/>
          </w:tcPr>
          <w:p>
            <w:r>
              <w:t>-1.1</w:t>
            </w:r>
          </w:p>
        </w:tc>
        <w:tc>
          <w:tcPr>
            <w:tcW w:w="1556" w:type="dxa"/>
            <w:vAlign w:val="center"/>
          </w:tcPr>
          <w:p>
            <w:r>
              <w:t>-1.1</w:t>
            </w:r>
          </w:p>
        </w:tc>
        <w:tc>
          <w:tcPr>
            <w:tcW w:w="1556" w:type="dxa"/>
            <w:vAlign w:val="center"/>
          </w:tcPr>
          <w:p>
            <w:r>
              <w:t>3.4</w:t>
            </w:r>
          </w:p>
        </w:tc>
        <w:tc>
          <w:tcPr>
            <w:tcW w:w="1556" w:type="dxa"/>
            <w:vAlign w:val="center"/>
          </w:tcPr>
          <w:p>
            <w:r>
              <w:t>7.4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172" w:name="_Toc92136616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建筑大样</w:t>
      </w:r>
      <w:bookmarkEnd w:id="172"/>
    </w:p>
    <w:p>
      <w:pPr>
        <w:widowControl w:val="0"/>
        <w:jc w:val="center"/>
      </w:pPr>
      <w:r>
        <w:drawing>
          <wp:inline distT="0" distB="0" distL="0" distR="0">
            <wp:extent cx="5667375" cy="4076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1层平面</w:t>
      </w:r>
    </w:p>
    <w:p>
      <w:pPr>
        <w:widowControl w:val="0"/>
        <w:jc w:val="center"/>
      </w:pPr>
      <w:r>
        <w:drawing>
          <wp:inline distT="0" distB="0" distL="0" distR="0">
            <wp:extent cx="5667375" cy="3705225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2~6层平面</w:t>
      </w:r>
    </w:p>
    <w:p>
      <w:pPr>
        <w:widowControl w:val="0"/>
        <w:jc w:val="center"/>
      </w:pPr>
      <w:r>
        <w:drawing>
          <wp:inline distT="0" distB="0" distL="0" distR="0">
            <wp:extent cx="5667375" cy="36766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7层平面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左视图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右视图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西南轴侧图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东南轴侧图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西北轴侧图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东北轴侧图</w:t>
      </w:r>
    </w:p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173" w:name="_Toc92136617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围护结构</w:t>
      </w:r>
      <w:bookmarkEnd w:id="173"/>
    </w:p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174" w:name="_Toc92136618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围护结构概况</w:t>
      </w:r>
      <w:bookmarkEnd w:id="174"/>
    </w:p>
    <w:p/>
    <w:tbl>
      <w:tblPr>
        <w:tblStyle w:val="18"/>
        <w:tblW w:w="526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1817"/>
        <w:gridCol w:w="1348"/>
        <w:gridCol w:w="1592"/>
        <w:gridCol w:w="1176"/>
        <w:gridCol w:w="106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2654" w:type="pct"/>
            <w:gridSpan w:val="4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设计建筑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>
            <w:pPr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体形系数S</w:t>
            </w:r>
          </w:p>
        </w:tc>
        <w:tc>
          <w:tcPr>
            <w:tcW w:w="2654" w:type="pct"/>
            <w:gridSpan w:val="4"/>
            <w:vAlign w:val="center"/>
          </w:tcPr>
          <w:p>
            <w:pPr>
              <w:jc w:val="center"/>
              <w:rPr>
                <w:szCs w:val="21"/>
              </w:rPr>
            </w:pPr>
            <w:bookmarkStart w:id="175" w:name="体形系数"/>
            <w:r>
              <w:rPr>
                <w:rFonts w:hint="eastAsia"/>
                <w:szCs w:val="21"/>
              </w:rPr>
              <w:t>0.19</w:t>
            </w:r>
            <w:bookmarkEnd w:id="17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0.48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</w:t>
            </w:r>
            <w:r>
              <w:rPr>
                <w:rFonts w:hint="eastAsia" w:hAnsi="宋体"/>
                <w:szCs w:val="21"/>
              </w:rPr>
              <w:t>（包括非透明幕墙）</w:t>
            </w:r>
            <w:r>
              <w:rPr>
                <w:rFonts w:hAnsi="宋体"/>
                <w:szCs w:val="21"/>
              </w:rPr>
              <w:t>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0.79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屋顶透明部分</w:t>
            </w:r>
            <w:r>
              <w:rPr>
                <w:rFonts w:hint="eastAsia"/>
                <w:bCs/>
                <w:szCs w:val="21"/>
              </w:rPr>
              <w:t>传热系数</w:t>
            </w:r>
          </w:p>
          <w:p>
            <w:pPr>
              <w:jc w:val="center"/>
              <w:rPr>
                <w:rFonts w:hAnsi="宋体"/>
                <w:szCs w:val="21"/>
              </w:rPr>
            </w:pP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屋顶透明部分遮阳系数</w:t>
            </w:r>
          </w:p>
        </w:tc>
        <w:tc>
          <w:tcPr>
            <w:tcW w:w="2654" w:type="pct"/>
            <w:gridSpan w:val="4"/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176" w:name="天窗SC"/>
            <w:r>
              <w:rPr>
                <w:rFonts w:hint="eastAsia"/>
                <w:bCs/>
                <w:szCs w:val="21"/>
              </w:rPr>
              <w:t>－</w:t>
            </w:r>
            <w:bookmarkEnd w:id="17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>
            <w:pPr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底面接触室外的架空或外挑楼板传热系数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>
            <w:pPr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楼板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177" w:name="楼板K"/>
            <w:r>
              <w:rPr>
                <w:rFonts w:hint="eastAsia"/>
                <w:bCs/>
                <w:szCs w:val="21"/>
              </w:rPr>
              <w:t>1.31</w:t>
            </w:r>
            <w:bookmarkEnd w:id="177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>
            <w:pPr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分户墙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178" w:name="分户墙K"/>
            <w:r>
              <w:rPr>
                <w:rFonts w:hint="eastAsia"/>
                <w:bCs/>
                <w:szCs w:val="21"/>
              </w:rPr>
              <w:t>－</w:t>
            </w:r>
            <w:bookmarkEnd w:id="17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1417" w:type="pct"/>
            <w:vMerge w:val="restart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930" w:type="pct"/>
            <w:vMerge w:val="restart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690" w:type="pct"/>
            <w:vMerge w:val="restart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815" w:type="pct"/>
            <w:vMerge w:val="restart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1149" w:type="pct"/>
            <w:gridSpan w:val="2"/>
            <w:shd w:val="clear" w:color="auto" w:fill="E6E6E6"/>
            <w:vAlign w:val="center"/>
          </w:tcPr>
          <w:p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遮阳系数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417" w:type="pct"/>
            <w:vMerge w:val="continue"/>
            <w:shd w:val="clear" w:color="auto" w:fill="E6E6E6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930" w:type="pct"/>
            <w:vMerge w:val="continue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690" w:type="pct"/>
            <w:vMerge w:val="continue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815" w:type="pct"/>
            <w:vMerge w:val="continue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602" w:type="pct"/>
            <w:shd w:val="clear" w:color="auto" w:fill="E6E6E6"/>
            <w:vAlign w:val="center"/>
          </w:tcPr>
          <w:p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夏季</w:t>
            </w:r>
          </w:p>
        </w:tc>
        <w:tc>
          <w:tcPr>
            <w:tcW w:w="547" w:type="pct"/>
            <w:shd w:val="clear" w:color="auto" w:fill="E6E6E6"/>
            <w:vAlign w:val="center"/>
          </w:tcPr>
          <w:p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冬季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417" w:type="pct"/>
            <w:vMerge w:val="continue"/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南向</w:t>
            </w:r>
          </w:p>
        </w:tc>
        <w:tc>
          <w:tcPr>
            <w:tcW w:w="690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179" w:name="窗墙比－南向"/>
            <w:r>
              <w:rPr>
                <w:rFonts w:hint="eastAsia"/>
                <w:bCs/>
                <w:szCs w:val="21"/>
              </w:rPr>
              <w:t>0.11</w:t>
            </w:r>
            <w:bookmarkEnd w:id="179"/>
          </w:p>
        </w:tc>
        <w:tc>
          <w:tcPr>
            <w:tcW w:w="815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</w:t>
            </w:r>
            <w:r>
              <w:rPr>
                <w:bCs/>
                <w:szCs w:val="21"/>
              </w:rPr>
              <w:t xml:space="preserve">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180" w:name="外窗K－南向"/>
            <w:r>
              <w:rPr>
                <w:rFonts w:hint="eastAsia"/>
                <w:bCs/>
                <w:szCs w:val="21"/>
              </w:rPr>
              <w:t>2.40</w:t>
            </w:r>
            <w:bookmarkEnd w:id="180"/>
            <w:r>
              <w:rPr>
                <w:rFonts w:hint="eastAsia"/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181" w:name="凸窗K－南向"/>
            <w:r>
              <w:rPr>
                <w:rFonts w:hint="eastAsia"/>
                <w:bCs/>
                <w:szCs w:val="21"/>
              </w:rPr>
              <w:t>－</w:t>
            </w:r>
            <w:bookmarkEnd w:id="181"/>
          </w:p>
        </w:tc>
        <w:tc>
          <w:tcPr>
            <w:tcW w:w="602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182" w:name="外窗SC－夏季－南向"/>
            <w:r>
              <w:rPr>
                <w:rFonts w:hint="eastAsia"/>
                <w:bCs/>
                <w:szCs w:val="21"/>
              </w:rPr>
              <w:t>0.29</w:t>
            </w:r>
            <w:bookmarkEnd w:id="182"/>
            <w:r>
              <w:rPr>
                <w:rFonts w:hint="eastAsia"/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183" w:name="凸窗SC－夏季－南向"/>
            <w:r>
              <w:rPr>
                <w:rFonts w:hint="eastAsia"/>
                <w:bCs/>
                <w:szCs w:val="21"/>
              </w:rPr>
              <w:t>－</w:t>
            </w:r>
            <w:bookmarkEnd w:id="183"/>
          </w:p>
        </w:tc>
        <w:tc>
          <w:tcPr>
            <w:tcW w:w="547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184" w:name="外窗SC－冬季－南向"/>
            <w:r>
              <w:rPr>
                <w:rFonts w:hint="eastAsia"/>
                <w:bCs/>
                <w:szCs w:val="21"/>
              </w:rPr>
              <w:t>0.21</w:t>
            </w:r>
            <w:bookmarkEnd w:id="184"/>
            <w:r>
              <w:rPr>
                <w:rFonts w:hint="eastAsia"/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185" w:name="凸窗SC－冬季－南向"/>
            <w:r>
              <w:rPr>
                <w:rFonts w:hint="eastAsia"/>
                <w:bCs/>
                <w:szCs w:val="21"/>
              </w:rPr>
              <w:t>－</w:t>
            </w:r>
            <w:bookmarkEnd w:id="18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417" w:type="pct"/>
            <w:vMerge w:val="continue"/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北向</w:t>
            </w:r>
          </w:p>
        </w:tc>
        <w:tc>
          <w:tcPr>
            <w:tcW w:w="690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186" w:name="窗墙比－北向"/>
            <w:r>
              <w:rPr>
                <w:rFonts w:hint="eastAsia"/>
                <w:bCs/>
                <w:szCs w:val="21"/>
              </w:rPr>
              <w:t>0.11</w:t>
            </w:r>
            <w:bookmarkEnd w:id="186"/>
          </w:p>
        </w:tc>
        <w:tc>
          <w:tcPr>
            <w:tcW w:w="815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普窗</w:t>
            </w:r>
            <w:bookmarkStart w:id="187" w:name="外窗K－北向"/>
            <w:r>
              <w:rPr>
                <w:rFonts w:hint="eastAsia"/>
                <w:bCs/>
                <w:szCs w:val="21"/>
              </w:rPr>
              <w:t>2.40</w:t>
            </w:r>
            <w:bookmarkEnd w:id="187"/>
            <w:r>
              <w:rPr>
                <w:rFonts w:hint="eastAsia"/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188" w:name="凸窗K－北向"/>
            <w:r>
              <w:rPr>
                <w:rFonts w:hint="eastAsia"/>
                <w:bCs/>
                <w:szCs w:val="21"/>
              </w:rPr>
              <w:t>－</w:t>
            </w:r>
            <w:bookmarkEnd w:id="188"/>
          </w:p>
        </w:tc>
        <w:tc>
          <w:tcPr>
            <w:tcW w:w="602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189" w:name="外窗SC－夏季－北向"/>
            <w:r>
              <w:rPr>
                <w:rFonts w:hint="eastAsia"/>
                <w:bCs/>
                <w:szCs w:val="21"/>
              </w:rPr>
              <w:t>0.29</w:t>
            </w:r>
            <w:bookmarkEnd w:id="189"/>
            <w:r>
              <w:rPr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190" w:name="凸窗SC－夏季－北向"/>
            <w:r>
              <w:rPr>
                <w:rFonts w:hint="eastAsia"/>
                <w:bCs/>
                <w:szCs w:val="21"/>
              </w:rPr>
              <w:t>－</w:t>
            </w:r>
            <w:bookmarkEnd w:id="190"/>
          </w:p>
        </w:tc>
        <w:tc>
          <w:tcPr>
            <w:tcW w:w="547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191" w:name="外窗SC－冬季－北向"/>
            <w:r>
              <w:rPr>
                <w:rFonts w:hint="eastAsia"/>
                <w:bCs/>
                <w:szCs w:val="21"/>
              </w:rPr>
              <w:t>0.21</w:t>
            </w:r>
            <w:bookmarkEnd w:id="191"/>
            <w:r>
              <w:rPr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192" w:name="凸窗SC－冬季－北向"/>
            <w:r>
              <w:rPr>
                <w:rFonts w:hint="eastAsia"/>
                <w:bCs/>
                <w:szCs w:val="21"/>
              </w:rPr>
              <w:t>－</w:t>
            </w:r>
            <w:bookmarkEnd w:id="19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7" w:type="pct"/>
            <w:vMerge w:val="continue"/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东向</w:t>
            </w:r>
          </w:p>
        </w:tc>
        <w:tc>
          <w:tcPr>
            <w:tcW w:w="690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193" w:name="窗墙比－东向"/>
            <w:r>
              <w:rPr>
                <w:rFonts w:hint="eastAsia"/>
                <w:bCs/>
                <w:szCs w:val="21"/>
              </w:rPr>
              <w:t>0.06</w:t>
            </w:r>
            <w:bookmarkEnd w:id="193"/>
          </w:p>
        </w:tc>
        <w:tc>
          <w:tcPr>
            <w:tcW w:w="815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普窗</w:t>
            </w:r>
            <w:bookmarkStart w:id="194" w:name="外窗K－东向"/>
            <w:r>
              <w:rPr>
                <w:rFonts w:hint="eastAsia"/>
                <w:bCs/>
                <w:szCs w:val="21"/>
              </w:rPr>
              <w:t>2.40</w:t>
            </w:r>
            <w:bookmarkEnd w:id="194"/>
            <w:r>
              <w:rPr>
                <w:rFonts w:hint="eastAsia"/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195" w:name="凸窗K－东向"/>
            <w:r>
              <w:rPr>
                <w:rFonts w:hint="eastAsia"/>
                <w:bCs/>
                <w:szCs w:val="21"/>
              </w:rPr>
              <w:t>－</w:t>
            </w:r>
            <w:bookmarkEnd w:id="195"/>
          </w:p>
        </w:tc>
        <w:tc>
          <w:tcPr>
            <w:tcW w:w="602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196" w:name="外窗SC－夏季－东向"/>
            <w:r>
              <w:rPr>
                <w:rFonts w:hint="eastAsia"/>
                <w:bCs/>
                <w:szCs w:val="21"/>
              </w:rPr>
              <w:t>0.27</w:t>
            </w:r>
            <w:bookmarkEnd w:id="196"/>
            <w:r>
              <w:rPr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197" w:name="凸窗SC－夏季－东向"/>
            <w:r>
              <w:rPr>
                <w:rFonts w:hint="eastAsia"/>
                <w:bCs/>
                <w:szCs w:val="21"/>
              </w:rPr>
              <w:t>－</w:t>
            </w:r>
            <w:bookmarkEnd w:id="197"/>
          </w:p>
        </w:tc>
        <w:tc>
          <w:tcPr>
            <w:tcW w:w="547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198" w:name="外窗SC－冬季－东向"/>
            <w:r>
              <w:rPr>
                <w:rFonts w:hint="eastAsia"/>
                <w:bCs/>
                <w:szCs w:val="21"/>
              </w:rPr>
              <w:t>0.18</w:t>
            </w:r>
            <w:bookmarkEnd w:id="198"/>
            <w:r>
              <w:rPr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199" w:name="凸窗SC－冬季－东向"/>
            <w:r>
              <w:rPr>
                <w:rFonts w:hint="eastAsia"/>
                <w:bCs/>
                <w:szCs w:val="21"/>
              </w:rPr>
              <w:t>－</w:t>
            </w:r>
            <w:bookmarkEnd w:id="19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7" w:type="pct"/>
            <w:vMerge w:val="continue"/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西向</w:t>
            </w:r>
          </w:p>
        </w:tc>
        <w:tc>
          <w:tcPr>
            <w:tcW w:w="690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bookmarkStart w:id="200" w:name="窗墙比－西向"/>
            <w:r>
              <w:rPr>
                <w:rFonts w:hint="eastAsia"/>
                <w:bCs/>
                <w:szCs w:val="21"/>
              </w:rPr>
              <w:t>0.03</w:t>
            </w:r>
            <w:bookmarkEnd w:id="200"/>
          </w:p>
        </w:tc>
        <w:tc>
          <w:tcPr>
            <w:tcW w:w="815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普窗</w:t>
            </w:r>
            <w:bookmarkStart w:id="201" w:name="外窗K－西向"/>
            <w:r>
              <w:rPr>
                <w:rFonts w:hint="eastAsia"/>
                <w:bCs/>
                <w:szCs w:val="21"/>
              </w:rPr>
              <w:t>2.40</w:t>
            </w:r>
            <w:bookmarkEnd w:id="201"/>
            <w:r>
              <w:rPr>
                <w:rFonts w:hint="eastAsia"/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202" w:name="凸窗K－西向"/>
            <w:r>
              <w:rPr>
                <w:rFonts w:hint="eastAsia"/>
                <w:bCs/>
                <w:szCs w:val="21"/>
              </w:rPr>
              <w:t>－</w:t>
            </w:r>
            <w:bookmarkEnd w:id="202"/>
          </w:p>
        </w:tc>
        <w:tc>
          <w:tcPr>
            <w:tcW w:w="602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203" w:name="外窗SC－夏季－西向"/>
            <w:r>
              <w:rPr>
                <w:rFonts w:hint="eastAsia"/>
                <w:bCs/>
                <w:szCs w:val="21"/>
              </w:rPr>
              <w:t>0.27</w:t>
            </w:r>
            <w:bookmarkEnd w:id="203"/>
            <w:r>
              <w:rPr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204" w:name="凸窗SC－夏季－西向"/>
            <w:r>
              <w:rPr>
                <w:rFonts w:hint="eastAsia"/>
                <w:bCs/>
                <w:szCs w:val="21"/>
              </w:rPr>
              <w:t>－</w:t>
            </w:r>
            <w:bookmarkEnd w:id="204"/>
          </w:p>
        </w:tc>
        <w:tc>
          <w:tcPr>
            <w:tcW w:w="547" w:type="pct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205" w:name="外窗SC－冬季－西向"/>
            <w:r>
              <w:rPr>
                <w:rFonts w:hint="eastAsia"/>
                <w:bCs/>
                <w:szCs w:val="21"/>
              </w:rPr>
              <w:t>0.18</w:t>
            </w:r>
            <w:bookmarkEnd w:id="205"/>
            <w:r>
              <w:rPr>
                <w:bCs/>
                <w:szCs w:val="21"/>
              </w:rPr>
              <w:t>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206" w:name="凸窗SC－冬季－西向"/>
            <w:r>
              <w:rPr>
                <w:rFonts w:hint="eastAsia"/>
                <w:bCs/>
                <w:szCs w:val="21"/>
              </w:rPr>
              <w:t>－</w:t>
            </w:r>
            <w:bookmarkEnd w:id="206"/>
          </w:p>
        </w:tc>
      </w:tr>
    </w:tbl>
    <w:p>
      <w:pPr>
        <w:widowControl w:val="0"/>
        <w:jc w:val="both"/>
      </w:pPr>
    </w:p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07" w:name="_Toc92136619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房间类型</w:t>
      </w:r>
      <w:bookmarkEnd w:id="207"/>
    </w:p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08" w:name="_Toc92136620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房间表</w:t>
      </w:r>
      <w:bookmarkEnd w:id="208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>
            <w:pPr>
              <w:jc w:val="center"/>
            </w:pPr>
            <w:r>
              <w:t>空调</w:t>
            </w:r>
            <w:r>
              <w:br w:type="textWrapping"/>
            </w:r>
            <w:r>
              <w:t>温度℃</w:t>
            </w:r>
          </w:p>
        </w:tc>
        <w:tc>
          <w:tcPr>
            <w:tcW w:w="979" w:type="dxa"/>
            <w:shd w:val="clear" w:color="auto" w:fill="E6E6E6"/>
            <w:vAlign w:val="center"/>
          </w:tcPr>
          <w:p>
            <w:pPr>
              <w:jc w:val="center"/>
            </w:pPr>
            <w:r>
              <w:t>供暖</w:t>
            </w:r>
            <w:r>
              <w:br w:type="textWrapping"/>
            </w:r>
            <w:r>
              <w:t>温度℃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渗透风</w:t>
            </w:r>
            <w:r>
              <w:br w:type="textWrapping"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照明功率</w:t>
            </w:r>
            <w:r>
              <w:br w:type="textWrapping"/>
            </w:r>
            <w:r>
              <w:t>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电器设备</w:t>
            </w:r>
            <w:r>
              <w:br w:type="textWrapping"/>
            </w:r>
            <w:r>
              <w:t>功率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r>
              <w:t>主卧室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</w:pPr>
            <w:r>
              <w:t>1(次/h)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36.6(㎡/人)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2(W/㎡)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4.3(W/㎡)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r>
              <w:t>楼梯间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</w:pPr>
            <w:r>
              <w:t>1(次/h)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0(W/㎡)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r>
              <w:t>空房间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</w:pPr>
            <w:r>
              <w:t>1(次/h)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0(W/㎡)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r>
              <w:t>走廊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</w:pPr>
            <w:r>
              <w:t>1(次/h)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0(W/㎡)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r>
              <w:t>起居室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</w:pPr>
            <w:r>
              <w:t>1(次/h)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36.6(㎡/人)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2(W/㎡)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4.3(W/㎡)</w:t>
            </w:r>
          </w:p>
        </w:tc>
      </w:tr>
    </w:tbl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09" w:name="_Toc92136621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作息时间表</w:t>
      </w:r>
      <w:bookmarkEnd w:id="209"/>
    </w:p>
    <w:p>
      <w:pPr>
        <w:widowControl w:val="0"/>
        <w:jc w:val="both"/>
      </w:pPr>
      <w:r>
        <w:t>详见附录</w:t>
      </w:r>
    </w:p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10" w:name="_Toc92136622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暖通空调系统</w:t>
      </w:r>
      <w:bookmarkEnd w:id="210"/>
    </w:p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11" w:name="_Toc92136623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系统类型</w:t>
      </w:r>
      <w:bookmarkEnd w:id="211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925"/>
        <w:gridCol w:w="848"/>
        <w:gridCol w:w="848"/>
        <w:gridCol w:w="905"/>
        <w:gridCol w:w="367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供冷</w:t>
            </w:r>
            <w:r>
              <w:br w:type="textWrapping"/>
            </w:r>
            <w:r>
              <w:t>能效比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供热</w:t>
            </w:r>
            <w:r>
              <w:br w:type="textWrapping"/>
            </w:r>
            <w:r>
              <w:t>能效比</w:t>
            </w:r>
          </w:p>
        </w:tc>
        <w:tc>
          <w:tcPr>
            <w:tcW w:w="905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tcW w:w="3673" w:type="dxa"/>
            <w:shd w:val="clear" w:color="auto" w:fill="E6E6E6"/>
            <w:vAlign w:val="center"/>
          </w:tcPr>
          <w:p>
            <w:pPr>
              <w:jc w:val="center"/>
            </w:pPr>
            <w:r>
              <w:t>包含的房间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默认</w:t>
            </w:r>
          </w:p>
        </w:tc>
        <w:tc>
          <w:tcPr>
            <w:tcW w:w="1924" w:type="dxa"/>
            <w:vAlign w:val="center"/>
          </w:tcPr>
          <w:p>
            <w:r>
              <w:t>单元式房间空调器</w:t>
            </w:r>
          </w:p>
        </w:tc>
        <w:tc>
          <w:tcPr>
            <w:tcW w:w="848" w:type="dxa"/>
            <w:vAlign w:val="center"/>
          </w:tcPr>
          <w:p>
            <w:r>
              <w:t>2.30</w:t>
            </w:r>
          </w:p>
        </w:tc>
        <w:tc>
          <w:tcPr>
            <w:tcW w:w="848" w:type="dxa"/>
            <w:vAlign w:val="center"/>
          </w:tcPr>
          <w:p>
            <w:r>
              <w:t>1.90</w:t>
            </w:r>
          </w:p>
        </w:tc>
        <w:tc>
          <w:tcPr>
            <w:tcW w:w="905" w:type="dxa"/>
            <w:vAlign w:val="center"/>
          </w:tcPr>
          <w:p>
            <w:r>
              <w:t>1661.33</w:t>
            </w:r>
          </w:p>
        </w:tc>
        <w:tc>
          <w:tcPr>
            <w:tcW w:w="3673" w:type="dxa"/>
            <w:vAlign w:val="center"/>
          </w:tcPr>
          <w:p>
            <w:r>
              <w:t>1011(1),1010(1),1024(1),1027(1),1278(1),1277(1),1059(1),1056(1),1088(1),1091(1),1156(1),1155(1),1124(1),1125(1),1074(1),1073(1),1154(1),1157(1),1170(1),1173(1),1116(1),1117(1),1186(1),1189(1),1205(1),1202(1),1252(1),1251(1),1141(1),1138(1),1218(1),1221(1),1250(1),1253(1),1204(1),1203(1),1072(1),1075(1),1140(1),1139(1),1089(1),1279(1),1090(1),1276(1),1234(1),1237(1),1172(1),1171(1),1263(1),1262(1),1188(1),1187(1),1219(1),1220(1),1042(1),1041(1),1293(1),1294(1),1106(1),1105(1),1040(1),1104(1),1043(1),1107(1),1235(1),1236(1),1058(1),1057(1),1295(1),1292(1),1025(1),1026(1),2011(2~6),2012(2~6),2025(2~6),2028(2~6),2060(2~6),2057(2~6),2279(2~6),2278(2~6),2089(2~6),2092(2~6),2157(2~6),2156(2~6),2126(2~6),2125(2~6),2117(2~6),2118(2~6),2075(2~6),2074(2~6),2171(2~6),2174(2~6),2205(2~6),2204(2~6),2206(2~6),2203(2~6),2155(2~6),2158(2~6),2190(2~6),2187(2~6),2140(2~6),2141(2~6),2142(2~6),2139(2~6),2219(2~6),2222(2~6),2251(2~6),2254(2~6),2090(2~6),2091(2~6),2173(2~6),2172(2~6),2253(2~6),2252(2~6),2189(2~6),2188(2~6),2076(2~6),2073(2~6),2220(2~6),2221(2~6),2277(2~6),2280(2~6),2043(2~6),2042(2~6),2238(2~6),2235(2~6),2263(2~6),2264(2~6),2106(2~6),2107(2~6),2236(2~6),2237(2~6),2294(2~6),2295(2~6),2044(2~6),2041(2~6),2108(2~6),2105(2~6),2058(2~6),2059(2~6),2293(2~6),2296(2~6),2026(2~6),2027(2~6)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Sys2</w:t>
            </w:r>
          </w:p>
        </w:tc>
        <w:tc>
          <w:tcPr>
            <w:tcW w:w="1924" w:type="dxa"/>
            <w:vAlign w:val="center"/>
          </w:tcPr>
          <w:p>
            <w:r>
              <w:t>单元式房间空调器</w:t>
            </w:r>
          </w:p>
        </w:tc>
        <w:tc>
          <w:tcPr>
            <w:tcW w:w="848" w:type="dxa"/>
            <w:vAlign w:val="center"/>
          </w:tcPr>
          <w:p>
            <w:r>
              <w:t>2.30</w:t>
            </w:r>
          </w:p>
        </w:tc>
        <w:tc>
          <w:tcPr>
            <w:tcW w:w="848" w:type="dxa"/>
            <w:vAlign w:val="center"/>
          </w:tcPr>
          <w:p>
            <w:r>
              <w:t>1.90</w:t>
            </w:r>
          </w:p>
        </w:tc>
        <w:tc>
          <w:tcPr>
            <w:tcW w:w="905" w:type="dxa"/>
            <w:vAlign w:val="center"/>
          </w:tcPr>
          <w:p>
            <w:r>
              <w:t>2038.98</w:t>
            </w:r>
          </w:p>
        </w:tc>
        <w:tc>
          <w:tcPr>
            <w:tcW w:w="3673" w:type="dxa"/>
            <w:vAlign w:val="center"/>
          </w:tcPr>
          <w:p>
            <w:r>
              <w:t>1037(1),1036(1),1031(1),1030(1),1021(1),1020(1),1015(1),1014(1),1007(1),1003(1)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分体式</w:t>
            </w:r>
          </w:p>
        </w:tc>
        <w:tc>
          <w:tcPr>
            <w:tcW w:w="1924" w:type="dxa"/>
            <w:vAlign w:val="center"/>
          </w:tcPr>
          <w:p>
            <w:r>
              <w:t>双管制风机盘管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905" w:type="dxa"/>
            <w:vAlign w:val="center"/>
          </w:tcPr>
          <w:p>
            <w:r>
              <w:t>10221.66</w:t>
            </w:r>
          </w:p>
        </w:tc>
        <w:tc>
          <w:tcPr>
            <w:tcW w:w="3673" w:type="dxa"/>
            <w:vAlign w:val="center"/>
          </w:tcPr>
          <w:p>
            <w:r>
              <w:t>2038(2~6),2037(2~6),2032(2~6),2031(2~6),2022(2~6),2021(2~6),2016(2~6),2015(2~6),2008(2~6),2003(2~6)</w:t>
            </w:r>
          </w:p>
        </w:tc>
      </w:tr>
    </w:tbl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12" w:name="_Toc92136624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制冷系统</w:t>
      </w:r>
      <w:bookmarkEnd w:id="212"/>
    </w:p>
    <w:p>
      <w:pPr>
        <w:keepNext/>
        <w:widowControl w:val="0"/>
        <w:numPr>
          <w:ilvl w:val="2"/>
          <w:numId w:val="1"/>
        </w:numPr>
        <w:spacing w:before="240" w:after="60"/>
        <w:jc w:val="both"/>
        <w:outlineLvl w:val="2"/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</w:pPr>
      <w:bookmarkStart w:id="213" w:name="_Toc92136625"/>
      <w:r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  <w:t>多联机/单元式空调能耗</w:t>
      </w:r>
      <w:bookmarkEnd w:id="213"/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550"/>
        <w:gridCol w:w="1551"/>
        <w:gridCol w:w="1551"/>
        <w:gridCol w:w="1551"/>
        <w:gridCol w:w="156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耗冷量(kWh)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耗电量(kWh)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shd w:val="clear" w:color="auto" w:fill="E6E6E6"/>
            <w:vAlign w:val="center"/>
          </w:tcPr>
          <w:p>
            <w:r>
              <w:t>Sys2</w:t>
            </w:r>
          </w:p>
        </w:tc>
        <w:tc>
          <w:tcPr>
            <w:tcW w:w="1550" w:type="dxa"/>
            <w:vAlign w:val="center"/>
          </w:tcPr>
          <w:p>
            <w:r>
              <w:t>2.30</w:t>
            </w:r>
          </w:p>
        </w:tc>
        <w:tc>
          <w:tcPr>
            <w:tcW w:w="1550" w:type="dxa"/>
            <w:vAlign w:val="center"/>
          </w:tcPr>
          <w:p>
            <w:r>
              <w:t>29636</w:t>
            </w:r>
          </w:p>
        </w:tc>
        <w:tc>
          <w:tcPr>
            <w:tcW w:w="1550" w:type="dxa"/>
            <w:vAlign w:val="center"/>
          </w:tcPr>
          <w:p>
            <w:r>
              <w:t>12885</w:t>
            </w:r>
          </w:p>
        </w:tc>
        <w:tc>
          <w:tcPr>
            <w:tcW w:w="1550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1562" w:type="dxa"/>
            <w:vAlign w:val="center"/>
          </w:tcPr>
          <w:p>
            <w:r>
              <w:t>542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shd w:val="clear" w:color="auto" w:fill="E6E6E6"/>
            <w:vAlign w:val="center"/>
          </w:tcPr>
          <w:p>
            <w:r>
              <w:t>默认</w:t>
            </w:r>
          </w:p>
        </w:tc>
        <w:tc>
          <w:tcPr>
            <w:tcW w:w="1550" w:type="dxa"/>
            <w:vAlign w:val="center"/>
          </w:tcPr>
          <w:p>
            <w:r>
              <w:t>2.30</w:t>
            </w:r>
          </w:p>
        </w:tc>
        <w:tc>
          <w:tcPr>
            <w:tcW w:w="1550" w:type="dxa"/>
            <w:vAlign w:val="center"/>
          </w:tcPr>
          <w:p>
            <w:r>
              <w:t>754311</w:t>
            </w:r>
          </w:p>
        </w:tc>
        <w:tc>
          <w:tcPr>
            <w:tcW w:w="1550" w:type="dxa"/>
            <w:vAlign w:val="center"/>
          </w:tcPr>
          <w:p>
            <w:r>
              <w:t>327961</w:t>
            </w:r>
          </w:p>
        </w:tc>
        <w:tc>
          <w:tcPr>
            <w:tcW w:w="1550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13793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1550" w:type="dxa"/>
            <w:vAlign w:val="center"/>
          </w:tcPr>
          <w:p>
            <w:r>
              <w:t>2.30</w:t>
            </w:r>
          </w:p>
        </w:tc>
        <w:tc>
          <w:tcPr>
            <w:tcW w:w="1550" w:type="dxa"/>
            <w:vAlign w:val="center"/>
          </w:tcPr>
          <w:p>
            <w:r>
              <w:t>783947</w:t>
            </w:r>
          </w:p>
        </w:tc>
        <w:tc>
          <w:tcPr>
            <w:tcW w:w="1550" w:type="dxa"/>
            <w:vAlign w:val="center"/>
          </w:tcPr>
          <w:p>
            <w:r>
              <w:t>340846</w:t>
            </w:r>
          </w:p>
        </w:tc>
        <w:tc>
          <w:tcPr>
            <w:tcW w:w="1550" w:type="dxa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14335</w:t>
            </w:r>
          </w:p>
        </w:tc>
      </w:tr>
    </w:tbl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14" w:name="_Toc92136626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供暖系统</w:t>
      </w:r>
      <w:bookmarkEnd w:id="214"/>
    </w:p>
    <w:p>
      <w:pPr>
        <w:keepNext/>
        <w:widowControl w:val="0"/>
        <w:numPr>
          <w:ilvl w:val="2"/>
          <w:numId w:val="1"/>
        </w:numPr>
        <w:spacing w:before="240" w:after="60"/>
        <w:jc w:val="both"/>
        <w:outlineLvl w:val="2"/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</w:pPr>
      <w:bookmarkStart w:id="215" w:name="_Toc92136627"/>
      <w:r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  <w:t>多联机/单元式热泵能耗</w:t>
      </w:r>
      <w:bookmarkEnd w:id="215"/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550"/>
        <w:gridCol w:w="1551"/>
        <w:gridCol w:w="1551"/>
        <w:gridCol w:w="1551"/>
        <w:gridCol w:w="156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耗热量(kWh)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耗电量(kWh)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shd w:val="clear" w:color="auto" w:fill="E6E6E6"/>
            <w:vAlign w:val="center"/>
          </w:tcPr>
          <w:p>
            <w:r>
              <w:t>Sys2</w:t>
            </w:r>
          </w:p>
        </w:tc>
        <w:tc>
          <w:tcPr>
            <w:tcW w:w="1550" w:type="dxa"/>
            <w:vAlign w:val="center"/>
          </w:tcPr>
          <w:p>
            <w:r>
              <w:t>1.90</w:t>
            </w:r>
          </w:p>
        </w:tc>
        <w:tc>
          <w:tcPr>
            <w:tcW w:w="1550" w:type="dxa"/>
            <w:vAlign w:val="center"/>
          </w:tcPr>
          <w:p>
            <w:r>
              <w:t>9043</w:t>
            </w:r>
          </w:p>
        </w:tc>
        <w:tc>
          <w:tcPr>
            <w:tcW w:w="1550" w:type="dxa"/>
            <w:vAlign w:val="center"/>
          </w:tcPr>
          <w:p>
            <w:r>
              <w:t>4760</w:t>
            </w:r>
          </w:p>
        </w:tc>
        <w:tc>
          <w:tcPr>
            <w:tcW w:w="1550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1562" w:type="dxa"/>
            <w:vAlign w:val="center"/>
          </w:tcPr>
          <w:p>
            <w:r>
              <w:t>200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shd w:val="clear" w:color="auto" w:fill="E6E6E6"/>
            <w:vAlign w:val="center"/>
          </w:tcPr>
          <w:p>
            <w:r>
              <w:t>默认</w:t>
            </w:r>
          </w:p>
        </w:tc>
        <w:tc>
          <w:tcPr>
            <w:tcW w:w="1550" w:type="dxa"/>
            <w:vAlign w:val="center"/>
          </w:tcPr>
          <w:p>
            <w:r>
              <w:t>1.90</w:t>
            </w:r>
          </w:p>
        </w:tc>
        <w:tc>
          <w:tcPr>
            <w:tcW w:w="1550" w:type="dxa"/>
            <w:vAlign w:val="center"/>
          </w:tcPr>
          <w:p>
            <w:r>
              <w:t>65856</w:t>
            </w:r>
          </w:p>
        </w:tc>
        <w:tc>
          <w:tcPr>
            <w:tcW w:w="1550" w:type="dxa"/>
            <w:vAlign w:val="center"/>
          </w:tcPr>
          <w:p>
            <w:r>
              <w:t>34661</w:t>
            </w:r>
          </w:p>
        </w:tc>
        <w:tc>
          <w:tcPr>
            <w:tcW w:w="1550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1458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1550" w:type="dxa"/>
            <w:vAlign w:val="center"/>
          </w:tcPr>
          <w:p>
            <w:r>
              <w:t>1.90</w:t>
            </w:r>
          </w:p>
        </w:tc>
        <w:tc>
          <w:tcPr>
            <w:tcW w:w="1550" w:type="dxa"/>
            <w:vAlign w:val="center"/>
          </w:tcPr>
          <w:p>
            <w:r>
              <w:t>74899</w:t>
            </w:r>
          </w:p>
        </w:tc>
        <w:tc>
          <w:tcPr>
            <w:tcW w:w="1550" w:type="dxa"/>
            <w:vAlign w:val="center"/>
          </w:tcPr>
          <w:p>
            <w:r>
              <w:t>39420</w:t>
            </w:r>
          </w:p>
        </w:tc>
        <w:tc>
          <w:tcPr>
            <w:tcW w:w="1550" w:type="dxa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1658</w:t>
            </w:r>
          </w:p>
        </w:tc>
      </w:tr>
    </w:tbl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16" w:name="_Toc92136628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空调风机</w:t>
      </w:r>
      <w:bookmarkEnd w:id="216"/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独立新排风</w:t>
            </w:r>
          </w:p>
        </w:tc>
        <w:tc>
          <w:tcPr>
            <w:tcW w:w="2326" w:type="dxa"/>
            <w:vAlign w:val="center"/>
          </w:tcPr>
          <w:p>
            <w:r>
              <w:t>77265</w:t>
            </w:r>
          </w:p>
        </w:tc>
        <w:tc>
          <w:tcPr>
            <w:tcW w:w="2326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3249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风机盘管</w:t>
            </w:r>
          </w:p>
        </w:tc>
        <w:tc>
          <w:tcPr>
            <w:tcW w:w="2326" w:type="dxa"/>
            <w:vAlign w:val="center"/>
          </w:tcPr>
          <w:p>
            <w:r>
              <w:t>1360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57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多联机室内机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全空气机组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3307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17" w:name="_Toc92136629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照明</w:t>
      </w:r>
      <w:bookmarkEnd w:id="217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单位面积电耗</w:t>
            </w:r>
            <w:r>
              <w:br w:type="textWrapping"/>
            </w:r>
            <w:r>
              <w:t>(kWh/㎡)</w:t>
            </w:r>
          </w:p>
        </w:tc>
        <w:tc>
          <w:tcPr>
            <w:tcW w:w="854" w:type="dxa"/>
            <w:shd w:val="clear" w:color="auto" w:fill="E6E6E6"/>
            <w:vAlign w:val="center"/>
          </w:tcPr>
          <w:p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>
            <w:pPr>
              <w:jc w:val="center"/>
            </w:pPr>
            <w:r>
              <w:t>房间合计面积</w:t>
            </w:r>
            <w:r>
              <w:br w:type="textWrapping"/>
            </w:r>
            <w:r>
              <w:t>(㎡)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合计电耗</w:t>
            </w:r>
            <w:r>
              <w:br w:type="textWrapping"/>
            </w:r>
            <w:r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主卧室</w:t>
            </w:r>
          </w:p>
        </w:tc>
        <w:tc>
          <w:tcPr>
            <w:tcW w:w="1556" w:type="dxa"/>
            <w:vAlign w:val="center"/>
          </w:tcPr>
          <w:p>
            <w:r>
              <w:t>5.11</w:t>
            </w:r>
          </w:p>
        </w:tc>
        <w:tc>
          <w:tcPr>
            <w:tcW w:w="854" w:type="dxa"/>
            <w:vAlign w:val="center"/>
          </w:tcPr>
          <w:p>
            <w:r>
              <w:t>60</w:t>
            </w:r>
          </w:p>
        </w:tc>
        <w:tc>
          <w:tcPr>
            <w:tcW w:w="1098" w:type="dxa"/>
            <w:vAlign w:val="center"/>
          </w:tcPr>
          <w:p>
            <w:r>
              <w:t>12960</w:t>
            </w:r>
          </w:p>
        </w:tc>
        <w:tc>
          <w:tcPr>
            <w:tcW w:w="1330" w:type="dxa"/>
            <w:vAlign w:val="center"/>
          </w:tcPr>
          <w:p>
            <w:r>
              <w:t>66226</w:t>
            </w:r>
          </w:p>
        </w:tc>
        <w:tc>
          <w:tcPr>
            <w:tcW w:w="1330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1330" w:type="dxa"/>
            <w:vAlign w:val="center"/>
          </w:tcPr>
          <w:p>
            <w:r>
              <w:t>2785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楼梯间</w:t>
            </w:r>
          </w:p>
        </w:tc>
        <w:tc>
          <w:tcPr>
            <w:tcW w:w="1556" w:type="dxa"/>
            <w:vAlign w:val="center"/>
          </w:tcPr>
          <w:p>
            <w:r>
              <w:t>0.00</w:t>
            </w:r>
          </w:p>
        </w:tc>
        <w:tc>
          <w:tcPr>
            <w:tcW w:w="854" w:type="dxa"/>
            <w:vAlign w:val="center"/>
          </w:tcPr>
          <w:p>
            <w:r>
              <w:t>36</w:t>
            </w:r>
          </w:p>
        </w:tc>
        <w:tc>
          <w:tcPr>
            <w:tcW w:w="1098" w:type="dxa"/>
            <w:vAlign w:val="center"/>
          </w:tcPr>
          <w:p>
            <w:r>
              <w:t>1320</w:t>
            </w:r>
          </w:p>
        </w:tc>
        <w:tc>
          <w:tcPr>
            <w:tcW w:w="1330" w:type="dxa"/>
            <w:vAlign w:val="center"/>
          </w:tcPr>
          <w:p>
            <w:r>
              <w:t>0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空房间</w:t>
            </w:r>
          </w:p>
        </w:tc>
        <w:tc>
          <w:tcPr>
            <w:tcW w:w="1556" w:type="dxa"/>
            <w:vAlign w:val="center"/>
          </w:tcPr>
          <w:p>
            <w:r>
              <w:t>0.00</w:t>
            </w:r>
          </w:p>
        </w:tc>
        <w:tc>
          <w:tcPr>
            <w:tcW w:w="854" w:type="dxa"/>
            <w:vAlign w:val="center"/>
          </w:tcPr>
          <w:p>
            <w:r>
              <w:t>864</w:t>
            </w:r>
          </w:p>
        </w:tc>
        <w:tc>
          <w:tcPr>
            <w:tcW w:w="1098" w:type="dxa"/>
            <w:vAlign w:val="center"/>
          </w:tcPr>
          <w:p>
            <w:r>
              <w:t>2160</w:t>
            </w:r>
          </w:p>
        </w:tc>
        <w:tc>
          <w:tcPr>
            <w:tcW w:w="1330" w:type="dxa"/>
            <w:vAlign w:val="center"/>
          </w:tcPr>
          <w:p>
            <w:r>
              <w:t>0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走廊</w:t>
            </w:r>
          </w:p>
        </w:tc>
        <w:tc>
          <w:tcPr>
            <w:tcW w:w="1556" w:type="dxa"/>
            <w:vAlign w:val="center"/>
          </w:tcPr>
          <w:p>
            <w:r>
              <w:t>0.00</w:t>
            </w:r>
          </w:p>
        </w:tc>
        <w:tc>
          <w:tcPr>
            <w:tcW w:w="854" w:type="dxa"/>
            <w:vAlign w:val="center"/>
          </w:tcPr>
          <w:p>
            <w:r>
              <w:t>11</w:t>
            </w:r>
          </w:p>
        </w:tc>
        <w:tc>
          <w:tcPr>
            <w:tcW w:w="1098" w:type="dxa"/>
            <w:vAlign w:val="center"/>
          </w:tcPr>
          <w:p>
            <w:r>
              <w:t>3280</w:t>
            </w:r>
          </w:p>
        </w:tc>
        <w:tc>
          <w:tcPr>
            <w:tcW w:w="1330" w:type="dxa"/>
            <w:vAlign w:val="center"/>
          </w:tcPr>
          <w:p>
            <w:r>
              <w:t>0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起居室</w:t>
            </w:r>
          </w:p>
        </w:tc>
        <w:tc>
          <w:tcPr>
            <w:tcW w:w="1556" w:type="dxa"/>
            <w:vAlign w:val="center"/>
          </w:tcPr>
          <w:p>
            <w:r>
              <w:t>5.11</w:t>
            </w:r>
          </w:p>
        </w:tc>
        <w:tc>
          <w:tcPr>
            <w:tcW w:w="854" w:type="dxa"/>
            <w:vAlign w:val="center"/>
          </w:tcPr>
          <w:p>
            <w:r>
              <w:t>432</w:t>
            </w:r>
          </w:p>
        </w:tc>
        <w:tc>
          <w:tcPr>
            <w:tcW w:w="1098" w:type="dxa"/>
            <w:vAlign w:val="center"/>
          </w:tcPr>
          <w:p>
            <w:r>
              <w:t>2160</w:t>
            </w:r>
          </w:p>
        </w:tc>
        <w:tc>
          <w:tcPr>
            <w:tcW w:w="1330" w:type="dxa"/>
            <w:vAlign w:val="center"/>
          </w:tcPr>
          <w:p>
            <w:r>
              <w:t>11038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464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90" w:type="dxa"/>
            <w:gridSpan w:val="6"/>
            <w:vAlign w:val="center"/>
          </w:tcPr>
          <w:p>
            <w:r>
              <w:t>总计</w:t>
            </w:r>
          </w:p>
        </w:tc>
        <w:tc>
          <w:tcPr>
            <w:tcW w:w="1330" w:type="dxa"/>
            <w:vAlign w:val="center"/>
          </w:tcPr>
          <w:p>
            <w:r>
              <w:t>3249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18" w:name="_Toc92136630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插座设备</w:t>
      </w:r>
      <w:bookmarkEnd w:id="218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单位面积电耗</w:t>
            </w:r>
            <w:r>
              <w:br w:type="textWrapping"/>
            </w:r>
            <w:r>
              <w:t>(kWh/㎡)</w:t>
            </w:r>
          </w:p>
        </w:tc>
        <w:tc>
          <w:tcPr>
            <w:tcW w:w="854" w:type="dxa"/>
            <w:shd w:val="clear" w:color="auto" w:fill="E6E6E6"/>
            <w:vAlign w:val="center"/>
          </w:tcPr>
          <w:p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>
            <w:pPr>
              <w:jc w:val="center"/>
            </w:pPr>
            <w:r>
              <w:t>房间合计面积</w:t>
            </w:r>
            <w:r>
              <w:br w:type="textWrapping"/>
            </w:r>
            <w:r>
              <w:t>(㎡)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合计电耗</w:t>
            </w:r>
            <w:r>
              <w:br w:type="textWrapping"/>
            </w:r>
            <w:r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主卧室</w:t>
            </w:r>
          </w:p>
        </w:tc>
        <w:tc>
          <w:tcPr>
            <w:tcW w:w="1556" w:type="dxa"/>
            <w:vAlign w:val="center"/>
          </w:tcPr>
          <w:p>
            <w:r>
              <w:t>37.67</w:t>
            </w:r>
          </w:p>
        </w:tc>
        <w:tc>
          <w:tcPr>
            <w:tcW w:w="854" w:type="dxa"/>
            <w:vAlign w:val="center"/>
          </w:tcPr>
          <w:p>
            <w:r>
              <w:t>60</w:t>
            </w:r>
          </w:p>
        </w:tc>
        <w:tc>
          <w:tcPr>
            <w:tcW w:w="1098" w:type="dxa"/>
            <w:vAlign w:val="center"/>
          </w:tcPr>
          <w:p>
            <w:r>
              <w:t>12960</w:t>
            </w:r>
          </w:p>
        </w:tc>
        <w:tc>
          <w:tcPr>
            <w:tcW w:w="1330" w:type="dxa"/>
            <w:vAlign w:val="center"/>
          </w:tcPr>
          <w:p>
            <w:r>
              <w:t>488177</w:t>
            </w:r>
          </w:p>
        </w:tc>
        <w:tc>
          <w:tcPr>
            <w:tcW w:w="1330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1330" w:type="dxa"/>
            <w:vAlign w:val="center"/>
          </w:tcPr>
          <w:p>
            <w:r>
              <w:t>20531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楼梯间</w:t>
            </w:r>
          </w:p>
        </w:tc>
        <w:tc>
          <w:tcPr>
            <w:tcW w:w="1556" w:type="dxa"/>
            <w:vAlign w:val="center"/>
          </w:tcPr>
          <w:p>
            <w:r>
              <w:t>0.00</w:t>
            </w:r>
          </w:p>
        </w:tc>
        <w:tc>
          <w:tcPr>
            <w:tcW w:w="854" w:type="dxa"/>
            <w:vAlign w:val="center"/>
          </w:tcPr>
          <w:p>
            <w:r>
              <w:t>36</w:t>
            </w:r>
          </w:p>
        </w:tc>
        <w:tc>
          <w:tcPr>
            <w:tcW w:w="1098" w:type="dxa"/>
            <w:vAlign w:val="center"/>
          </w:tcPr>
          <w:p>
            <w:r>
              <w:t>1320</w:t>
            </w:r>
          </w:p>
        </w:tc>
        <w:tc>
          <w:tcPr>
            <w:tcW w:w="1330" w:type="dxa"/>
            <w:vAlign w:val="center"/>
          </w:tcPr>
          <w:p>
            <w:r>
              <w:t>0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空房间</w:t>
            </w:r>
          </w:p>
        </w:tc>
        <w:tc>
          <w:tcPr>
            <w:tcW w:w="1556" w:type="dxa"/>
            <w:vAlign w:val="center"/>
          </w:tcPr>
          <w:p>
            <w:r>
              <w:t>0.00</w:t>
            </w:r>
          </w:p>
        </w:tc>
        <w:tc>
          <w:tcPr>
            <w:tcW w:w="854" w:type="dxa"/>
            <w:vAlign w:val="center"/>
          </w:tcPr>
          <w:p>
            <w:r>
              <w:t>864</w:t>
            </w:r>
          </w:p>
        </w:tc>
        <w:tc>
          <w:tcPr>
            <w:tcW w:w="1098" w:type="dxa"/>
            <w:vAlign w:val="center"/>
          </w:tcPr>
          <w:p>
            <w:r>
              <w:t>2160</w:t>
            </w:r>
          </w:p>
        </w:tc>
        <w:tc>
          <w:tcPr>
            <w:tcW w:w="1330" w:type="dxa"/>
            <w:vAlign w:val="center"/>
          </w:tcPr>
          <w:p>
            <w:r>
              <w:t>0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走廊</w:t>
            </w:r>
          </w:p>
        </w:tc>
        <w:tc>
          <w:tcPr>
            <w:tcW w:w="1556" w:type="dxa"/>
            <w:vAlign w:val="center"/>
          </w:tcPr>
          <w:p>
            <w:r>
              <w:t>0.00</w:t>
            </w:r>
          </w:p>
        </w:tc>
        <w:tc>
          <w:tcPr>
            <w:tcW w:w="854" w:type="dxa"/>
            <w:vAlign w:val="center"/>
          </w:tcPr>
          <w:p>
            <w:r>
              <w:t>11</w:t>
            </w:r>
          </w:p>
        </w:tc>
        <w:tc>
          <w:tcPr>
            <w:tcW w:w="1098" w:type="dxa"/>
            <w:vAlign w:val="center"/>
          </w:tcPr>
          <w:p>
            <w:r>
              <w:t>3280</w:t>
            </w:r>
          </w:p>
        </w:tc>
        <w:tc>
          <w:tcPr>
            <w:tcW w:w="1330" w:type="dxa"/>
            <w:vAlign w:val="center"/>
          </w:tcPr>
          <w:p>
            <w:r>
              <w:t>0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起居室</w:t>
            </w:r>
          </w:p>
        </w:tc>
        <w:tc>
          <w:tcPr>
            <w:tcW w:w="1556" w:type="dxa"/>
            <w:vAlign w:val="center"/>
          </w:tcPr>
          <w:p>
            <w:r>
              <w:t>37.67</w:t>
            </w:r>
          </w:p>
        </w:tc>
        <w:tc>
          <w:tcPr>
            <w:tcW w:w="854" w:type="dxa"/>
            <w:vAlign w:val="center"/>
          </w:tcPr>
          <w:p>
            <w:r>
              <w:t>432</w:t>
            </w:r>
          </w:p>
        </w:tc>
        <w:tc>
          <w:tcPr>
            <w:tcW w:w="1098" w:type="dxa"/>
            <w:vAlign w:val="center"/>
          </w:tcPr>
          <w:p>
            <w:r>
              <w:t>2160</w:t>
            </w:r>
          </w:p>
        </w:tc>
        <w:tc>
          <w:tcPr>
            <w:tcW w:w="1330" w:type="dxa"/>
            <w:vAlign w:val="center"/>
          </w:tcPr>
          <w:p>
            <w:r>
              <w:t>81363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3422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90" w:type="dxa"/>
            <w:gridSpan w:val="6"/>
            <w:vAlign w:val="center"/>
          </w:tcPr>
          <w:p>
            <w:r>
              <w:t>总计</w:t>
            </w:r>
          </w:p>
        </w:tc>
        <w:tc>
          <w:tcPr>
            <w:tcW w:w="1330" w:type="dxa"/>
            <w:vAlign w:val="center"/>
          </w:tcPr>
          <w:p>
            <w:r>
              <w:t>23953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19" w:name="_Toc92136631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排风机</w:t>
      </w:r>
      <w:bookmarkEnd w:id="219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1161"/>
        <w:gridCol w:w="1166"/>
        <w:gridCol w:w="1166"/>
        <w:gridCol w:w="1166"/>
        <w:gridCol w:w="1166"/>
        <w:gridCol w:w="1166"/>
        <w:gridCol w:w="116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额定功率</w:t>
            </w:r>
            <w:r>
              <w:br w:type="textWrapping"/>
            </w:r>
            <w:r>
              <w:t>(kW)</w:t>
            </w:r>
          </w:p>
        </w:tc>
        <w:tc>
          <w:tcPr>
            <w:tcW w:w="1160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使用系数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运行时间</w:t>
            </w:r>
            <w:r>
              <w:br w:type="textWrapping"/>
            </w:r>
            <w:r>
              <w:t>(h/天)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年运行天数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全年电耗</w:t>
            </w:r>
            <w:r>
              <w:br w:type="textWrapping"/>
            </w:r>
            <w:r>
              <w:t>(kWh)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5" w:type="dxa"/>
            <w:vAlign w:val="center"/>
          </w:tcPr>
          <w:p>
            <w:r>
              <w:t>5</w:t>
            </w:r>
          </w:p>
        </w:tc>
        <w:tc>
          <w:tcPr>
            <w:tcW w:w="1160" w:type="dxa"/>
            <w:vAlign w:val="center"/>
          </w:tcPr>
          <w:p>
            <w:r>
              <w:t>10</w:t>
            </w:r>
          </w:p>
        </w:tc>
        <w:tc>
          <w:tcPr>
            <w:tcW w:w="1165" w:type="dxa"/>
            <w:vAlign w:val="center"/>
          </w:tcPr>
          <w:p>
            <w:r>
              <w:t>0.8</w:t>
            </w:r>
          </w:p>
        </w:tc>
        <w:tc>
          <w:tcPr>
            <w:tcW w:w="1165" w:type="dxa"/>
            <w:vAlign w:val="center"/>
          </w:tcPr>
          <w:p>
            <w:r>
              <w:t>5</w:t>
            </w:r>
          </w:p>
        </w:tc>
        <w:tc>
          <w:tcPr>
            <w:tcW w:w="1165" w:type="dxa"/>
            <w:vAlign w:val="center"/>
          </w:tcPr>
          <w:p>
            <w:r>
              <w:t>365</w:t>
            </w:r>
          </w:p>
        </w:tc>
        <w:tc>
          <w:tcPr>
            <w:tcW w:w="1165" w:type="dxa"/>
            <w:vAlign w:val="center"/>
          </w:tcPr>
          <w:p>
            <w:r>
              <w:t>73000</w:t>
            </w:r>
          </w:p>
        </w:tc>
        <w:tc>
          <w:tcPr>
            <w:tcW w:w="1165" w:type="dxa"/>
            <w:vAlign w:val="center"/>
          </w:tcPr>
          <w:p>
            <w:r>
              <w:t>0.5257</w:t>
            </w:r>
          </w:p>
        </w:tc>
        <w:tc>
          <w:tcPr>
            <w:tcW w:w="1165" w:type="dxa"/>
            <w:vAlign w:val="center"/>
          </w:tcPr>
          <w:p>
            <w:r>
              <w:t>3070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0" w:type="dxa"/>
            <w:gridSpan w:val="7"/>
            <w:vAlign w:val="center"/>
          </w:tcPr>
          <w:p>
            <w:r>
              <w:t>总计</w:t>
            </w:r>
          </w:p>
        </w:tc>
        <w:tc>
          <w:tcPr>
            <w:tcW w:w="1165" w:type="dxa"/>
            <w:vAlign w:val="center"/>
          </w:tcPr>
          <w:p>
            <w:r>
              <w:t>3070</w:t>
            </w:r>
          </w:p>
        </w:tc>
      </w:tr>
    </w:tbl>
    <w:p>
      <w:pPr>
        <w:widowControl w:val="0"/>
        <w:jc w:val="both"/>
      </w:pPr>
      <w:r>
        <w:t>注：此类风机指非空调区域排风机</w:t>
      </w:r>
    </w:p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20" w:name="_Toc92136632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生活热水</w:t>
      </w:r>
      <w:bookmarkEnd w:id="220"/>
    </w:p>
    <w:p>
      <w:pPr>
        <w:widowControl w:val="0"/>
        <w:jc w:val="both"/>
      </w:pPr>
      <w:r>
        <w:t>热水温差(℃)：45, 日照辐照量(kJ/㎡.天)：13340，年运行天数：365</w:t>
      </w:r>
    </w:p>
    <w:tbl>
      <w:tblPr>
        <w:tblStyle w:val="18"/>
        <w:tblW w:w="9338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3"/>
        <w:gridCol w:w="933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分区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系统</w:t>
            </w:r>
            <w:r>
              <w:br w:type="textWrapping"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用水</w:t>
            </w:r>
            <w:r>
              <w:br w:type="textWrapping"/>
            </w:r>
            <w:r>
              <w:t>定额</w:t>
            </w:r>
            <w:r>
              <w:br w:type="textWrapping"/>
            </w:r>
            <w:r>
              <w:t>(L·人/d)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供应</w:t>
            </w:r>
            <w:r>
              <w:br w:type="textWrapping"/>
            </w:r>
            <w:r>
              <w:t>人数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年使用</w:t>
            </w:r>
            <w:r>
              <w:br w:type="textWrapping"/>
            </w:r>
            <w:r>
              <w:t>天数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所需</w:t>
            </w:r>
            <w:r>
              <w:br w:type="textWrapping"/>
            </w:r>
            <w:r>
              <w:t>能耗</w:t>
            </w:r>
            <w:r>
              <w:br w:type="textWrapping"/>
            </w:r>
            <w:r>
              <w:t>(kWh)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集热器</w:t>
            </w:r>
            <w:r>
              <w:br w:type="textWrapping"/>
            </w:r>
            <w:r>
              <w:t>面积</w:t>
            </w:r>
            <w:r>
              <w:br w:type="textWrapping"/>
            </w:r>
            <w:r>
              <w:t>(㎡)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集热器</w:t>
            </w:r>
            <w:r>
              <w:br w:type="textWrapping"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热损失</w:t>
            </w:r>
            <w:r>
              <w:br w:type="textWrapping"/>
            </w:r>
            <w:r>
              <w:t>系数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太阳能</w:t>
            </w:r>
            <w:r>
              <w:br w:type="textWrapping"/>
            </w:r>
            <w:r>
              <w:t>供热</w:t>
            </w:r>
            <w:r>
              <w:br w:type="textWrapping"/>
            </w:r>
            <w:r>
              <w:t>(kWh)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3" w:type="dxa"/>
            <w:vAlign w:val="center"/>
          </w:tcPr>
          <w:p>
            <w:r>
              <w:t>办公</w:t>
            </w:r>
          </w:p>
        </w:tc>
        <w:tc>
          <w:tcPr>
            <w:tcW w:w="933" w:type="dxa"/>
            <w:vAlign w:val="center"/>
          </w:tcPr>
          <w:p>
            <w:r>
              <w:t>0.9</w:t>
            </w:r>
          </w:p>
        </w:tc>
        <w:tc>
          <w:tcPr>
            <w:tcW w:w="933" w:type="dxa"/>
            <w:vAlign w:val="center"/>
          </w:tcPr>
          <w:p>
            <w:r>
              <w:t>40</w:t>
            </w:r>
          </w:p>
        </w:tc>
        <w:tc>
          <w:tcPr>
            <w:tcW w:w="933" w:type="dxa"/>
            <w:vAlign w:val="center"/>
          </w:tcPr>
          <w:p>
            <w:r>
              <w:t>2000</w:t>
            </w:r>
          </w:p>
        </w:tc>
        <w:tc>
          <w:tcPr>
            <w:tcW w:w="933" w:type="dxa"/>
            <w:vAlign w:val="center"/>
          </w:tcPr>
          <w:p>
            <w:r>
              <w:t>365</w:t>
            </w:r>
          </w:p>
        </w:tc>
        <w:tc>
          <w:tcPr>
            <w:tcW w:w="933" w:type="dxa"/>
            <w:vAlign w:val="center"/>
          </w:tcPr>
          <w:p>
            <w:r>
              <w:t>569613</w:t>
            </w:r>
          </w:p>
        </w:tc>
        <w:tc>
          <w:tcPr>
            <w:tcW w:w="933" w:type="dxa"/>
            <w:vAlign w:val="center"/>
          </w:tcPr>
          <w:p>
            <w:r>
              <w:t>100</w:t>
            </w:r>
          </w:p>
        </w:tc>
        <w:tc>
          <w:tcPr>
            <w:tcW w:w="933" w:type="dxa"/>
            <w:vAlign w:val="center"/>
          </w:tcPr>
          <w:p>
            <w:r>
              <w:t>0.45</w:t>
            </w:r>
          </w:p>
        </w:tc>
        <w:tc>
          <w:tcPr>
            <w:tcW w:w="933" w:type="dxa"/>
            <w:vAlign w:val="center"/>
          </w:tcPr>
          <w:p>
            <w:r>
              <w:t>0.15</w:t>
            </w:r>
          </w:p>
        </w:tc>
        <w:tc>
          <w:tcPr>
            <w:tcW w:w="933" w:type="dxa"/>
            <w:vAlign w:val="center"/>
          </w:tcPr>
          <w:p>
            <w:r>
              <w:t>17654.3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5" w:type="dxa"/>
            <w:gridSpan w:val="5"/>
            <w:vAlign w:val="center"/>
          </w:tcPr>
          <w:p>
            <w:r>
              <w:t>总计</w:t>
            </w:r>
          </w:p>
        </w:tc>
        <w:tc>
          <w:tcPr>
            <w:tcW w:w="933" w:type="dxa"/>
            <w:vAlign w:val="center"/>
          </w:tcPr>
          <w:p>
            <w:r>
              <w:t>569613</w:t>
            </w:r>
          </w:p>
        </w:tc>
        <w:tc>
          <w:tcPr>
            <w:tcW w:w="2799" w:type="dxa"/>
            <w:gridSpan w:val="3"/>
            <w:vAlign w:val="center"/>
          </w:tcPr>
          <w:p/>
        </w:tc>
        <w:tc>
          <w:tcPr>
            <w:tcW w:w="933" w:type="dxa"/>
            <w:vAlign w:val="center"/>
          </w:tcPr>
          <w:p>
            <w:r>
              <w:t>17654</w:t>
            </w:r>
          </w:p>
        </w:tc>
      </w:tr>
    </w:tbl>
    <w:p/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生活热水</w:t>
            </w:r>
          </w:p>
        </w:tc>
        <w:tc>
          <w:tcPr>
            <w:tcW w:w="2326" w:type="dxa"/>
            <w:vAlign w:val="center"/>
          </w:tcPr>
          <w:p>
            <w:r>
              <w:t>569613</w:t>
            </w:r>
          </w:p>
        </w:tc>
        <w:tc>
          <w:tcPr>
            <w:tcW w:w="2326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23956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太阳能</w:t>
            </w:r>
          </w:p>
        </w:tc>
        <w:tc>
          <w:tcPr>
            <w:tcW w:w="2326" w:type="dxa"/>
            <w:vAlign w:val="center"/>
          </w:tcPr>
          <w:p>
            <w:r>
              <w:t>17654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742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24698</w:t>
            </w:r>
          </w:p>
        </w:tc>
      </w:tr>
    </w:tbl>
    <w:p/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21" w:name="_Toc92136633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电梯</w:t>
      </w:r>
      <w:bookmarkEnd w:id="221"/>
    </w:p>
    <w:p>
      <w:pPr>
        <w:widowControl w:val="0"/>
        <w:jc w:val="both"/>
      </w:pPr>
      <w:r>
        <w:t>无</w:t>
      </w:r>
    </w:p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22" w:name="_Toc92136634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光伏发电</w:t>
      </w:r>
      <w:bookmarkEnd w:id="222"/>
    </w:p>
    <w:p>
      <w:pPr>
        <w:widowControl w:val="0"/>
        <w:jc w:val="both"/>
      </w:pPr>
      <w:r>
        <w:t>日照辐照量(kJ/㎡.天)：13340，年运行天数：365</w:t>
      </w:r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8"/>
        <w:gridCol w:w="1131"/>
        <w:gridCol w:w="1132"/>
        <w:gridCol w:w="1698"/>
        <w:gridCol w:w="1132"/>
        <w:gridCol w:w="1432"/>
        <w:gridCol w:w="139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shd w:val="clear" w:color="auto" w:fill="E6E6E6"/>
            <w:vAlign w:val="center"/>
          </w:tcPr>
          <w:p>
            <w:pPr>
              <w:jc w:val="center"/>
            </w:pPr>
            <w:r>
              <w:t>光伏板面积(㎡)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</w:t>
            </w:r>
            <w:r>
              <w:br w:type="textWrapping"/>
            </w:r>
            <w:r>
              <w:t>发电参数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光伏系统效率</w:t>
            </w:r>
          </w:p>
        </w:tc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光伏电池性能</w:t>
            </w:r>
            <w:r>
              <w:br w:type="textWrapping"/>
            </w:r>
            <w:r>
              <w:t>衰减修正系数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全年供电</w:t>
            </w:r>
            <w:r>
              <w:br w:type="textWrapping"/>
            </w:r>
            <w:r>
              <w:t>(kWh)</w:t>
            </w:r>
          </w:p>
        </w:tc>
        <w:tc>
          <w:tcPr>
            <w:tcW w:w="1431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398" w:type="dxa"/>
            <w:shd w:val="clear" w:color="auto" w:fill="E6E6E6"/>
            <w:vAlign w:val="center"/>
          </w:tcPr>
          <w:p>
            <w:pPr>
              <w:jc w:val="center"/>
            </w:pPr>
            <w:r>
              <w:t>可减少碳排放量(t)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vAlign w:val="center"/>
          </w:tcPr>
          <w:p>
            <w:r>
              <w:t>2900</w:t>
            </w:r>
          </w:p>
        </w:tc>
        <w:tc>
          <w:tcPr>
            <w:tcW w:w="1131" w:type="dxa"/>
            <w:vAlign w:val="center"/>
          </w:tcPr>
          <w:p>
            <w:r>
              <w:t>0.4</w:t>
            </w:r>
          </w:p>
        </w:tc>
        <w:tc>
          <w:tcPr>
            <w:tcW w:w="1131" w:type="dxa"/>
            <w:vAlign w:val="center"/>
          </w:tcPr>
          <w:p>
            <w:r>
              <w:t>0.8</w:t>
            </w:r>
          </w:p>
        </w:tc>
        <w:tc>
          <w:tcPr>
            <w:tcW w:w="1697" w:type="dxa"/>
            <w:vAlign w:val="center"/>
          </w:tcPr>
          <w:p>
            <w:r>
              <w:t>0.9</w:t>
            </w:r>
          </w:p>
        </w:tc>
        <w:tc>
          <w:tcPr>
            <w:tcW w:w="1131" w:type="dxa"/>
            <w:vAlign w:val="center"/>
          </w:tcPr>
          <w:p>
            <w:r>
              <w:t>1129631</w:t>
            </w:r>
          </w:p>
        </w:tc>
        <w:tc>
          <w:tcPr>
            <w:tcW w:w="1431" w:type="dxa"/>
            <w:vAlign w:val="center"/>
          </w:tcPr>
          <w:p>
            <w:r>
              <w:t>0.5257</w:t>
            </w:r>
          </w:p>
        </w:tc>
        <w:tc>
          <w:tcPr>
            <w:tcW w:w="1398" w:type="dxa"/>
            <w:vAlign w:val="center"/>
          </w:tcPr>
          <w:p>
            <w:r>
              <w:t>47508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9" w:type="dxa"/>
            <w:gridSpan w:val="6"/>
            <w:vAlign w:val="center"/>
          </w:tcPr>
          <w:p>
            <w:r>
              <w:t>总计</w:t>
            </w:r>
          </w:p>
        </w:tc>
        <w:tc>
          <w:tcPr>
            <w:tcW w:w="1398" w:type="dxa"/>
            <w:vAlign w:val="center"/>
          </w:tcPr>
          <w:p>
            <w:r>
              <w:t>47508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23" w:name="_Toc92136635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风力发电</w:t>
      </w:r>
      <w:bookmarkEnd w:id="223"/>
    </w:p>
    <w:tbl>
      <w:tblPr>
        <w:tblStyle w:val="18"/>
        <w:tblW w:w="932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8"/>
        <w:gridCol w:w="708"/>
        <w:gridCol w:w="991"/>
        <w:gridCol w:w="1131"/>
        <w:gridCol w:w="707"/>
        <w:gridCol w:w="565"/>
        <w:gridCol w:w="990"/>
        <w:gridCol w:w="11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3096" w:type="dxa"/>
            <w:shd w:val="clear" w:color="auto" w:fill="E6E6E6"/>
            <w:vAlign w:val="center"/>
          </w:tcPr>
          <w:p>
            <w:pPr>
              <w:jc w:val="center"/>
            </w:pPr>
            <w:r>
              <w:t>地形</w:t>
            </w:r>
          </w:p>
        </w:tc>
        <w:tc>
          <w:tcPr>
            <w:tcW w:w="707" w:type="dxa"/>
            <w:shd w:val="clear" w:color="auto" w:fill="E6E6E6"/>
            <w:vAlign w:val="center"/>
          </w:tcPr>
          <w:p>
            <w:pPr>
              <w:jc w:val="center"/>
            </w:pPr>
            <w:r>
              <w:t>叶片直径(m)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叶片离地高度(m)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年可利用</w:t>
            </w:r>
            <w:r>
              <w:br w:type="textWrapping"/>
            </w:r>
            <w:r>
              <w:t>平均风速(m/s)</w:t>
            </w:r>
          </w:p>
        </w:tc>
        <w:tc>
          <w:tcPr>
            <w:tcW w:w="707" w:type="dxa"/>
            <w:shd w:val="clear" w:color="auto" w:fill="E6E6E6"/>
            <w:vAlign w:val="center"/>
          </w:tcPr>
          <w:p>
            <w:pPr>
              <w:jc w:val="center"/>
            </w:pPr>
            <w:r>
              <w:t>转换</w:t>
            </w:r>
            <w:r>
              <w:br w:type="textWrapping"/>
            </w:r>
            <w:r>
              <w:t>效率</w:t>
            </w:r>
          </w:p>
        </w:tc>
        <w:tc>
          <w:tcPr>
            <w:tcW w:w="565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年供电(kWh)</w:t>
            </w:r>
          </w:p>
        </w:tc>
        <w:tc>
          <w:tcPr>
            <w:tcW w:w="1137" w:type="dxa"/>
            <w:shd w:val="clear" w:color="auto" w:fill="E6E6E6"/>
            <w:vAlign w:val="center"/>
          </w:tcPr>
          <w:p>
            <w:pPr>
              <w:jc w:val="center"/>
            </w:pPr>
            <w:r>
              <w:t>可减少碳排放量(t)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>
            <w:r>
              <w:t>郊区、厂区</w:t>
            </w:r>
          </w:p>
        </w:tc>
        <w:tc>
          <w:tcPr>
            <w:tcW w:w="707" w:type="dxa"/>
            <w:vAlign w:val="center"/>
          </w:tcPr>
          <w:p>
            <w:r>
              <w:t>54</w:t>
            </w:r>
          </w:p>
        </w:tc>
        <w:tc>
          <w:tcPr>
            <w:tcW w:w="990" w:type="dxa"/>
            <w:vAlign w:val="center"/>
          </w:tcPr>
          <w:p>
            <w:r>
              <w:t>65</w:t>
            </w:r>
          </w:p>
        </w:tc>
        <w:tc>
          <w:tcPr>
            <w:tcW w:w="1131" w:type="dxa"/>
            <w:vAlign w:val="center"/>
          </w:tcPr>
          <w:p>
            <w:r>
              <w:t>5</w:t>
            </w:r>
          </w:p>
        </w:tc>
        <w:tc>
          <w:tcPr>
            <w:tcW w:w="707" w:type="dxa"/>
            <w:vAlign w:val="center"/>
          </w:tcPr>
          <w:p>
            <w:r>
              <w:t>0.35</w:t>
            </w:r>
          </w:p>
        </w:tc>
        <w:tc>
          <w:tcPr>
            <w:tcW w:w="565" w:type="dxa"/>
            <w:vAlign w:val="center"/>
          </w:tcPr>
          <w:p>
            <w:r>
              <w:t>1</w:t>
            </w:r>
          </w:p>
        </w:tc>
        <w:tc>
          <w:tcPr>
            <w:tcW w:w="990" w:type="dxa"/>
            <w:vAlign w:val="center"/>
          </w:tcPr>
          <w:p>
            <w:r>
              <w:t>142</w:t>
            </w:r>
          </w:p>
        </w:tc>
        <w:tc>
          <w:tcPr>
            <w:tcW w:w="1137" w:type="dxa"/>
            <w:vAlign w:val="center"/>
          </w:tcPr>
          <w:p>
            <w: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  <w:gridSpan w:val="7"/>
            <w:vAlign w:val="center"/>
          </w:tcPr>
          <w:p>
            <w:r>
              <w:t>总计</w:t>
            </w:r>
          </w:p>
        </w:tc>
        <w:tc>
          <w:tcPr>
            <w:tcW w:w="1137" w:type="dxa"/>
            <w:vAlign w:val="center"/>
          </w:tcPr>
          <w:p>
            <w:r>
              <w:t>6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24" w:name="_Toc92136636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计算结果</w:t>
      </w:r>
      <w:bookmarkEnd w:id="224"/>
    </w:p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25" w:name="_Toc92136637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碳汇</w:t>
      </w:r>
      <w:bookmarkEnd w:id="225"/>
    </w:p>
    <w:tbl>
      <w:tblPr>
        <w:tblStyle w:val="18"/>
        <w:tblW w:w="9288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1"/>
        <w:gridCol w:w="1562"/>
        <w:gridCol w:w="990"/>
        <w:gridCol w:w="707"/>
        <w:gridCol w:w="250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pPr>
              <w:jc w:val="center"/>
            </w:pPr>
            <w:r>
              <w:t>绿植</w:t>
            </w:r>
          </w:p>
        </w:tc>
        <w:tc>
          <w:tcPr>
            <w:tcW w:w="1562" w:type="dxa"/>
            <w:shd w:val="clear" w:color="auto" w:fill="E6E6E6"/>
            <w:vAlign w:val="center"/>
          </w:tcPr>
          <w:p>
            <w:pPr>
              <w:jc w:val="center"/>
            </w:pPr>
            <w:r>
              <w:t>年CO2固定量</w:t>
            </w:r>
            <w:r>
              <w:br w:type="textWrapping"/>
            </w:r>
            <w:r>
              <w:t>(kg/㎡.a)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tcW w:w="707" w:type="dxa"/>
            <w:shd w:val="clear" w:color="auto" w:fill="E6E6E6"/>
            <w:vAlign w:val="center"/>
          </w:tcPr>
          <w:p>
            <w:pPr>
              <w:jc w:val="center"/>
            </w:pPr>
            <w:r>
              <w:t>年数</w:t>
            </w:r>
          </w:p>
        </w:tc>
        <w:tc>
          <w:tcPr>
            <w:tcW w:w="2507" w:type="dxa"/>
            <w:shd w:val="clear" w:color="auto" w:fill="E6E6E6"/>
            <w:vAlign w:val="center"/>
          </w:tcPr>
          <w:p>
            <w:pPr>
              <w:jc w:val="center"/>
            </w:pPr>
            <w:r>
              <w:t>单位建筑面积</w:t>
            </w:r>
            <w:r>
              <w:br w:type="textWrapping"/>
            </w:r>
            <w:r>
              <w:t>碳固定量(kg/㎡)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r>
              <w:t>大小乔木、灌木、花草密植混种区</w:t>
            </w:r>
          </w:p>
        </w:tc>
        <w:tc>
          <w:tcPr>
            <w:tcW w:w="1562" w:type="dxa"/>
            <w:vAlign w:val="center"/>
          </w:tcPr>
          <w:p>
            <w:r>
              <w:t>30</w:t>
            </w:r>
          </w:p>
        </w:tc>
        <w:tc>
          <w:tcPr>
            <w:tcW w:w="990" w:type="dxa"/>
            <w:vAlign w:val="center"/>
          </w:tcPr>
          <w:p>
            <w:r>
              <w:t>1200</w:t>
            </w:r>
          </w:p>
        </w:tc>
        <w:tc>
          <w:tcPr>
            <w:tcW w:w="707" w:type="dxa"/>
            <w:vMerge w:val="restart"/>
            <w:vAlign w:val="center"/>
          </w:tcPr>
          <w:p>
            <w:r>
              <w:t>80</w:t>
            </w:r>
          </w:p>
        </w:tc>
        <w:tc>
          <w:tcPr>
            <w:tcW w:w="2507" w:type="dxa"/>
            <w:vAlign w:val="center"/>
          </w:tcPr>
          <w:p>
            <w:r>
              <w:t>129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r>
              <w:t>阔叶小乔木、针叶乔木、疏叶乔木</w:t>
            </w:r>
          </w:p>
        </w:tc>
        <w:tc>
          <w:tcPr>
            <w:tcW w:w="1562" w:type="dxa"/>
            <w:vAlign w:val="center"/>
          </w:tcPr>
          <w:p>
            <w:r>
              <w:t>15</w:t>
            </w:r>
          </w:p>
        </w:tc>
        <w:tc>
          <w:tcPr>
            <w:tcW w:w="990" w:type="dxa"/>
            <w:vAlign w:val="center"/>
          </w:tcPr>
          <w:p>
            <w:r>
              <w:t>1200</w:t>
            </w:r>
          </w:p>
        </w:tc>
        <w:tc>
          <w:tcPr>
            <w:tcW w:w="707" w:type="dxa"/>
            <w:vMerge w:val="continue"/>
            <w:vAlign w:val="center"/>
          </w:tcPr>
          <w:p/>
        </w:tc>
        <w:tc>
          <w:tcPr>
            <w:tcW w:w="2507" w:type="dxa"/>
            <w:vAlign w:val="center"/>
          </w:tcPr>
          <w:p>
            <w:r>
              <w:t>65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r>
              <w:t>草花花圃、自然野草、草坪、水生植物</w:t>
            </w:r>
          </w:p>
        </w:tc>
        <w:tc>
          <w:tcPr>
            <w:tcW w:w="1562" w:type="dxa"/>
            <w:vAlign w:val="center"/>
          </w:tcPr>
          <w:p>
            <w:r>
              <w:t>0.5</w:t>
            </w:r>
          </w:p>
        </w:tc>
        <w:tc>
          <w:tcPr>
            <w:tcW w:w="990" w:type="dxa"/>
            <w:vAlign w:val="center"/>
          </w:tcPr>
          <w:p>
            <w:r>
              <w:t>800</w:t>
            </w:r>
          </w:p>
        </w:tc>
        <w:tc>
          <w:tcPr>
            <w:tcW w:w="707" w:type="dxa"/>
            <w:vMerge w:val="continue"/>
            <w:vAlign w:val="center"/>
          </w:tcPr>
          <w:p/>
        </w:tc>
        <w:tc>
          <w:tcPr>
            <w:tcW w:w="2507" w:type="dxa"/>
            <w:vAlign w:val="center"/>
          </w:tcPr>
          <w:p>
            <w:r>
              <w:t>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79" w:type="dxa"/>
            <w:gridSpan w:val="4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507" w:type="dxa"/>
            <w:vAlign w:val="center"/>
          </w:tcPr>
          <w:p>
            <w:r>
              <w:t>195</w:t>
            </w:r>
          </w:p>
        </w:tc>
      </w:tr>
    </w:tbl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26" w:name="_Toc92136638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建筑运行碳排放</w:t>
      </w:r>
      <w:bookmarkEnd w:id="226"/>
    </w:p>
    <w:tbl>
      <w:tblPr>
        <w:tblStyle w:val="18"/>
        <w:tblW w:w="933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597"/>
        <w:gridCol w:w="1276"/>
        <w:gridCol w:w="1559"/>
        <w:gridCol w:w="1417"/>
        <w:gridCol w:w="242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电力</w:t>
            </w:r>
          </w:p>
        </w:tc>
        <w:tc>
          <w:tcPr>
            <w:tcW w:w="1597" w:type="dxa"/>
            <w:tcBorders>
              <w:bottom w:val="single" w:color="auto" w:sz="4" w:space="0"/>
            </w:tcBorders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耗电 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</w:t>
            </w:r>
            <w:r>
              <w:rPr>
                <w:rFonts w:hint="eastAsia" w:ascii="Times New Roman"/>
                <w:lang w:val="en-US"/>
              </w:rPr>
              <w:t>/㎡</w:t>
            </w:r>
            <w:r>
              <w:rPr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碳排放量(t)</w:t>
            </w:r>
          </w:p>
        </w:tc>
        <w:tc>
          <w:tcPr>
            <w:tcW w:w="2421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单位</w:t>
            </w:r>
            <w:r>
              <w:rPr>
                <w:lang w:val="en-US"/>
              </w:rPr>
              <w:t>面积碳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排放量</w:t>
            </w: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kg/</w:t>
            </w:r>
            <w:r>
              <w:rPr>
                <w:rFonts w:hint="eastAsia" w:ascii="Times New Roman"/>
                <w:lang w:val="en-US"/>
              </w:rPr>
              <w:t>㎡)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供冷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Ec)</w:t>
            </w:r>
          </w:p>
        </w:tc>
        <w:tc>
          <w:tcPr>
            <w:tcW w:w="1597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中央冷源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14335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冷却水泵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冷冻水泵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多联机/单元式空调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1222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642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供冷合计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1222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642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供暖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Eh)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中央热源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1658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供暖水泵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多联机/单元式热泵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141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74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供暖合计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141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74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空调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风机(</w:t>
            </w:r>
            <w:r>
              <w:rPr>
                <w:lang w:val="en-US"/>
              </w:rPr>
              <w:t>Ef)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新排风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277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3307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146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风机盘管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5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多联机室内机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全空气系统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风机合计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282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148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照明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277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</w:tcPr>
          <w:p>
            <w:pPr>
              <w:jc w:val="center"/>
              <w:rPr>
                <w:lang w:val="en-US"/>
              </w:rPr>
            </w:pPr>
            <w:r>
              <w:t>3249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146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插座</w:t>
            </w:r>
            <w:r>
              <w:rPr>
                <w:lang w:val="en-US"/>
              </w:rPr>
              <w:t>设备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2042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</w:tcPr>
          <w:p>
            <w:pPr>
              <w:jc w:val="center"/>
              <w:rPr>
                <w:lang w:val="en-US"/>
              </w:rPr>
            </w:pPr>
            <w:r>
              <w:t>23953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1074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其他</w:t>
            </w:r>
            <w:r>
              <w:rPr>
                <w:lang w:val="en-US"/>
              </w:rPr>
              <w:t>(Eo)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电梯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0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26283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排风机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262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138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生活热水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1979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1040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(扣减</w:t>
            </w:r>
            <w:r>
              <w:rPr>
                <w:lang w:val="en-US"/>
              </w:rPr>
              <w:t>了太阳能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其他合计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2241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1178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化石</w:t>
            </w:r>
            <w:r>
              <w:rPr>
                <w:lang w:val="en-US"/>
              </w:rPr>
              <w:t>燃料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耗热量</w:t>
            </w: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 w:ascii="Times New Roman"/>
                <w:lang w:val="en-US"/>
              </w:rPr>
              <w:t>/㎡)</w:t>
            </w:r>
          </w:p>
        </w:tc>
        <w:tc>
          <w:tcPr>
            <w:tcW w:w="1559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</w:t>
            </w:r>
            <w:r>
              <w:rPr>
                <w:lang w:val="en-US"/>
              </w:rPr>
              <w:t>排放因子</w:t>
            </w: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tCO2</w:t>
            </w:r>
            <w:r>
              <w:rPr>
                <w:rFonts w:hint="eastAsia" w:ascii="Times New Roman"/>
                <w:lang w:val="en-US"/>
              </w:rPr>
              <w:t>/</w:t>
            </w:r>
            <w:r>
              <w:rPr>
                <w:lang w:val="en-US"/>
              </w:rPr>
              <w:t>TJ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碳排放量(</w:t>
            </w:r>
            <w:r>
              <w:rPr>
                <w:lang w:val="en-US"/>
              </w:rPr>
              <w:t>t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单位面积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碳排放量</w:t>
            </w:r>
            <w:r>
              <w:rPr>
                <w:rFonts w:hint="eastAsia" w:ascii="Times New Roman"/>
                <w:lang w:val="en-US"/>
              </w:rPr>
              <w:t>(kg/㎡)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t>无</w:t>
            </w:r>
          </w:p>
        </w:tc>
        <w:tc>
          <w:tcPr>
            <w:tcW w:w="1276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  <w:tc>
          <w:tcPr>
            <w:tcW w:w="1417" w:type="dxa"/>
            <w:shd w:val="clear" w:color="auto" w:fill="FFFFFF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  <w:tc>
          <w:tcPr>
            <w:tcW w:w="2421" w:type="dxa"/>
            <w:shd w:val="clear" w:color="auto" w:fill="FFFFFF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可再生</w:t>
            </w:r>
          </w:p>
        </w:tc>
        <w:tc>
          <w:tcPr>
            <w:tcW w:w="1597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年供电(</w:t>
            </w:r>
            <w:r>
              <w:rPr>
                <w:lang w:val="en-US"/>
              </w:rPr>
              <w:t>kWh</w:t>
            </w:r>
            <w:r>
              <w:rPr>
                <w:rFonts w:hint="eastAsia" w:ascii="Times New Roman"/>
                <w:lang w:val="en-US"/>
              </w:rPr>
              <w:t>/㎡)</w:t>
            </w:r>
          </w:p>
        </w:tc>
        <w:tc>
          <w:tcPr>
            <w:tcW w:w="1559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碳减排量(</w:t>
            </w:r>
            <w:r>
              <w:rPr>
                <w:lang w:val="en-US"/>
              </w:rPr>
              <w:t>t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单位面积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</w:t>
            </w:r>
            <w:r>
              <w:rPr>
                <w:rFonts w:hint="eastAsia" w:ascii="Times New Roman"/>
                <w:lang w:val="en-US"/>
              </w:rPr>
              <w:t>减排</w:t>
            </w:r>
            <w:r>
              <w:rPr>
                <w:lang w:val="en-US"/>
              </w:rPr>
              <w:t>量</w:t>
            </w:r>
            <w:r>
              <w:rPr>
                <w:rFonts w:hint="eastAsia" w:ascii="Times New Roman"/>
                <w:lang w:val="en-US"/>
              </w:rPr>
              <w:t>(kg/㎡)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可再生能源(</w:t>
            </w:r>
            <w:r>
              <w:rPr>
                <w:lang w:val="en-US"/>
              </w:rPr>
              <w:t>Er)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太阳能热水(</w:t>
            </w:r>
            <w:r>
              <w:rPr>
                <w:lang w:val="en-US"/>
              </w:rPr>
              <w:t>Es)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63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48256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33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光伏(</w:t>
            </w:r>
            <w:r>
              <w:rPr>
                <w:lang w:val="en-US"/>
              </w:rPr>
              <w:t>Ep)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4050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2129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风力(</w:t>
            </w:r>
            <w:r>
              <w:rPr>
                <w:lang w:val="en-US"/>
              </w:rPr>
              <w:t>Ew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1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4114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2163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5" w:type="dxa"/>
            <w:gridSpan w:val="4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建筑运行碳排放合计</w:t>
            </w:r>
          </w:p>
        </w:tc>
        <w:tc>
          <w:tcPr>
            <w:tcW w:w="1417" w:type="dxa"/>
          </w:tcPr>
          <w:p>
            <w:pPr>
              <w:jc w:val="center"/>
              <w:rPr>
                <w:lang w:val="en-US"/>
              </w:rPr>
            </w:pPr>
            <w:r>
              <w:t>25271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1133</w:t>
            </w:r>
          </w:p>
        </w:tc>
      </w:tr>
    </w:tbl>
    <w:p/>
    <w:p>
      <w:pPr>
        <w:widowControl w:val="0"/>
        <w:jc w:val="both"/>
      </w:pPr>
    </w:p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27" w:name="_Toc92136639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全生命周期</w:t>
      </w:r>
      <w:bookmarkEnd w:id="227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7"/>
        <w:gridCol w:w="1556"/>
        <w:gridCol w:w="2972"/>
        <w:gridCol w:w="254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2247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  <w:tc>
          <w:tcPr>
            <w:tcW w:w="2971" w:type="dxa"/>
            <w:shd w:val="clear" w:color="auto" w:fill="E6E6E6"/>
            <w:vAlign w:val="center"/>
          </w:tcPr>
          <w:p>
            <w:pPr>
              <w:jc w:val="center"/>
            </w:pPr>
            <w:r>
              <w:t>年单位面积碳排放量(kg/㎡.a)</w:t>
            </w:r>
          </w:p>
        </w:tc>
        <w:tc>
          <w:tcPr>
            <w:tcW w:w="2546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单位面积碳排放量(kg/㎡)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建筑材料生产和运输</w:t>
            </w:r>
          </w:p>
        </w:tc>
        <w:tc>
          <w:tcPr>
            <w:tcW w:w="1556" w:type="dxa"/>
            <w:vAlign w:val="center"/>
          </w:tcPr>
          <w:p>
            <w:r>
              <w:t>--</w:t>
            </w:r>
          </w:p>
        </w:tc>
        <w:tc>
          <w:tcPr>
            <w:tcW w:w="2971" w:type="dxa"/>
            <w:vAlign w:val="center"/>
          </w:tcPr>
          <w:p>
            <w:r>
              <w:t>--</w:t>
            </w:r>
          </w:p>
        </w:tc>
        <w:tc>
          <w:tcPr>
            <w:tcW w:w="2546" w:type="dxa"/>
            <w:vAlign w:val="center"/>
          </w:tcPr>
          <w:p>
            <w:r>
              <w:t>--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建筑建造和拆除</w:t>
            </w:r>
          </w:p>
        </w:tc>
        <w:tc>
          <w:tcPr>
            <w:tcW w:w="1556" w:type="dxa"/>
            <w:vAlign w:val="center"/>
          </w:tcPr>
          <w:p>
            <w:r>
              <w:t>--</w:t>
            </w:r>
          </w:p>
        </w:tc>
        <w:tc>
          <w:tcPr>
            <w:tcW w:w="2971" w:type="dxa"/>
            <w:vAlign w:val="center"/>
          </w:tcPr>
          <w:p>
            <w:r>
              <w:t>--</w:t>
            </w:r>
          </w:p>
        </w:tc>
        <w:tc>
          <w:tcPr>
            <w:tcW w:w="2546" w:type="dxa"/>
            <w:vAlign w:val="center"/>
          </w:tcPr>
          <w:p>
            <w:r>
              <w:t>--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建筑运行</w:t>
            </w:r>
          </w:p>
        </w:tc>
        <w:tc>
          <w:tcPr>
            <w:tcW w:w="1556" w:type="dxa"/>
            <w:vAlign w:val="center"/>
          </w:tcPr>
          <w:p>
            <w:r>
              <w:t>25271</w:t>
            </w:r>
          </w:p>
        </w:tc>
        <w:tc>
          <w:tcPr>
            <w:tcW w:w="2971" w:type="dxa"/>
            <w:vAlign w:val="center"/>
          </w:tcPr>
          <w:p>
            <w:r>
              <w:t>14</w:t>
            </w:r>
          </w:p>
        </w:tc>
        <w:tc>
          <w:tcPr>
            <w:tcW w:w="2546" w:type="dxa"/>
            <w:vAlign w:val="center"/>
          </w:tcPr>
          <w:p>
            <w:r>
              <w:t>1133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碳汇</w:t>
            </w:r>
          </w:p>
        </w:tc>
        <w:tc>
          <w:tcPr>
            <w:tcW w:w="1556" w:type="dxa"/>
            <w:vAlign w:val="center"/>
          </w:tcPr>
          <w:p>
            <w:r>
              <w:t>-4352</w:t>
            </w:r>
          </w:p>
        </w:tc>
        <w:tc>
          <w:tcPr>
            <w:tcW w:w="2971" w:type="dxa"/>
            <w:vAlign w:val="center"/>
          </w:tcPr>
          <w:p>
            <w:r>
              <w:t>-3</w:t>
            </w:r>
          </w:p>
        </w:tc>
        <w:tc>
          <w:tcPr>
            <w:tcW w:w="2546" w:type="dxa"/>
            <w:vAlign w:val="center"/>
          </w:tcPr>
          <w:p>
            <w:r>
              <w:t>-195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1556" w:type="dxa"/>
            <w:vAlign w:val="center"/>
          </w:tcPr>
          <w:p>
            <w:r>
              <w:t>20919</w:t>
            </w:r>
          </w:p>
        </w:tc>
        <w:tc>
          <w:tcPr>
            <w:tcW w:w="2971" w:type="dxa"/>
            <w:vAlign w:val="center"/>
          </w:tcPr>
          <w:p>
            <w:r>
              <w:t>11</w:t>
            </w:r>
          </w:p>
        </w:tc>
        <w:tc>
          <w:tcPr>
            <w:tcW w:w="2546" w:type="dxa"/>
            <w:vAlign w:val="center"/>
          </w:tcPr>
          <w:p>
            <w:r>
              <w:t>938</w:t>
            </w:r>
          </w:p>
        </w:tc>
      </w:tr>
    </w:tbl>
    <w:p>
      <w:pPr>
        <w:widowControl w:val="0"/>
        <w:jc w:val="center"/>
      </w:pPr>
      <w:r>
        <w:drawing>
          <wp:inline distT="0" distB="0" distL="0" distR="0">
            <wp:extent cx="5667375" cy="50673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7375" cy="506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>
      <w:pPr>
        <w:keepNext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28" w:name="_Toc92136640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附录</w:t>
      </w:r>
      <w:bookmarkEnd w:id="228"/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29" w:name="_Toc92136641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工作日/节假日人员逐时在室率(%)</w:t>
      </w:r>
      <w:bookmarkEnd w:id="229"/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 w:ascii="Times New Roman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>
      <w:pPr>
        <w:jc w:val="both"/>
      </w:pPr>
    </w:p>
    <w:p>
      <w:r>
        <w:t>注：上行：工作日；下行：节假日</w:t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30" w:name="_Toc92136642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工作日/节假日照明开关时间表(%)</w:t>
      </w:r>
      <w:bookmarkEnd w:id="230"/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 w:ascii="Times New Roman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/>
    <w:p>
      <w:r>
        <w:t>注：上行：工作日；下行：节假日</w:t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31" w:name="_Toc92136643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工作日/节假日设备逐时使用率(%)</w:t>
      </w:r>
      <w:bookmarkEnd w:id="231"/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 w:ascii="Times New Roman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</w:tbl>
    <w:p/>
    <w:p>
      <w:r>
        <w:t>注：上行：工作日；下行：节假日</w:t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32" w:name="_Toc92136644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工作日/节假日空调系统运行时间表(1:开,0:关)</w:t>
      </w:r>
      <w:bookmarkEnd w:id="232"/>
    </w:p>
    <w:p>
      <w:r>
        <w:t>采暖期：</w:t>
      </w:r>
    </w:p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 w:ascii="Times New Roman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Sys2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分体式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>
      <w:r>
        <w:t>供冷期：</w:t>
      </w:r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 w:ascii="Times New Roman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Sys2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分体式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/>
    <w:p>
      <w:r>
        <w:t>注：上行：工作日；下行：节假日</w:t>
      </w:r>
    </w:p>
    <w:p/>
    <w:p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>
      <w:pPr>
        <w:widowControl w:val="0"/>
        <w:spacing w:after="312" w:afterLines="100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建筑碳排放报告书</w:t>
      </w:r>
    </w:p>
    <w:p>
      <w:pPr>
        <w:spacing w:before="312"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r>
        <w:rPr>
          <w:rFonts w:hint="eastAsia" w:ascii="宋体" w:hAnsi="宋体"/>
          <w:bCs/>
          <w:sz w:val="44"/>
          <w:szCs w:val="44"/>
          <w:lang w:val="en-US"/>
        </w:rPr>
        <w:t>公共建筑</w:t>
      </w: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Bdr>
                <w:bottom w:val="none" w:color="auto" w:sz="0" w:space="0"/>
              </w:pBdr>
              <w:snapToGrid/>
              <w:jc w:val="both"/>
              <w:rPr>
                <w:rFonts w:ascii="宋体" w:hAnsi="宋体" w:eastAsia="宋体" w:cs="Times New Roman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GB" w:eastAsia="zh-CN" w:bidi="ar-SA"/>
              </w:rPr>
              <w:t>工程名称</w:t>
            </w:r>
          </w:p>
        </w:tc>
        <w:tc>
          <w:tcPr>
            <w:tcW w:w="3780" w:type="dxa"/>
          </w:tcPr>
          <w:p>
            <w:pPr>
              <w:snapToGrid/>
              <w:jc w:val="both"/>
              <w:rPr>
                <w:rFonts w:ascii="宋体" w:hAnsi="宋体" w:eastAsia="宋体" w:cs="Times New Roman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GB" w:eastAsia="zh-CN" w:bidi="ar-SA"/>
              </w:rPr>
              <w:t>食堂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t>湖南-长沙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长沙理工大学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能源与动力工程学院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2022年1月3日</w:t>
            </w:r>
          </w:p>
        </w:tc>
      </w:tr>
    </w:tbl>
    <w:p>
      <w:pPr>
        <w:rPr>
          <w:rFonts w:ascii="宋体" w:hAnsi="宋体"/>
          <w:lang w:val="en-US"/>
        </w:rPr>
      </w:pPr>
    </w:p>
    <w:p>
      <w:pPr>
        <w:jc w:val="center"/>
        <w:rPr>
          <w:rFonts w:ascii="宋体" w:hAnsi="宋体"/>
          <w:b/>
          <w:bCs/>
          <w:sz w:val="30"/>
          <w:szCs w:val="32"/>
        </w:rPr>
      </w:pPr>
      <w:r>
        <w:drawing>
          <wp:inline distT="0" distB="0" distL="0" distR="0">
            <wp:extent cx="1514475" cy="15144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pBdr>
                <w:bottom w:val="none" w:color="auto" w:sz="0" w:space="0"/>
              </w:pBdr>
              <w:snapToGrid/>
              <w:jc w:val="both"/>
              <w:rPr>
                <w:rFonts w:ascii="宋体" w:hAnsi="宋体" w:eastAsia="宋体" w:cs="Times New Roman"/>
                <w:sz w:val="21"/>
                <w:szCs w:val="18"/>
                <w:lang w:val="en-GB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18"/>
                <w:lang w:val="en-GB" w:eastAsia="zh-CN" w:bidi="ar-S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pBdr>
                <w:bottom w:val="none" w:color="auto" w:sz="0" w:space="0"/>
              </w:pBdr>
              <w:snapToGrid/>
              <w:jc w:val="both"/>
              <w:rPr>
                <w:rFonts w:ascii="宋体" w:hAnsi="宋体" w:eastAsia="宋体" w:cs="Times New Roman"/>
                <w:sz w:val="21"/>
                <w:szCs w:val="18"/>
                <w:lang w:val="en-GB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18"/>
                <w:lang w:val="en-GB" w:eastAsia="zh-CN" w:bidi="ar-SA"/>
              </w:rPr>
              <w:t>建筑碳排放CEEB2022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20210606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cs="宋体"/>
                <w:szCs w:val="18"/>
                <w:lang w:val="zh-CN"/>
              </w:rPr>
              <w:t>北京绿建软件股份有限公司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 xml:space="preserve">T15873568957 </w:t>
            </w:r>
          </w:p>
        </w:tc>
      </w:tr>
    </w:tbl>
    <w:p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>
      <w:pPr>
        <w:pBdr>
          <w:bottom w:val="none" w:color="auto" w:sz="0" w:space="0"/>
        </w:pBdr>
        <w:snapToGrid/>
        <w:jc w:val="center"/>
        <w:rPr>
          <w:rFonts w:ascii="宋体" w:hAnsi="宋体" w:eastAsia="宋体" w:cs="Times New Roman"/>
          <w:sz w:val="21"/>
          <w:szCs w:val="20"/>
          <w:lang w:val="en-GB" w:eastAsia="zh-CN" w:bidi="ar-SA"/>
        </w:rPr>
      </w:pP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宋体" w:hAnsi="宋体" w:eastAsia="宋体" w:cs="Times New Roman"/>
          <w:b w:val="0"/>
          <w:bCs w:val="0"/>
          <w:cap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b w:val="0"/>
          <w:bCs w:val="0"/>
          <w:caps/>
          <w:kern w:val="2"/>
          <w:sz w:val="21"/>
          <w:szCs w:val="24"/>
          <w:lang w:val="en-US" w:eastAsia="zh-CN" w:bidi="ar-SA"/>
        </w:rPr>
        <w:instrText xml:space="preserve"> TOC \o "2-3" \f \h \z \t "标题 1,1" </w:instrText>
      </w:r>
      <w:r>
        <w:rPr>
          <w:rFonts w:ascii="宋体" w:hAnsi="宋体" w:eastAsia="宋体" w:cs="Times New Roman"/>
          <w:b w:val="0"/>
          <w:bCs w:val="0"/>
          <w:cap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"_Toc92133825"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建筑概况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_Toc92133825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"_Toc92133826"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2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计算依据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_Toc92133826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"_Toc92133827"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3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软件介绍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_Toc92133827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"_Toc92133828"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4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气象数据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_Toc92133828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"_Toc92133829"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4.1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气象地点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_Toc92133829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"_Toc92133830"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4.2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逐日干球温度表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_Toc92133830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"_Toc92133831"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4.3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逐月辐照量表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_Toc92133831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"_Toc92133832"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4.4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峰值工况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_Toc92133832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"_Toc92133833"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5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建筑大样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_Toc92133833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6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"_Toc92133834"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6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围护结构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_Toc92133834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11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"_Toc92133835"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7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围护结构概况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_Toc92133835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11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"_Toc92133836"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8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房间类型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_Toc92133836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"_Toc92133837"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8.1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房间表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_Toc92133837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"_Toc92133838"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8.2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作息时间表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_Toc92133838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"_Toc92133839"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9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暖通空调系统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_Toc92133839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"_Toc92133840"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系统类型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_Toc92133840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"_Toc92133841"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制冷系统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_Toc92133841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900"/>
          <w:tab w:val="left" w:pos="1260"/>
          <w:tab w:val="right" w:leader="dot" w:pos="9360"/>
        </w:tabs>
        <w:ind w:left="210" w:firstLine="210" w:firstLineChars="1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"_Toc92133842"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9.2.1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冷水机组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_Toc92133842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900"/>
          <w:tab w:val="left" w:pos="1260"/>
          <w:tab w:val="right" w:leader="dot" w:pos="9360"/>
        </w:tabs>
        <w:ind w:left="210" w:firstLine="210" w:firstLineChars="1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"_Toc92133843"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9.2.2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水泵系统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_Toc92133843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900"/>
          <w:tab w:val="left" w:pos="1260"/>
          <w:tab w:val="right" w:leader="dot" w:pos="9360"/>
        </w:tabs>
        <w:ind w:left="210" w:firstLine="210" w:firstLineChars="1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"_Toc92133844"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9.2.3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运行工况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_Toc92133844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900"/>
          <w:tab w:val="left" w:pos="1260"/>
          <w:tab w:val="right" w:leader="dot" w:pos="9360"/>
        </w:tabs>
        <w:ind w:left="210" w:firstLine="210" w:firstLineChars="1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"_Toc92133845"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9.2.4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制冷能耗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_Toc92133845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"_Toc92133846"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9.3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供暖系统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_Toc92133846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900"/>
          <w:tab w:val="left" w:pos="1260"/>
          <w:tab w:val="right" w:leader="dot" w:pos="9360"/>
        </w:tabs>
        <w:ind w:left="210" w:firstLine="210" w:firstLineChars="1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"_Toc92133847"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9.3.1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热泵系统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_Toc92133847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"_Toc92133848"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9.4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空调风机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_Toc92133848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"_Toc92133849"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10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照明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_Toc92133849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"_Toc92133850"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11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插座设备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_Toc92133850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"_Toc92133851"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12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排风机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_Toc92133851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"_Toc92133852"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13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生活热水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_Toc92133852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"_Toc92133853"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14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电梯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_Toc92133853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"_Toc92133854"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14.1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扶梯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_Toc92133854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"_Toc92133855"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14.2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电梯碳排放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_Toc92133855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"_Toc92133856"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15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光伏发电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_Toc92133856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16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"_Toc92133857"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16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风力发电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_Toc92133857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16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"_Toc92133858"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17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计算结果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_Toc92133858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16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"_Toc92133859"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17.1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碳汇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_Toc92133859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16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"_Toc92133860"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17.2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建筑运行碳排放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_Toc92133860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16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"_Toc92133861"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17.3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全生命周期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_Toc92133861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17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HYPERLINK \l "_Toc92133862"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18</w:t>
      </w:r>
      <w:r>
        <w:rPr>
          <w:rFonts w:ascii="等线" w:hAnsi="等线" w:eastAsia="等线" w:cs="Times New Roman"/>
          <w:b w:val="0"/>
          <w:bCs w:val="0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color w:val="0000FF"/>
          <w:kern w:val="2"/>
          <w:sz w:val="21"/>
          <w:szCs w:val="24"/>
          <w:u w:val="single"/>
          <w:lang w:val="en-US" w:eastAsia="zh-CN" w:bidi="ar-SA"/>
        </w:rPr>
        <w:t>附录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instrText xml:space="preserve"> PAGEREF _Toc92133862 \h </w:instrTex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20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"_Toc92133863"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18.1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工作日/节假日人员逐时在室率(%)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_Toc92133863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20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"_Toc92133864"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18.2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工作日/节假日照明开关时间表(%)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_Toc92133864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20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"_Toc92133865"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18.3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工作日/节假日设备逐时使用率(%)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_Toc92133865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20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tabs>
          <w:tab w:val="left" w:pos="540"/>
          <w:tab w:val="left" w:pos="840"/>
          <w:tab w:val="right" w:leader="dot" w:pos="9360"/>
        </w:tabs>
        <w:ind w:left="200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HYPERLINK \l "_Toc92133866"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GB" w:eastAsia="zh-CN" w:bidi="ar-SA"/>
        </w:rPr>
        <w:t>18.4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tab/>
      </w:r>
      <w:r>
        <w:rPr>
          <w:rFonts w:ascii="Times New Roman" w:hAnsi="Times New Roman" w:eastAsia="宋体" w:cs="Times New Roman"/>
          <w:color w:val="0000FF"/>
          <w:kern w:val="2"/>
          <w:sz w:val="21"/>
          <w:szCs w:val="24"/>
          <w:u w:val="single"/>
          <w:lang w:val="en-US" w:eastAsia="zh-CN" w:bidi="ar-SA"/>
        </w:rPr>
        <w:t>工作日/节假日空调系统运行时间表(1:开,0:关)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nstrText xml:space="preserve"> PAGEREF _Toc92133866 \h </w:instrTex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20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fldChar w:fldCharType="end"/>
      </w:r>
    </w:p>
    <w:p>
      <w:pPr>
        <w:sectPr>
          <w:headerReference r:id="rId9" w:type="default"/>
          <w:footerReference r:id="rId10" w:type="default"/>
          <w:footerReference r:id="rId11" w:type="even"/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fldChar w:fldCharType="end"/>
      </w:r>
    </w:p>
    <w:p>
      <w:pPr>
        <w:rPr>
          <w:rFonts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</w:pPr>
    </w:p>
    <w:p>
      <w:pPr>
        <w:keepNext/>
        <w:numPr>
          <w:ilvl w:val="0"/>
          <w:numId w:val="1"/>
        </w:numPr>
        <w:kinsoku w:val="0"/>
        <w:spacing w:before="240" w:after="60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33" w:name="_Toc92133825"/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建筑概况</w:t>
      </w:r>
      <w:bookmarkEnd w:id="233"/>
    </w:p>
    <w:tbl>
      <w:tblPr>
        <w:tblStyle w:val="18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8"/>
        <w:gridCol w:w="3114"/>
        <w:gridCol w:w="312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工程名称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新能源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工程地点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湖南-长沙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地理位置</w:t>
            </w:r>
          </w:p>
        </w:tc>
        <w:tc>
          <w:tcPr>
            <w:tcW w:w="3032" w:type="dxa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北纬：28.00°</w:t>
            </w:r>
          </w:p>
        </w:tc>
        <w:tc>
          <w:tcPr>
            <w:tcW w:w="3037" w:type="dxa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东经：113.08°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建筑寿命(年)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80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建筑面积(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lang w:val="en-US" w:eastAsia="zh-CN" w:bidi="ar-SA"/>
              </w:rPr>
              <w:t>m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vertAlign w:val="superscript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)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地上18728    地下0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建筑层数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地上3          地下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建筑高度（m）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地上15.0     地下0.0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建筑体积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(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lang w:val="en-US" w:eastAsia="zh-CN" w:bidi="ar-SA"/>
              </w:rPr>
              <w:t>m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vertAlign w:val="superscript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)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93639.86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建筑外表面积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(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lang w:val="en-US" w:eastAsia="zh-CN" w:bidi="ar-SA"/>
              </w:rPr>
              <w:t>m</w:t>
            </w:r>
            <w:r>
              <w:rPr>
                <w:rFonts w:hint="eastAsia" w:ascii="宋体" w:hAnsi="宋体" w:eastAsia="宋体" w:cs="Times New Roman"/>
                <w:sz w:val="24"/>
                <w:szCs w:val="21"/>
                <w:vertAlign w:val="superscript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)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11657.06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北向角度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 w:bidi="ar-SA"/>
              </w:rPr>
              <w:t>结构类型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外墙太阳辐射吸收系数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0.75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屋顶太阳辐射吸收系数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宋体" w:hAnsi="宋体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0.75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3" w:type="dxa"/>
            <w:shd w:val="clear" w:color="auto" w:fill="E6E6E6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控温期</w:t>
            </w:r>
          </w:p>
        </w:tc>
        <w:tc>
          <w:tcPr>
            <w:tcW w:w="6069" w:type="dxa"/>
            <w:gridSpan w:val="2"/>
          </w:tcPr>
          <w:p>
            <w:pPr>
              <w:kinsoku w:val="0"/>
              <w:spacing w:line="400" w:lineRule="atLeast"/>
              <w:ind w:firstLine="0" w:firstLineChars="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val="en-GB" w:eastAsia="zh-CN" w:bidi="ar-SA"/>
              </w:rPr>
              <w:t>供冷期:6.14-9.20,供暖期:11.30-1.15</w:t>
            </w:r>
          </w:p>
        </w:tc>
      </w:tr>
    </w:tbl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</w:p>
    <w:p>
      <w:pPr>
        <w:keepNext/>
        <w:numPr>
          <w:ilvl w:val="0"/>
          <w:numId w:val="1"/>
        </w:numPr>
        <w:kinsoku w:val="0"/>
        <w:spacing w:before="240" w:after="60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34" w:name="_Toc92133826"/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计算依据</w:t>
      </w:r>
      <w:bookmarkEnd w:id="234"/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1. 《绿色建筑评价标准》(GB/T50378-2019)</w:t>
      </w:r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2. 《建筑碳排放计算标准》(GB/T 51366-2019)</w:t>
      </w:r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3. 《民用建筑绿色性能计算标准》(JGJ/T 449-2018)</w:t>
      </w:r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4. 《公共建筑节能设计标准》(GB50189-2015)</w:t>
      </w:r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5. 《民用建筑热工设计规范》(GB50176)</w:t>
      </w:r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</w:p>
    <w:p>
      <w:pPr>
        <w:keepNext/>
        <w:numPr>
          <w:ilvl w:val="0"/>
          <w:numId w:val="1"/>
        </w:numPr>
        <w:kinsoku w:val="0"/>
        <w:spacing w:before="240" w:after="60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35" w:name="_Toc92133827"/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软件介绍</w:t>
      </w:r>
      <w:bookmarkEnd w:id="235"/>
    </w:p>
    <w:p>
      <w:pPr>
        <w:kinsoku w:val="0"/>
        <w:spacing w:line="400" w:lineRule="atLeast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本报告内容由建筑碳排放CEEB2022计算并输出，建筑碳排放CEEB以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CAD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为平台，可与建筑节能模型无缝对接，以国家标准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《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建筑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碳排放计算标准》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为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主要依据，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完整支持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建筑全生命周期的碳排放计算，包括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建材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生产运输、建造拆除、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建筑</w:t>
      </w:r>
      <w:r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  <w:t>运行和碳汇的计算，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以及详细的结果数据分析。</w:t>
      </w:r>
    </w:p>
    <w:p>
      <w:pPr>
        <w:keepNext/>
        <w:numPr>
          <w:ilvl w:val="0"/>
          <w:numId w:val="1"/>
        </w:numPr>
        <w:kinsoku w:val="0"/>
        <w:spacing w:before="240" w:after="60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36" w:name="_Toc92133828"/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气象数据</w:t>
      </w:r>
      <w:bookmarkEnd w:id="236"/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37" w:name="_Toc92133829"/>
      <w:r>
        <w:rPr>
          <w:rFonts w:hint="eastAsia"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气象地点</w:t>
      </w:r>
      <w:bookmarkEnd w:id="237"/>
    </w:p>
    <w:p>
      <w:pPr>
        <w:kinsoku w:val="0"/>
        <w:spacing w:line="400" w:lineRule="atLeast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GB" w:eastAsia="zh-CN" w:bidi="ar-SA"/>
        </w:rPr>
        <w:t>湖南-长沙, 《建筑节能气象参数标准》</w:t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38" w:name="_Toc92133830"/>
      <w:r>
        <w:rPr>
          <w:rFonts w:hint="eastAsia"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逐日干球温度表</w:t>
      </w:r>
      <w:bookmarkEnd w:id="238"/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GB" w:eastAsia="zh-CN" w:bidi="ar-SA"/>
        </w:rPr>
        <w:drawing>
          <wp:inline distT="0" distB="0" distL="0" distR="0">
            <wp:extent cx="5667375" cy="29146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39" w:name="_Toc92133831"/>
      <w:r>
        <w:rPr>
          <w:rFonts w:hint="eastAsia"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逐月辐照量表</w:t>
      </w:r>
      <w:bookmarkEnd w:id="239"/>
    </w:p>
    <w:p>
      <w:pPr>
        <w:kinsoku w:val="0"/>
        <w:spacing w:line="400" w:lineRule="atLeast"/>
        <w:ind w:firstLine="0" w:firstLineChars="0"/>
        <w:jc w:val="both"/>
        <w:rPr>
          <w:rFonts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sz w:val="21"/>
          <w:szCs w:val="21"/>
          <w:lang w:val="en-GB" w:eastAsia="zh-CN" w:bidi="ar-SA"/>
        </w:rPr>
        <w:drawing>
          <wp:inline distT="0" distB="0" distL="0" distR="0">
            <wp:extent cx="5667375" cy="26289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40" w:name="_Toc92133832"/>
      <w:r>
        <w:rPr>
          <w:rFonts w:hint="eastAsia"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峰值工况</w:t>
      </w:r>
      <w:bookmarkEnd w:id="240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975"/>
        <w:gridCol w:w="1557"/>
        <w:gridCol w:w="1557"/>
        <w:gridCol w:w="1557"/>
        <w:gridCol w:w="155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干球温度(℃)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湿球温度(℃)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含湿量(g/kg)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焓值(kj/kg)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r>
              <w:t>最热</w:t>
            </w:r>
          </w:p>
        </w:tc>
        <w:tc>
          <w:tcPr>
            <w:tcW w:w="1975" w:type="dxa"/>
            <w:vAlign w:val="center"/>
          </w:tcPr>
          <w:p>
            <w:r>
              <w:t>08月02日15时</w:t>
            </w:r>
          </w:p>
        </w:tc>
        <w:tc>
          <w:tcPr>
            <w:tcW w:w="1556" w:type="dxa"/>
            <w:vAlign w:val="center"/>
          </w:tcPr>
          <w:p>
            <w:r>
              <w:t>40.6</w:t>
            </w:r>
          </w:p>
        </w:tc>
        <w:tc>
          <w:tcPr>
            <w:tcW w:w="1556" w:type="dxa"/>
            <w:vAlign w:val="center"/>
          </w:tcPr>
          <w:p>
            <w:r>
              <w:t>26.7</w:t>
            </w:r>
          </w:p>
        </w:tc>
        <w:tc>
          <w:tcPr>
            <w:tcW w:w="1556" w:type="dxa"/>
            <w:vAlign w:val="center"/>
          </w:tcPr>
          <w:p>
            <w:r>
              <w:t>17.1</w:t>
            </w:r>
          </w:p>
        </w:tc>
        <w:tc>
          <w:tcPr>
            <w:tcW w:w="1556" w:type="dxa"/>
            <w:vAlign w:val="center"/>
          </w:tcPr>
          <w:p>
            <w:r>
              <w:t>84.8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r>
              <w:t>最冷</w:t>
            </w:r>
          </w:p>
        </w:tc>
        <w:tc>
          <w:tcPr>
            <w:tcW w:w="1975" w:type="dxa"/>
            <w:vAlign w:val="center"/>
          </w:tcPr>
          <w:p>
            <w:r>
              <w:t>01月10日06时</w:t>
            </w:r>
          </w:p>
        </w:tc>
        <w:tc>
          <w:tcPr>
            <w:tcW w:w="1556" w:type="dxa"/>
            <w:vAlign w:val="center"/>
          </w:tcPr>
          <w:p>
            <w:r>
              <w:t>-1.1</w:t>
            </w:r>
          </w:p>
        </w:tc>
        <w:tc>
          <w:tcPr>
            <w:tcW w:w="1556" w:type="dxa"/>
            <w:vAlign w:val="center"/>
          </w:tcPr>
          <w:p>
            <w:r>
              <w:t>-1.1</w:t>
            </w:r>
          </w:p>
        </w:tc>
        <w:tc>
          <w:tcPr>
            <w:tcW w:w="1556" w:type="dxa"/>
            <w:vAlign w:val="center"/>
          </w:tcPr>
          <w:p>
            <w:r>
              <w:t>3.4</w:t>
            </w:r>
          </w:p>
        </w:tc>
        <w:tc>
          <w:tcPr>
            <w:tcW w:w="1556" w:type="dxa"/>
            <w:vAlign w:val="center"/>
          </w:tcPr>
          <w:p>
            <w:r>
              <w:t>7.4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41" w:name="_Toc92133833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建筑大样</w:t>
      </w:r>
      <w:bookmarkEnd w:id="241"/>
    </w:p>
    <w:p>
      <w:pPr>
        <w:widowControl w:val="0"/>
        <w:jc w:val="center"/>
      </w:pPr>
      <w:r>
        <w:drawing>
          <wp:inline distT="0" distB="0" distL="0" distR="0">
            <wp:extent cx="5667375" cy="39624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1层平面</w:t>
      </w:r>
    </w:p>
    <w:p>
      <w:pPr>
        <w:widowControl w:val="0"/>
        <w:jc w:val="center"/>
      </w:pPr>
      <w:r>
        <w:drawing>
          <wp:inline distT="0" distB="0" distL="0" distR="0">
            <wp:extent cx="5667375" cy="43053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2~3层平面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左视图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右视图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西南轴侧图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东南轴侧图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西北轴侧图</w:t>
      </w:r>
    </w:p>
    <w:p>
      <w:pPr>
        <w:widowControl w:val="0"/>
        <w:jc w:val="center"/>
      </w:pPr>
      <w:r>
        <w:drawing>
          <wp:inline distT="0" distB="0" distL="0" distR="0">
            <wp:extent cx="5667375" cy="41624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</w:pPr>
      <w:r>
        <w:t>东北轴侧图</w:t>
      </w:r>
    </w:p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42" w:name="_Toc92133834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围护结构</w:t>
      </w:r>
      <w:bookmarkEnd w:id="242"/>
    </w:p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43" w:name="_Toc92133835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围护结构概况</w:t>
      </w:r>
      <w:bookmarkEnd w:id="243"/>
    </w:p>
    <w:p/>
    <w:tbl>
      <w:tblPr>
        <w:tblStyle w:val="18"/>
        <w:tblW w:w="533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164"/>
        <w:gridCol w:w="2718"/>
        <w:gridCol w:w="1453"/>
        <w:gridCol w:w="1453"/>
        <w:gridCol w:w="169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2323" w:type="pct"/>
            <w:gridSpan w:val="3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设计建筑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0.48(D:3.68)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</w:t>
            </w:r>
            <w:r>
              <w:rPr>
                <w:rFonts w:hint="eastAsia" w:hAnsi="宋体"/>
                <w:szCs w:val="21"/>
              </w:rPr>
              <w:t>（包括非透明幕墙）</w:t>
            </w:r>
            <w:r>
              <w:rPr>
                <w:rFonts w:hAnsi="宋体"/>
                <w:szCs w:val="21"/>
              </w:rPr>
              <w:t>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0.73(D:3.13)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屋顶透明部分</w:t>
            </w:r>
            <w:r>
              <w:rPr>
                <w:rFonts w:hint="eastAsia"/>
                <w:bCs/>
                <w:szCs w:val="21"/>
              </w:rPr>
              <w:t>传热系数</w:t>
            </w:r>
          </w:p>
          <w:p>
            <w:pPr>
              <w:jc w:val="center"/>
              <w:rPr>
                <w:rFonts w:hAnsi="宋体"/>
                <w:szCs w:val="21"/>
              </w:rPr>
            </w:pP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2.00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屋顶透明部分太阳得热系数</w:t>
            </w:r>
          </w:p>
        </w:tc>
        <w:tc>
          <w:tcPr>
            <w:tcW w:w="2323" w:type="pct"/>
            <w:gridSpan w:val="3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0.30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pct"/>
            <w:gridSpan w:val="3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底面接触室外的架空或外挑楼板传热系数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6" w:type="pct"/>
            <w:vMerge w:val="restart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588" w:type="pct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1373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立面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855" w:type="pct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太阳得热系数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16" w:type="pct"/>
            <w:vMerge w:val="continue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南向</w:t>
            </w:r>
          </w:p>
        </w:tc>
        <w:tc>
          <w:tcPr>
            <w:tcW w:w="1373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南-默认立面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0.13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2.40</w:t>
            </w:r>
          </w:p>
        </w:tc>
        <w:tc>
          <w:tcPr>
            <w:tcW w:w="855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6" w:type="pct"/>
            <w:vMerge w:val="continue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北向</w:t>
            </w:r>
          </w:p>
        </w:tc>
        <w:tc>
          <w:tcPr>
            <w:tcW w:w="1373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北-默认立面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0.13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2.40</w:t>
            </w:r>
          </w:p>
        </w:tc>
        <w:tc>
          <w:tcPr>
            <w:tcW w:w="855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6" w:type="pct"/>
            <w:vMerge w:val="continue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东向</w:t>
            </w:r>
          </w:p>
        </w:tc>
        <w:tc>
          <w:tcPr>
            <w:tcW w:w="1373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东-默认立面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0.11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2.40</w:t>
            </w:r>
          </w:p>
        </w:tc>
        <w:tc>
          <w:tcPr>
            <w:tcW w:w="855" w:type="pct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6" w:type="pct"/>
            <w:vMerge w:val="continue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color="auto" w:sz="6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西向</w:t>
            </w:r>
          </w:p>
        </w:tc>
        <w:tc>
          <w:tcPr>
            <w:tcW w:w="1373" w:type="pct"/>
            <w:tcBorders>
              <w:top w:val="single" w:color="auto" w:sz="6" w:space="0"/>
              <w:left w:val="single" w:color="auto" w:sz="4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西-默认立面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0.13</w:t>
            </w:r>
          </w:p>
        </w:tc>
        <w:tc>
          <w:tcPr>
            <w:tcW w:w="734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2.40</w:t>
            </w:r>
          </w:p>
        </w:tc>
        <w:tc>
          <w:tcPr>
            <w:tcW w:w="855" w:type="pct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0.39</w:t>
            </w:r>
          </w:p>
        </w:tc>
      </w:tr>
    </w:tbl>
    <w:p>
      <w:pPr>
        <w:widowControl w:val="0"/>
        <w:jc w:val="both"/>
      </w:pPr>
    </w:p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44" w:name="_Toc92133836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房间类型</w:t>
      </w:r>
      <w:bookmarkEnd w:id="244"/>
    </w:p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45" w:name="_Toc92133837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房间表</w:t>
      </w:r>
      <w:bookmarkEnd w:id="245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>
            <w:pPr>
              <w:jc w:val="center"/>
            </w:pPr>
            <w:r>
              <w:t>空调</w:t>
            </w:r>
            <w:r>
              <w:br w:type="textWrapping"/>
            </w:r>
            <w:r>
              <w:t>温度℃</w:t>
            </w:r>
          </w:p>
        </w:tc>
        <w:tc>
          <w:tcPr>
            <w:tcW w:w="979" w:type="dxa"/>
            <w:shd w:val="clear" w:color="auto" w:fill="E6E6E6"/>
            <w:vAlign w:val="center"/>
          </w:tcPr>
          <w:p>
            <w:pPr>
              <w:jc w:val="center"/>
            </w:pPr>
            <w:r>
              <w:t>供暖</w:t>
            </w:r>
            <w:r>
              <w:br w:type="textWrapping"/>
            </w:r>
            <w:r>
              <w:t>温度℃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渗透风</w:t>
            </w:r>
            <w:r>
              <w:br w:type="textWrapping"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照明功率</w:t>
            </w:r>
            <w:r>
              <w:br w:type="textWrapping"/>
            </w:r>
            <w:r>
              <w:t>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电器设备</w:t>
            </w:r>
            <w:r>
              <w:br w:type="textWrapping"/>
            </w:r>
            <w:r>
              <w:t>功率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r>
              <w:t>办公-普通办公室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>
            <w:pPr>
              <w:jc w:val="center"/>
            </w:pPr>
            <w:r>
              <w:t>20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8(㎡/人)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9(W/㎡)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15(W/㎡)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  <w:shd w:val="clear" w:color="auto" w:fill="E6E6E6"/>
            <w:vAlign w:val="center"/>
          </w:tcPr>
          <w:p>
            <w:r>
              <w:t>空房间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0(次/h)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50(㎡/人)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0(W/㎡)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0(W/㎡)</w:t>
            </w:r>
          </w:p>
        </w:tc>
      </w:tr>
    </w:tbl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46" w:name="_Toc92133838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作息时间表</w:t>
      </w:r>
      <w:bookmarkEnd w:id="246"/>
    </w:p>
    <w:p>
      <w:pPr>
        <w:widowControl w:val="0"/>
        <w:jc w:val="both"/>
      </w:pPr>
      <w:r>
        <w:t>详见附录</w:t>
      </w:r>
    </w:p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47" w:name="_Toc92133839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暖通空调系统</w:t>
      </w:r>
      <w:bookmarkEnd w:id="247"/>
    </w:p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48" w:name="_Toc92133840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系统类型</w:t>
      </w:r>
      <w:bookmarkEnd w:id="248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925"/>
        <w:gridCol w:w="848"/>
        <w:gridCol w:w="848"/>
        <w:gridCol w:w="905"/>
        <w:gridCol w:w="367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供冷</w:t>
            </w:r>
            <w:r>
              <w:br w:type="textWrapping"/>
            </w:r>
            <w:r>
              <w:t>能效比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供热</w:t>
            </w:r>
            <w:r>
              <w:br w:type="textWrapping"/>
            </w:r>
            <w:r>
              <w:t>能效比</w:t>
            </w:r>
          </w:p>
        </w:tc>
        <w:tc>
          <w:tcPr>
            <w:tcW w:w="905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tcW w:w="3673" w:type="dxa"/>
            <w:shd w:val="clear" w:color="auto" w:fill="E6E6E6"/>
            <w:vAlign w:val="center"/>
          </w:tcPr>
          <w:p>
            <w:pPr>
              <w:jc w:val="center"/>
            </w:pPr>
            <w:r>
              <w:t>包含的房间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默认</w:t>
            </w:r>
          </w:p>
        </w:tc>
        <w:tc>
          <w:tcPr>
            <w:tcW w:w="1924" w:type="dxa"/>
            <w:vAlign w:val="center"/>
          </w:tcPr>
          <w:p>
            <w:r>
              <w:t>单元式房间空调器</w:t>
            </w:r>
          </w:p>
        </w:tc>
        <w:tc>
          <w:tcPr>
            <w:tcW w:w="848" w:type="dxa"/>
            <w:vAlign w:val="center"/>
          </w:tcPr>
          <w:p>
            <w:r>
              <w:t>2.30</w:t>
            </w:r>
          </w:p>
        </w:tc>
        <w:tc>
          <w:tcPr>
            <w:tcW w:w="848" w:type="dxa"/>
            <w:vAlign w:val="center"/>
          </w:tcPr>
          <w:p>
            <w:r>
              <w:t>1.90</w:t>
            </w:r>
          </w:p>
        </w:tc>
        <w:tc>
          <w:tcPr>
            <w:tcW w:w="905" w:type="dxa"/>
            <w:vAlign w:val="center"/>
          </w:tcPr>
          <w:p>
            <w:r>
              <w:t>0.00</w:t>
            </w:r>
          </w:p>
        </w:tc>
        <w:tc>
          <w:tcPr>
            <w:tcW w:w="3673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Sys1</w:t>
            </w:r>
          </w:p>
        </w:tc>
        <w:tc>
          <w:tcPr>
            <w:tcW w:w="1924" w:type="dxa"/>
            <w:vAlign w:val="center"/>
          </w:tcPr>
          <w:p>
            <w:r>
              <w:t>全空气机组(CAV)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905" w:type="dxa"/>
            <w:vAlign w:val="center"/>
          </w:tcPr>
          <w:p>
            <w:r>
              <w:t>15487.45</w:t>
            </w:r>
          </w:p>
        </w:tc>
        <w:tc>
          <w:tcPr>
            <w:tcW w:w="3673" w:type="dxa"/>
            <w:vAlign w:val="center"/>
          </w:tcPr>
          <w:p>
            <w:r>
              <w:t>1002(1),1001(1),2001(2),2001@3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Sys2</w:t>
            </w:r>
          </w:p>
        </w:tc>
        <w:tc>
          <w:tcPr>
            <w:tcW w:w="1924" w:type="dxa"/>
            <w:vAlign w:val="center"/>
          </w:tcPr>
          <w:p>
            <w:r>
              <w:t>全空气机组(CAV)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905" w:type="dxa"/>
            <w:vAlign w:val="center"/>
          </w:tcPr>
          <w:p>
            <w:r>
              <w:t>2721.55</w:t>
            </w:r>
          </w:p>
        </w:tc>
        <w:tc>
          <w:tcPr>
            <w:tcW w:w="3673" w:type="dxa"/>
            <w:vAlign w:val="center"/>
          </w:tcPr>
          <w:p>
            <w:r>
              <w:t>1004(1),1003(1),2004(2),2003(2),2002(2),2004@3,2003@3,2002@3</w:t>
            </w:r>
          </w:p>
        </w:tc>
      </w:tr>
    </w:tbl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49" w:name="_Toc92133841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制冷系统</w:t>
      </w:r>
      <w:bookmarkEnd w:id="249"/>
    </w:p>
    <w:p>
      <w:pPr>
        <w:keepNext/>
        <w:widowControl w:val="0"/>
        <w:numPr>
          <w:ilvl w:val="2"/>
          <w:numId w:val="1"/>
        </w:numPr>
        <w:spacing w:before="240" w:after="60"/>
        <w:jc w:val="both"/>
        <w:outlineLvl w:val="2"/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</w:pPr>
      <w:bookmarkStart w:id="250" w:name="_Toc92133842"/>
      <w:r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  <w:t>冷水机组</w:t>
      </w:r>
      <w:bookmarkEnd w:id="250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8"/>
        <w:gridCol w:w="2446"/>
        <w:gridCol w:w="1647"/>
        <w:gridCol w:w="1273"/>
        <w:gridCol w:w="1630"/>
        <w:gridCol w:w="62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名称</w:t>
            </w:r>
          </w:p>
        </w:tc>
        <w:tc>
          <w:tcPr>
            <w:tcW w:w="2445" w:type="dxa"/>
            <w:shd w:val="clear" w:color="auto" w:fill="E6E6E6"/>
            <w:vAlign w:val="center"/>
          </w:tcPr>
          <w:p>
            <w:pPr>
              <w:jc w:val="center"/>
            </w:pPr>
            <w:r>
              <w:t>类型</w:t>
            </w:r>
          </w:p>
        </w:tc>
        <w:tc>
          <w:tcPr>
            <w:tcW w:w="1647" w:type="dxa"/>
            <w:shd w:val="clear" w:color="auto" w:fill="E6E6E6"/>
            <w:vAlign w:val="center"/>
          </w:tcPr>
          <w:p>
            <w:pPr>
              <w:jc w:val="center"/>
            </w:pPr>
            <w:r>
              <w:t>额定耗电量</w:t>
            </w:r>
            <w:r>
              <w:br w:type="textWrapping"/>
            </w:r>
            <w:r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额定制冷量</w:t>
            </w:r>
            <w:r>
              <w:br w:type="textWrapping"/>
            </w:r>
            <w:r>
              <w:t>(kW)</w:t>
            </w:r>
          </w:p>
        </w:tc>
        <w:tc>
          <w:tcPr>
            <w:tcW w:w="1630" w:type="dxa"/>
            <w:shd w:val="clear" w:color="auto" w:fill="E6E6E6"/>
            <w:vAlign w:val="center"/>
          </w:tcPr>
          <w:p>
            <w:pPr>
              <w:jc w:val="center"/>
            </w:pPr>
            <w:r>
              <w:t>额定性能系数</w:t>
            </w:r>
            <w:r>
              <w:br w:type="textWrapping"/>
            </w:r>
            <w:r>
              <w:t>(COP)</w:t>
            </w:r>
          </w:p>
        </w:tc>
        <w:tc>
          <w:tcPr>
            <w:tcW w:w="628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  <w:vAlign w:val="center"/>
          </w:tcPr>
          <w:p>
            <w:r>
              <w:t>水冷-螺杆式冷水机组</w:t>
            </w:r>
          </w:p>
        </w:tc>
        <w:tc>
          <w:tcPr>
            <w:tcW w:w="2445" w:type="dxa"/>
            <w:vAlign w:val="center"/>
          </w:tcPr>
          <w:p>
            <w:r>
              <w:t>水冷-螺杆式冷水机组</w:t>
            </w:r>
          </w:p>
        </w:tc>
        <w:tc>
          <w:tcPr>
            <w:tcW w:w="1647" w:type="dxa"/>
            <w:vAlign w:val="center"/>
          </w:tcPr>
          <w:p>
            <w:r>
              <w:t>100</w:t>
            </w:r>
          </w:p>
        </w:tc>
        <w:tc>
          <w:tcPr>
            <w:tcW w:w="1273" w:type="dxa"/>
            <w:vAlign w:val="center"/>
          </w:tcPr>
          <w:p>
            <w:r>
              <w:t>500</w:t>
            </w:r>
          </w:p>
        </w:tc>
        <w:tc>
          <w:tcPr>
            <w:tcW w:w="1630" w:type="dxa"/>
            <w:vAlign w:val="center"/>
          </w:tcPr>
          <w:p>
            <w:r>
              <w:t>5.00</w:t>
            </w:r>
          </w:p>
        </w:tc>
        <w:tc>
          <w:tcPr>
            <w:tcW w:w="628" w:type="dxa"/>
            <w:vAlign w:val="center"/>
          </w:tcPr>
          <w:p>
            <w:r>
              <w:t>8</w:t>
            </w:r>
          </w:p>
        </w:tc>
      </w:tr>
    </w:tbl>
    <w:p>
      <w:pPr>
        <w:keepNext/>
        <w:widowControl w:val="0"/>
        <w:numPr>
          <w:ilvl w:val="2"/>
          <w:numId w:val="1"/>
        </w:numPr>
        <w:spacing w:before="240" w:after="60"/>
        <w:jc w:val="both"/>
        <w:outlineLvl w:val="2"/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</w:pPr>
      <w:bookmarkStart w:id="251" w:name="_Toc92133843"/>
      <w:r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  <w:t>水泵系统</w:t>
      </w:r>
      <w:bookmarkEnd w:id="251"/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8"/>
        <w:gridCol w:w="1267"/>
        <w:gridCol w:w="990"/>
        <w:gridCol w:w="2123"/>
        <w:gridCol w:w="1557"/>
        <w:gridCol w:w="70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7" w:type="dxa"/>
            <w:shd w:val="clear" w:color="auto" w:fill="E6E6E6"/>
            <w:vAlign w:val="center"/>
          </w:tcPr>
          <w:p>
            <w:pPr>
              <w:jc w:val="center"/>
            </w:pPr>
            <w:r>
              <w:t>类型</w:t>
            </w:r>
          </w:p>
        </w:tc>
        <w:tc>
          <w:tcPr>
            <w:tcW w:w="1267" w:type="dxa"/>
            <w:shd w:val="clear" w:color="auto" w:fill="E6E6E6"/>
            <w:vAlign w:val="center"/>
          </w:tcPr>
          <w:p>
            <w:pPr>
              <w:jc w:val="center"/>
            </w:pPr>
            <w:r>
              <w:t>流量(m3/h)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扬程(m)</w:t>
            </w:r>
          </w:p>
        </w:tc>
        <w:tc>
          <w:tcPr>
            <w:tcW w:w="2122" w:type="dxa"/>
            <w:shd w:val="clear" w:color="auto" w:fill="E6E6E6"/>
            <w:vAlign w:val="center"/>
          </w:tcPr>
          <w:p>
            <w:pPr>
              <w:jc w:val="center"/>
            </w:pPr>
            <w:r>
              <w:t>设计工作效率(%)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输入功率(kW)</w:t>
            </w:r>
          </w:p>
        </w:tc>
        <w:tc>
          <w:tcPr>
            <w:tcW w:w="701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7" w:type="dxa"/>
            <w:vAlign w:val="center"/>
          </w:tcPr>
          <w:p>
            <w:r>
              <w:t>冷却水泵</w:t>
            </w:r>
          </w:p>
        </w:tc>
        <w:tc>
          <w:tcPr>
            <w:tcW w:w="1267" w:type="dxa"/>
            <w:vAlign w:val="center"/>
          </w:tcPr>
          <w:p>
            <w:r>
              <w:t>320</w:t>
            </w:r>
          </w:p>
        </w:tc>
        <w:tc>
          <w:tcPr>
            <w:tcW w:w="990" w:type="dxa"/>
            <w:vAlign w:val="center"/>
          </w:tcPr>
          <w:p>
            <w:r>
              <w:t>25</w:t>
            </w:r>
          </w:p>
        </w:tc>
        <w:tc>
          <w:tcPr>
            <w:tcW w:w="2122" w:type="dxa"/>
            <w:vAlign w:val="center"/>
          </w:tcPr>
          <w:p>
            <w:r>
              <w:t>80</w:t>
            </w:r>
          </w:p>
        </w:tc>
        <w:tc>
          <w:tcPr>
            <w:tcW w:w="1556" w:type="dxa"/>
            <w:vAlign w:val="center"/>
          </w:tcPr>
          <w:p>
            <w:r>
              <w:t>31.3</w:t>
            </w:r>
          </w:p>
        </w:tc>
        <w:tc>
          <w:tcPr>
            <w:tcW w:w="701" w:type="dxa"/>
            <w:vAlign w:val="center"/>
          </w:tcPr>
          <w:p>
            <w:r>
              <w:t>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7" w:type="dxa"/>
            <w:vAlign w:val="center"/>
          </w:tcPr>
          <w:p>
            <w:r>
              <w:t>冷冻水泵</w:t>
            </w:r>
          </w:p>
        </w:tc>
        <w:tc>
          <w:tcPr>
            <w:tcW w:w="1267" w:type="dxa"/>
            <w:vAlign w:val="center"/>
          </w:tcPr>
          <w:p>
            <w:r>
              <w:t>320</w:t>
            </w:r>
          </w:p>
        </w:tc>
        <w:tc>
          <w:tcPr>
            <w:tcW w:w="990" w:type="dxa"/>
            <w:vAlign w:val="center"/>
          </w:tcPr>
          <w:p>
            <w:r>
              <w:t>30</w:t>
            </w:r>
          </w:p>
        </w:tc>
        <w:tc>
          <w:tcPr>
            <w:tcW w:w="2122" w:type="dxa"/>
            <w:vAlign w:val="center"/>
          </w:tcPr>
          <w:p>
            <w:r>
              <w:t>80</w:t>
            </w:r>
          </w:p>
        </w:tc>
        <w:tc>
          <w:tcPr>
            <w:tcW w:w="1556" w:type="dxa"/>
            <w:vAlign w:val="center"/>
          </w:tcPr>
          <w:p>
            <w:r>
              <w:t>37.6</w:t>
            </w:r>
          </w:p>
        </w:tc>
        <w:tc>
          <w:tcPr>
            <w:tcW w:w="701" w:type="dxa"/>
            <w:vAlign w:val="center"/>
          </w:tcPr>
          <w:p>
            <w:r>
              <w:t>2</w:t>
            </w:r>
          </w:p>
        </w:tc>
      </w:tr>
    </w:tbl>
    <w:p>
      <w:pPr>
        <w:keepNext/>
        <w:widowControl w:val="0"/>
        <w:numPr>
          <w:ilvl w:val="2"/>
          <w:numId w:val="1"/>
        </w:numPr>
        <w:spacing w:before="240" w:after="60"/>
        <w:jc w:val="both"/>
        <w:outlineLvl w:val="2"/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</w:pPr>
      <w:bookmarkStart w:id="252" w:name="_Toc92133844"/>
      <w:r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  <w:t>运行工况</w:t>
      </w:r>
      <w:bookmarkEnd w:id="252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1273"/>
        <w:gridCol w:w="1273"/>
        <w:gridCol w:w="1273"/>
        <w:gridCol w:w="1557"/>
        <w:gridCol w:w="1557"/>
        <w:gridCol w:w="127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pPr>
              <w:jc w:val="center"/>
            </w:pPr>
            <w:r>
              <w:t>负荷率</w:t>
            </w:r>
            <w:r>
              <w:br w:type="textWrapping"/>
            </w:r>
            <w:r>
              <w:t>(%)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机组制冷量</w:t>
            </w:r>
            <w:r>
              <w:br w:type="textWrapping"/>
            </w:r>
            <w:r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机组功率</w:t>
            </w:r>
            <w:r>
              <w:br w:type="textWrapping"/>
            </w:r>
            <w:r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性能系数</w:t>
            </w:r>
            <w:r>
              <w:br w:type="textWrapping"/>
            </w:r>
            <w:r>
              <w:t>(COP)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冷却水泵功率</w:t>
            </w:r>
            <w:r>
              <w:br w:type="textWrapping"/>
            </w:r>
            <w:r>
              <w:t>(kW)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冷冻水泵功率</w:t>
            </w:r>
            <w:r>
              <w:br w:type="textWrapping"/>
            </w:r>
            <w:r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冷却塔功率</w:t>
            </w:r>
            <w:r>
              <w:br w:type="textWrapping"/>
            </w:r>
            <w:r>
              <w:t>(kW)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25</w:t>
            </w:r>
          </w:p>
        </w:tc>
        <w:tc>
          <w:tcPr>
            <w:tcW w:w="1273" w:type="dxa"/>
            <w:vAlign w:val="center"/>
          </w:tcPr>
          <w:p>
            <w:r>
              <w:t>1000</w:t>
            </w:r>
          </w:p>
        </w:tc>
        <w:tc>
          <w:tcPr>
            <w:tcW w:w="1273" w:type="dxa"/>
            <w:vAlign w:val="center"/>
          </w:tcPr>
          <w:p>
            <w:r>
              <w:t>30</w:t>
            </w:r>
          </w:p>
        </w:tc>
        <w:tc>
          <w:tcPr>
            <w:tcW w:w="1273" w:type="dxa"/>
            <w:vAlign w:val="center"/>
          </w:tcPr>
          <w:p>
            <w:r>
              <w:t>33.33</w:t>
            </w:r>
          </w:p>
        </w:tc>
        <w:tc>
          <w:tcPr>
            <w:tcW w:w="1556" w:type="dxa"/>
            <w:vAlign w:val="center"/>
          </w:tcPr>
          <w:p>
            <w:r>
              <w:t>10</w:t>
            </w:r>
          </w:p>
        </w:tc>
        <w:tc>
          <w:tcPr>
            <w:tcW w:w="1556" w:type="dxa"/>
            <w:vAlign w:val="center"/>
          </w:tcPr>
          <w:p>
            <w:r>
              <w:t>8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50</w:t>
            </w:r>
          </w:p>
        </w:tc>
        <w:tc>
          <w:tcPr>
            <w:tcW w:w="1273" w:type="dxa"/>
            <w:vAlign w:val="center"/>
          </w:tcPr>
          <w:p>
            <w:r>
              <w:t>2000</w:t>
            </w:r>
          </w:p>
        </w:tc>
        <w:tc>
          <w:tcPr>
            <w:tcW w:w="1273" w:type="dxa"/>
            <w:vAlign w:val="center"/>
          </w:tcPr>
          <w:p>
            <w:r>
              <w:t>55</w:t>
            </w:r>
          </w:p>
        </w:tc>
        <w:tc>
          <w:tcPr>
            <w:tcW w:w="1273" w:type="dxa"/>
            <w:vAlign w:val="center"/>
          </w:tcPr>
          <w:p>
            <w:r>
              <w:t>36.36</w:t>
            </w:r>
          </w:p>
        </w:tc>
        <w:tc>
          <w:tcPr>
            <w:tcW w:w="1556" w:type="dxa"/>
            <w:vAlign w:val="center"/>
          </w:tcPr>
          <w:p>
            <w:r>
              <w:t>10</w:t>
            </w:r>
          </w:p>
        </w:tc>
        <w:tc>
          <w:tcPr>
            <w:tcW w:w="1556" w:type="dxa"/>
            <w:vAlign w:val="center"/>
          </w:tcPr>
          <w:p>
            <w:r>
              <w:t>8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75</w:t>
            </w:r>
          </w:p>
        </w:tc>
        <w:tc>
          <w:tcPr>
            <w:tcW w:w="1273" w:type="dxa"/>
            <w:vAlign w:val="center"/>
          </w:tcPr>
          <w:p>
            <w:r>
              <w:t>3000</w:t>
            </w:r>
          </w:p>
        </w:tc>
        <w:tc>
          <w:tcPr>
            <w:tcW w:w="1273" w:type="dxa"/>
            <w:vAlign w:val="center"/>
          </w:tcPr>
          <w:p>
            <w:r>
              <w:t>75</w:t>
            </w:r>
          </w:p>
        </w:tc>
        <w:tc>
          <w:tcPr>
            <w:tcW w:w="1273" w:type="dxa"/>
            <w:vAlign w:val="center"/>
          </w:tcPr>
          <w:p>
            <w:r>
              <w:t>40.00</w:t>
            </w:r>
          </w:p>
        </w:tc>
        <w:tc>
          <w:tcPr>
            <w:tcW w:w="1556" w:type="dxa"/>
            <w:vAlign w:val="center"/>
          </w:tcPr>
          <w:p>
            <w:r>
              <w:t>10</w:t>
            </w:r>
          </w:p>
        </w:tc>
        <w:tc>
          <w:tcPr>
            <w:tcW w:w="1556" w:type="dxa"/>
            <w:vAlign w:val="center"/>
          </w:tcPr>
          <w:p>
            <w:r>
              <w:t>8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100</w:t>
            </w:r>
          </w:p>
        </w:tc>
        <w:tc>
          <w:tcPr>
            <w:tcW w:w="1273" w:type="dxa"/>
            <w:vAlign w:val="center"/>
          </w:tcPr>
          <w:p>
            <w:r>
              <w:t>4000</w:t>
            </w:r>
          </w:p>
        </w:tc>
        <w:tc>
          <w:tcPr>
            <w:tcW w:w="1273" w:type="dxa"/>
            <w:vAlign w:val="center"/>
          </w:tcPr>
          <w:p>
            <w:r>
              <w:t>100</w:t>
            </w:r>
          </w:p>
        </w:tc>
        <w:tc>
          <w:tcPr>
            <w:tcW w:w="1273" w:type="dxa"/>
            <w:vAlign w:val="center"/>
          </w:tcPr>
          <w:p>
            <w:r>
              <w:t>40.00</w:t>
            </w:r>
          </w:p>
        </w:tc>
        <w:tc>
          <w:tcPr>
            <w:tcW w:w="1556" w:type="dxa"/>
            <w:vAlign w:val="center"/>
          </w:tcPr>
          <w:p>
            <w:r>
              <w:t>10</w:t>
            </w:r>
          </w:p>
        </w:tc>
        <w:tc>
          <w:tcPr>
            <w:tcW w:w="1556" w:type="dxa"/>
            <w:vAlign w:val="center"/>
          </w:tcPr>
          <w:p>
            <w:r>
              <w:t>8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</w:tr>
    </w:tbl>
    <w:p>
      <w:pPr>
        <w:keepNext/>
        <w:widowControl w:val="0"/>
        <w:numPr>
          <w:ilvl w:val="2"/>
          <w:numId w:val="1"/>
        </w:numPr>
        <w:spacing w:before="240" w:after="60"/>
        <w:jc w:val="both"/>
        <w:outlineLvl w:val="2"/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</w:pPr>
      <w:bookmarkStart w:id="253" w:name="_Toc92133845"/>
      <w:r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  <w:t>制冷能耗</w:t>
      </w:r>
      <w:bookmarkEnd w:id="253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5"/>
        <w:gridCol w:w="1131"/>
        <w:gridCol w:w="1132"/>
        <w:gridCol w:w="1274"/>
        <w:gridCol w:w="1132"/>
        <w:gridCol w:w="1274"/>
        <w:gridCol w:w="1132"/>
        <w:gridCol w:w="113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pPr>
              <w:jc w:val="center"/>
            </w:pPr>
            <w:r>
              <w:t>负荷区间</w:t>
            </w:r>
            <w:r>
              <w:br w:type="textWrapping"/>
            </w:r>
            <w:r>
              <w:t>(%)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区间负荷</w:t>
            </w:r>
            <w:r>
              <w:br w:type="textWrapping"/>
            </w:r>
            <w:r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运行时长(h)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性能系数</w:t>
            </w:r>
            <w:r>
              <w:br w:type="textWrapping"/>
            </w:r>
            <w:r>
              <w:t>(COP)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制冷机组</w:t>
            </w:r>
            <w:r>
              <w:br w:type="textWrapping"/>
            </w:r>
            <w:r>
              <w:t>(kWh)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冷却水泵</w:t>
            </w:r>
            <w:r>
              <w:br w:type="textWrapping"/>
            </w:r>
            <w:r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冷冻水泵</w:t>
            </w:r>
            <w:r>
              <w:br w:type="textWrapping"/>
            </w:r>
            <w:r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冷却塔</w:t>
            </w:r>
            <w:r>
              <w:br w:type="textWrapping"/>
            </w:r>
            <w:r>
              <w:t>(kWh)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0~25</w:t>
            </w:r>
          </w:p>
        </w:tc>
        <w:tc>
          <w:tcPr>
            <w:tcW w:w="1131" w:type="dxa"/>
            <w:vAlign w:val="center"/>
          </w:tcPr>
          <w:p>
            <w:r>
              <w:t>198106</w:t>
            </w:r>
          </w:p>
        </w:tc>
        <w:tc>
          <w:tcPr>
            <w:tcW w:w="1131" w:type="dxa"/>
            <w:vAlign w:val="center"/>
          </w:tcPr>
          <w:p>
            <w:r>
              <w:t>280</w:t>
            </w:r>
          </w:p>
        </w:tc>
        <w:tc>
          <w:tcPr>
            <w:tcW w:w="1273" w:type="dxa"/>
            <w:vAlign w:val="center"/>
          </w:tcPr>
          <w:p>
            <w:r>
              <w:t>33.33</w:t>
            </w:r>
          </w:p>
        </w:tc>
        <w:tc>
          <w:tcPr>
            <w:tcW w:w="1131" w:type="dxa"/>
            <w:vAlign w:val="center"/>
          </w:tcPr>
          <w:p>
            <w:r>
              <w:t>5943</w:t>
            </w:r>
          </w:p>
        </w:tc>
        <w:tc>
          <w:tcPr>
            <w:tcW w:w="1273" w:type="dxa"/>
            <w:vAlign w:val="center"/>
          </w:tcPr>
          <w:p>
            <w:r>
              <w:t>2800</w:t>
            </w:r>
          </w:p>
        </w:tc>
        <w:tc>
          <w:tcPr>
            <w:tcW w:w="1131" w:type="dxa"/>
            <w:vAlign w:val="center"/>
          </w:tcPr>
          <w:p>
            <w:r>
              <w:t>2240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25~50</w:t>
            </w:r>
          </w:p>
        </w:tc>
        <w:tc>
          <w:tcPr>
            <w:tcW w:w="1131" w:type="dxa"/>
            <w:vAlign w:val="center"/>
          </w:tcPr>
          <w:p>
            <w:r>
              <w:t>671002</w:t>
            </w:r>
          </w:p>
        </w:tc>
        <w:tc>
          <w:tcPr>
            <w:tcW w:w="1131" w:type="dxa"/>
            <w:vAlign w:val="center"/>
          </w:tcPr>
          <w:p>
            <w:r>
              <w:t>529</w:t>
            </w:r>
          </w:p>
        </w:tc>
        <w:tc>
          <w:tcPr>
            <w:tcW w:w="1273" w:type="dxa"/>
            <w:vAlign w:val="center"/>
          </w:tcPr>
          <w:p>
            <w:r>
              <w:t>36.36</w:t>
            </w:r>
          </w:p>
        </w:tc>
        <w:tc>
          <w:tcPr>
            <w:tcW w:w="1131" w:type="dxa"/>
            <w:vAlign w:val="center"/>
          </w:tcPr>
          <w:p>
            <w:r>
              <w:t>18453</w:t>
            </w:r>
          </w:p>
        </w:tc>
        <w:tc>
          <w:tcPr>
            <w:tcW w:w="1273" w:type="dxa"/>
            <w:vAlign w:val="center"/>
          </w:tcPr>
          <w:p>
            <w:r>
              <w:t>5290</w:t>
            </w:r>
          </w:p>
        </w:tc>
        <w:tc>
          <w:tcPr>
            <w:tcW w:w="1131" w:type="dxa"/>
            <w:vAlign w:val="center"/>
          </w:tcPr>
          <w:p>
            <w:r>
              <w:t>4232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50~75</w:t>
            </w:r>
          </w:p>
        </w:tc>
        <w:tc>
          <w:tcPr>
            <w:tcW w:w="1131" w:type="dxa"/>
            <w:vAlign w:val="center"/>
          </w:tcPr>
          <w:p>
            <w:r>
              <w:t>22842</w:t>
            </w:r>
          </w:p>
        </w:tc>
        <w:tc>
          <w:tcPr>
            <w:tcW w:w="1131" w:type="dxa"/>
            <w:vAlign w:val="center"/>
          </w:tcPr>
          <w:p>
            <w:r>
              <w:t>10</w:t>
            </w:r>
          </w:p>
        </w:tc>
        <w:tc>
          <w:tcPr>
            <w:tcW w:w="1273" w:type="dxa"/>
            <w:vAlign w:val="center"/>
          </w:tcPr>
          <w:p>
            <w:r>
              <w:t>40.00</w:t>
            </w:r>
          </w:p>
        </w:tc>
        <w:tc>
          <w:tcPr>
            <w:tcW w:w="1131" w:type="dxa"/>
            <w:vAlign w:val="center"/>
          </w:tcPr>
          <w:p>
            <w:r>
              <w:t>571</w:t>
            </w:r>
          </w:p>
        </w:tc>
        <w:tc>
          <w:tcPr>
            <w:tcW w:w="1273" w:type="dxa"/>
            <w:vAlign w:val="center"/>
          </w:tcPr>
          <w:p>
            <w:r>
              <w:t>100</w:t>
            </w:r>
          </w:p>
        </w:tc>
        <w:tc>
          <w:tcPr>
            <w:tcW w:w="1131" w:type="dxa"/>
            <w:vAlign w:val="center"/>
          </w:tcPr>
          <w:p>
            <w:r>
              <w:t>80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75~100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40.00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&gt;100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－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273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1131" w:type="dxa"/>
            <w:vAlign w:val="center"/>
          </w:tcPr>
          <w:p>
            <w:r>
              <w:t>891950</w:t>
            </w:r>
          </w:p>
        </w:tc>
        <w:tc>
          <w:tcPr>
            <w:tcW w:w="1131" w:type="dxa"/>
            <w:vAlign w:val="center"/>
          </w:tcPr>
          <w:p>
            <w:r>
              <w:t>819</w:t>
            </w:r>
          </w:p>
        </w:tc>
        <w:tc>
          <w:tcPr>
            <w:tcW w:w="1273" w:type="dxa"/>
            <w:vAlign w:val="center"/>
          </w:tcPr>
          <w:p/>
        </w:tc>
        <w:tc>
          <w:tcPr>
            <w:tcW w:w="1131" w:type="dxa"/>
            <w:vAlign w:val="center"/>
          </w:tcPr>
          <w:p>
            <w:r>
              <w:t>24967</w:t>
            </w:r>
          </w:p>
        </w:tc>
        <w:tc>
          <w:tcPr>
            <w:tcW w:w="1273" w:type="dxa"/>
            <w:vAlign w:val="center"/>
          </w:tcPr>
          <w:p>
            <w:r>
              <w:t>8190</w:t>
            </w:r>
          </w:p>
        </w:tc>
        <w:tc>
          <w:tcPr>
            <w:tcW w:w="1131" w:type="dxa"/>
            <w:vAlign w:val="center"/>
          </w:tcPr>
          <w:p>
            <w:r>
              <w:t>6552</w:t>
            </w:r>
          </w:p>
        </w:tc>
        <w:tc>
          <w:tcPr>
            <w:tcW w:w="1131" w:type="dxa"/>
            <w:vAlign w:val="center"/>
          </w:tcPr>
          <w:p>
            <w:r>
              <w:t>0</w:t>
            </w:r>
          </w:p>
        </w:tc>
      </w:tr>
    </w:tbl>
    <w:p/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制冷机组</w:t>
            </w:r>
          </w:p>
        </w:tc>
        <w:tc>
          <w:tcPr>
            <w:tcW w:w="2326" w:type="dxa"/>
            <w:vAlign w:val="center"/>
          </w:tcPr>
          <w:p>
            <w:r>
              <w:t>24967</w:t>
            </w:r>
          </w:p>
        </w:tc>
        <w:tc>
          <w:tcPr>
            <w:tcW w:w="2326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1050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冷却水泵</w:t>
            </w:r>
          </w:p>
        </w:tc>
        <w:tc>
          <w:tcPr>
            <w:tcW w:w="2326" w:type="dxa"/>
            <w:vAlign w:val="center"/>
          </w:tcPr>
          <w:p>
            <w:r>
              <w:t>8190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344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冷冻水泵</w:t>
            </w:r>
          </w:p>
        </w:tc>
        <w:tc>
          <w:tcPr>
            <w:tcW w:w="2326" w:type="dxa"/>
            <w:vAlign w:val="center"/>
          </w:tcPr>
          <w:p>
            <w:r>
              <w:t>6552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276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冷冻塔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1670</w:t>
            </w:r>
          </w:p>
        </w:tc>
      </w:tr>
    </w:tbl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54" w:name="_Toc92133846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供暖系统</w:t>
      </w:r>
      <w:bookmarkEnd w:id="254"/>
    </w:p>
    <w:p>
      <w:pPr>
        <w:keepNext/>
        <w:widowControl w:val="0"/>
        <w:numPr>
          <w:ilvl w:val="2"/>
          <w:numId w:val="1"/>
        </w:numPr>
        <w:spacing w:before="240" w:after="60"/>
        <w:jc w:val="both"/>
        <w:outlineLvl w:val="2"/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</w:pPr>
      <w:bookmarkStart w:id="255" w:name="_Toc92133847"/>
      <w:r>
        <w:rPr>
          <w:rFonts w:ascii="宋体" w:hAnsi="宋体" w:eastAsia="宋体" w:cs="Arial"/>
          <w:b/>
          <w:bCs/>
          <w:sz w:val="21"/>
          <w:szCs w:val="21"/>
          <w:lang w:val="en-US" w:eastAsia="zh-CN" w:bidi="ar-SA"/>
        </w:rPr>
        <w:t>热泵系统</w:t>
      </w:r>
      <w:bookmarkEnd w:id="255"/>
    </w:p>
    <w:p>
      <w:pPr>
        <w:keepNext/>
        <w:widowControl w:val="0"/>
        <w:numPr>
          <w:ilvl w:val="3"/>
          <w:numId w:val="1"/>
        </w:numPr>
        <w:spacing w:before="240" w:after="60"/>
        <w:jc w:val="both"/>
        <w:outlineLvl w:val="3"/>
        <w:rPr>
          <w:rFonts w:ascii="Times New Roman" w:hAnsi="Times New Roman" w:eastAsia="宋体" w:cs="Times New Roman"/>
          <w:b/>
          <w:bCs/>
          <w:sz w:val="21"/>
          <w:szCs w:val="28"/>
          <w:lang w:val="en-GB" w:eastAsia="zh-CN" w:bidi="ar-SA"/>
        </w:rPr>
      </w:pPr>
      <w:r>
        <w:rPr>
          <w:rFonts w:ascii="Times New Roman" w:hAnsi="Times New Roman" w:eastAsia="宋体" w:cs="Times New Roman"/>
          <w:b/>
          <w:bCs/>
          <w:sz w:val="21"/>
          <w:szCs w:val="28"/>
          <w:lang w:val="en-GB" w:eastAsia="zh-CN" w:bidi="ar-SA"/>
        </w:rPr>
        <w:t>热泵机组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1"/>
        <w:gridCol w:w="1698"/>
        <w:gridCol w:w="1698"/>
        <w:gridCol w:w="1698"/>
        <w:gridCol w:w="1698"/>
        <w:gridCol w:w="73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1811" w:type="dxa"/>
            <w:shd w:val="clear" w:color="auto" w:fill="E6E6E6"/>
            <w:vAlign w:val="center"/>
          </w:tcPr>
          <w:p>
            <w:pPr>
              <w:jc w:val="center"/>
            </w:pPr>
            <w:r>
              <w:t>名称</w:t>
            </w:r>
          </w:p>
        </w:tc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额定耗电量(kW)</w:t>
            </w:r>
          </w:p>
        </w:tc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额定制热量(kW)</w:t>
            </w:r>
          </w:p>
        </w:tc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额定性能系数 COP</w:t>
            </w:r>
          </w:p>
        </w:tc>
        <w:tc>
          <w:tcPr>
            <w:tcW w:w="730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vAlign w:val="center"/>
          </w:tcPr>
          <w:p>
            <w:r>
              <w:t>风冷-螺杆式</w:t>
            </w:r>
          </w:p>
        </w:tc>
        <w:tc>
          <w:tcPr>
            <w:tcW w:w="1697" w:type="dxa"/>
            <w:vAlign w:val="center"/>
          </w:tcPr>
          <w:p>
            <w:r>
              <w:t>地源热泵</w:t>
            </w:r>
          </w:p>
        </w:tc>
        <w:tc>
          <w:tcPr>
            <w:tcW w:w="1697" w:type="dxa"/>
            <w:vAlign w:val="center"/>
          </w:tcPr>
          <w:p>
            <w:r>
              <w:t>125</w:t>
            </w:r>
          </w:p>
        </w:tc>
        <w:tc>
          <w:tcPr>
            <w:tcW w:w="1697" w:type="dxa"/>
            <w:vAlign w:val="center"/>
          </w:tcPr>
          <w:p>
            <w:r>
              <w:t>500</w:t>
            </w:r>
          </w:p>
        </w:tc>
        <w:tc>
          <w:tcPr>
            <w:tcW w:w="1697" w:type="dxa"/>
            <w:vAlign w:val="center"/>
          </w:tcPr>
          <w:p>
            <w:r>
              <w:t>4.00</w:t>
            </w:r>
          </w:p>
        </w:tc>
        <w:tc>
          <w:tcPr>
            <w:tcW w:w="730" w:type="dxa"/>
            <w:vAlign w:val="center"/>
          </w:tcPr>
          <w:p>
            <w:r>
              <w:t>2</w:t>
            </w:r>
          </w:p>
        </w:tc>
      </w:tr>
    </w:tbl>
    <w:p>
      <w:pPr>
        <w:keepNext/>
        <w:widowControl w:val="0"/>
        <w:numPr>
          <w:ilvl w:val="3"/>
          <w:numId w:val="1"/>
        </w:numPr>
        <w:spacing w:before="240" w:after="60"/>
        <w:jc w:val="both"/>
        <w:outlineLvl w:val="3"/>
        <w:rPr>
          <w:rFonts w:ascii="Times New Roman" w:hAnsi="Times New Roman" w:eastAsia="宋体" w:cs="Times New Roman"/>
          <w:b/>
          <w:bCs/>
          <w:sz w:val="21"/>
          <w:szCs w:val="28"/>
          <w:lang w:val="en-GB" w:eastAsia="zh-CN" w:bidi="ar-SA"/>
        </w:rPr>
      </w:pPr>
      <w:r>
        <w:rPr>
          <w:rFonts w:ascii="Times New Roman" w:hAnsi="Times New Roman" w:eastAsia="宋体" w:cs="Times New Roman"/>
          <w:b/>
          <w:bCs/>
          <w:sz w:val="21"/>
          <w:szCs w:val="28"/>
          <w:lang w:val="en-GB" w:eastAsia="zh-CN" w:bidi="ar-SA"/>
        </w:rPr>
        <w:t>热水循环泵</w:t>
      </w:r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8"/>
        <w:gridCol w:w="1267"/>
        <w:gridCol w:w="990"/>
        <w:gridCol w:w="2123"/>
        <w:gridCol w:w="1557"/>
        <w:gridCol w:w="70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7" w:type="dxa"/>
            <w:shd w:val="clear" w:color="auto" w:fill="E6E6E6"/>
            <w:vAlign w:val="center"/>
          </w:tcPr>
          <w:p>
            <w:pPr>
              <w:jc w:val="center"/>
            </w:pPr>
            <w:r>
              <w:t>类型</w:t>
            </w:r>
          </w:p>
        </w:tc>
        <w:tc>
          <w:tcPr>
            <w:tcW w:w="1267" w:type="dxa"/>
            <w:shd w:val="clear" w:color="auto" w:fill="E6E6E6"/>
            <w:vAlign w:val="center"/>
          </w:tcPr>
          <w:p>
            <w:pPr>
              <w:jc w:val="center"/>
            </w:pPr>
            <w:r>
              <w:t>流量(m3/h)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扬程(m)</w:t>
            </w:r>
          </w:p>
        </w:tc>
        <w:tc>
          <w:tcPr>
            <w:tcW w:w="2122" w:type="dxa"/>
            <w:shd w:val="clear" w:color="auto" w:fill="E6E6E6"/>
            <w:vAlign w:val="center"/>
          </w:tcPr>
          <w:p>
            <w:pPr>
              <w:jc w:val="center"/>
            </w:pPr>
            <w:r>
              <w:t>设计工作效率(%)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输入功率(kW)</w:t>
            </w:r>
          </w:p>
        </w:tc>
        <w:tc>
          <w:tcPr>
            <w:tcW w:w="701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7" w:type="dxa"/>
            <w:vAlign w:val="center"/>
          </w:tcPr>
          <w:p>
            <w:r>
              <w:t>变频</w:t>
            </w:r>
          </w:p>
        </w:tc>
        <w:tc>
          <w:tcPr>
            <w:tcW w:w="1267" w:type="dxa"/>
            <w:vAlign w:val="center"/>
          </w:tcPr>
          <w:p>
            <w:r>
              <w:t>320</w:t>
            </w:r>
          </w:p>
        </w:tc>
        <w:tc>
          <w:tcPr>
            <w:tcW w:w="990" w:type="dxa"/>
            <w:vAlign w:val="center"/>
          </w:tcPr>
          <w:p>
            <w:r>
              <w:t>30</w:t>
            </w:r>
          </w:p>
        </w:tc>
        <w:tc>
          <w:tcPr>
            <w:tcW w:w="2122" w:type="dxa"/>
            <w:vAlign w:val="center"/>
          </w:tcPr>
          <w:p>
            <w:r>
              <w:t>80</w:t>
            </w:r>
          </w:p>
        </w:tc>
        <w:tc>
          <w:tcPr>
            <w:tcW w:w="1556" w:type="dxa"/>
            <w:vAlign w:val="center"/>
          </w:tcPr>
          <w:p>
            <w:r>
              <w:t>37.6</w:t>
            </w:r>
          </w:p>
        </w:tc>
        <w:tc>
          <w:tcPr>
            <w:tcW w:w="701" w:type="dxa"/>
            <w:vAlign w:val="center"/>
          </w:tcPr>
          <w:p>
            <w:r>
              <w:t>2</w:t>
            </w:r>
          </w:p>
        </w:tc>
      </w:tr>
    </w:tbl>
    <w:p>
      <w:pPr>
        <w:keepNext/>
        <w:widowControl w:val="0"/>
        <w:numPr>
          <w:ilvl w:val="3"/>
          <w:numId w:val="1"/>
        </w:numPr>
        <w:spacing w:before="240" w:after="60"/>
        <w:jc w:val="both"/>
        <w:outlineLvl w:val="3"/>
        <w:rPr>
          <w:rFonts w:ascii="Times New Roman" w:hAnsi="Times New Roman" w:eastAsia="宋体" w:cs="Times New Roman"/>
          <w:b/>
          <w:bCs/>
          <w:sz w:val="21"/>
          <w:szCs w:val="28"/>
          <w:lang w:val="en-GB" w:eastAsia="zh-CN" w:bidi="ar-SA"/>
        </w:rPr>
      </w:pPr>
      <w:r>
        <w:rPr>
          <w:rFonts w:ascii="Times New Roman" w:hAnsi="Times New Roman" w:eastAsia="宋体" w:cs="Times New Roman"/>
          <w:b/>
          <w:bCs/>
          <w:sz w:val="21"/>
          <w:szCs w:val="28"/>
          <w:lang w:val="en-GB" w:eastAsia="zh-CN" w:bidi="ar-SA"/>
        </w:rPr>
        <w:t>运行工况</w:t>
      </w:r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1"/>
        <w:gridCol w:w="1794"/>
        <w:gridCol w:w="1902"/>
        <w:gridCol w:w="1749"/>
        <w:gridCol w:w="214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1" w:type="dxa"/>
            <w:shd w:val="clear" w:color="auto" w:fill="E6E6E6"/>
            <w:vAlign w:val="center"/>
          </w:tcPr>
          <w:p>
            <w:pPr>
              <w:jc w:val="center"/>
            </w:pPr>
            <w:r>
              <w:t>负荷率(%)</w:t>
            </w:r>
          </w:p>
        </w:tc>
        <w:tc>
          <w:tcPr>
            <w:tcW w:w="1794" w:type="dxa"/>
            <w:shd w:val="clear" w:color="auto" w:fill="E6E6E6"/>
            <w:vAlign w:val="center"/>
          </w:tcPr>
          <w:p>
            <w:pPr>
              <w:jc w:val="center"/>
            </w:pPr>
            <w:r>
              <w:t>机组制热量(kW)</w:t>
            </w:r>
          </w:p>
        </w:tc>
        <w:tc>
          <w:tcPr>
            <w:tcW w:w="1901" w:type="dxa"/>
            <w:shd w:val="clear" w:color="auto" w:fill="E6E6E6"/>
            <w:vAlign w:val="center"/>
          </w:tcPr>
          <w:p>
            <w:pPr>
              <w:jc w:val="center"/>
            </w:pPr>
            <w:r>
              <w:t>机组功率(kW)</w:t>
            </w:r>
          </w:p>
        </w:tc>
        <w:tc>
          <w:tcPr>
            <w:tcW w:w="1748" w:type="dxa"/>
            <w:shd w:val="clear" w:color="auto" w:fill="E6E6E6"/>
            <w:vAlign w:val="center"/>
          </w:tcPr>
          <w:p>
            <w:pPr>
              <w:jc w:val="center"/>
            </w:pPr>
            <w:r>
              <w:t>性能系数(COP)</w:t>
            </w:r>
          </w:p>
        </w:tc>
        <w:tc>
          <w:tcPr>
            <w:tcW w:w="2139" w:type="dxa"/>
            <w:shd w:val="clear" w:color="auto" w:fill="E6E6E6"/>
            <w:vAlign w:val="center"/>
          </w:tcPr>
          <w:p>
            <w:pPr>
              <w:jc w:val="center"/>
            </w:pPr>
            <w:r>
              <w:t>供暖水泵功率(kW)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1" w:type="dxa"/>
            <w:shd w:val="clear" w:color="auto" w:fill="E6E6E6"/>
            <w:vAlign w:val="center"/>
          </w:tcPr>
          <w:p>
            <w:r>
              <w:t>25</w:t>
            </w:r>
          </w:p>
        </w:tc>
        <w:tc>
          <w:tcPr>
            <w:tcW w:w="1794" w:type="dxa"/>
            <w:vAlign w:val="center"/>
          </w:tcPr>
          <w:p>
            <w:r>
              <w:t>250</w:t>
            </w:r>
          </w:p>
        </w:tc>
        <w:tc>
          <w:tcPr>
            <w:tcW w:w="1901" w:type="dxa"/>
            <w:vAlign w:val="center"/>
          </w:tcPr>
          <w:p>
            <w:r>
              <w:t>31.25</w:t>
            </w:r>
          </w:p>
        </w:tc>
        <w:tc>
          <w:tcPr>
            <w:tcW w:w="1748" w:type="dxa"/>
            <w:vAlign w:val="center"/>
          </w:tcPr>
          <w:p>
            <w:r>
              <w:t>8.00</w:t>
            </w:r>
          </w:p>
        </w:tc>
        <w:tc>
          <w:tcPr>
            <w:tcW w:w="2139" w:type="dxa"/>
            <w:vAlign w:val="center"/>
          </w:tcPr>
          <w:p>
            <w:r>
              <w:t>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1" w:type="dxa"/>
            <w:shd w:val="clear" w:color="auto" w:fill="E6E6E6"/>
            <w:vAlign w:val="center"/>
          </w:tcPr>
          <w:p>
            <w:r>
              <w:t>50</w:t>
            </w:r>
          </w:p>
        </w:tc>
        <w:tc>
          <w:tcPr>
            <w:tcW w:w="1794" w:type="dxa"/>
            <w:vAlign w:val="center"/>
          </w:tcPr>
          <w:p>
            <w:r>
              <w:t>500</w:t>
            </w:r>
          </w:p>
        </w:tc>
        <w:tc>
          <w:tcPr>
            <w:tcW w:w="1901" w:type="dxa"/>
            <w:vAlign w:val="center"/>
          </w:tcPr>
          <w:p>
            <w:r>
              <w:t>62.5</w:t>
            </w:r>
          </w:p>
        </w:tc>
        <w:tc>
          <w:tcPr>
            <w:tcW w:w="1748" w:type="dxa"/>
            <w:vAlign w:val="center"/>
          </w:tcPr>
          <w:p>
            <w:r>
              <w:t>8.00</w:t>
            </w:r>
          </w:p>
        </w:tc>
        <w:tc>
          <w:tcPr>
            <w:tcW w:w="2139" w:type="dxa"/>
            <w:vAlign w:val="center"/>
          </w:tcPr>
          <w:p>
            <w:r>
              <w:t>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1" w:type="dxa"/>
            <w:shd w:val="clear" w:color="auto" w:fill="E6E6E6"/>
            <w:vAlign w:val="center"/>
          </w:tcPr>
          <w:p>
            <w:r>
              <w:t>75</w:t>
            </w:r>
          </w:p>
        </w:tc>
        <w:tc>
          <w:tcPr>
            <w:tcW w:w="1794" w:type="dxa"/>
            <w:vAlign w:val="center"/>
          </w:tcPr>
          <w:p>
            <w:r>
              <w:t>750</w:t>
            </w:r>
          </w:p>
        </w:tc>
        <w:tc>
          <w:tcPr>
            <w:tcW w:w="1901" w:type="dxa"/>
            <w:vAlign w:val="center"/>
          </w:tcPr>
          <w:p>
            <w:r>
              <w:t>93.75</w:t>
            </w:r>
          </w:p>
        </w:tc>
        <w:tc>
          <w:tcPr>
            <w:tcW w:w="1748" w:type="dxa"/>
            <w:vAlign w:val="center"/>
          </w:tcPr>
          <w:p>
            <w:r>
              <w:t>8.00</w:t>
            </w:r>
          </w:p>
        </w:tc>
        <w:tc>
          <w:tcPr>
            <w:tcW w:w="2139" w:type="dxa"/>
            <w:vAlign w:val="center"/>
          </w:tcPr>
          <w:p>
            <w:r>
              <w:t>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1" w:type="dxa"/>
            <w:shd w:val="clear" w:color="auto" w:fill="E6E6E6"/>
            <w:vAlign w:val="center"/>
          </w:tcPr>
          <w:p>
            <w:r>
              <w:t>100</w:t>
            </w:r>
          </w:p>
        </w:tc>
        <w:tc>
          <w:tcPr>
            <w:tcW w:w="1794" w:type="dxa"/>
            <w:vAlign w:val="center"/>
          </w:tcPr>
          <w:p>
            <w:r>
              <w:t>1000</w:t>
            </w:r>
          </w:p>
        </w:tc>
        <w:tc>
          <w:tcPr>
            <w:tcW w:w="1901" w:type="dxa"/>
            <w:vAlign w:val="center"/>
          </w:tcPr>
          <w:p>
            <w:r>
              <w:t>125</w:t>
            </w:r>
          </w:p>
        </w:tc>
        <w:tc>
          <w:tcPr>
            <w:tcW w:w="1748" w:type="dxa"/>
            <w:vAlign w:val="center"/>
          </w:tcPr>
          <w:p>
            <w:r>
              <w:t>8.00</w:t>
            </w:r>
          </w:p>
        </w:tc>
        <w:tc>
          <w:tcPr>
            <w:tcW w:w="2139" w:type="dxa"/>
            <w:vAlign w:val="center"/>
          </w:tcPr>
          <w:p>
            <w:r>
              <w:t>8</w:t>
            </w:r>
          </w:p>
        </w:tc>
      </w:tr>
    </w:tbl>
    <w:p>
      <w:pPr>
        <w:keepNext/>
        <w:widowControl w:val="0"/>
        <w:numPr>
          <w:ilvl w:val="3"/>
          <w:numId w:val="1"/>
        </w:numPr>
        <w:spacing w:before="240" w:after="60"/>
        <w:jc w:val="both"/>
        <w:outlineLvl w:val="3"/>
        <w:rPr>
          <w:rFonts w:ascii="Times New Roman" w:hAnsi="Times New Roman" w:eastAsia="宋体" w:cs="Times New Roman"/>
          <w:b/>
          <w:bCs/>
          <w:sz w:val="21"/>
          <w:szCs w:val="28"/>
          <w:lang w:val="en-GB" w:eastAsia="zh-CN" w:bidi="ar-SA"/>
        </w:rPr>
      </w:pPr>
      <w:r>
        <w:rPr>
          <w:rFonts w:ascii="Times New Roman" w:hAnsi="Times New Roman" w:eastAsia="宋体" w:cs="Times New Roman"/>
          <w:b/>
          <w:bCs/>
          <w:sz w:val="21"/>
          <w:szCs w:val="28"/>
          <w:lang w:val="en-GB" w:eastAsia="zh-CN" w:bidi="ar-SA"/>
        </w:rPr>
        <w:t>制热能耗</w:t>
      </w:r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4"/>
        <w:gridCol w:w="1584"/>
        <w:gridCol w:w="1585"/>
        <w:gridCol w:w="1585"/>
        <w:gridCol w:w="1727"/>
        <w:gridCol w:w="172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1115" w:type="dxa"/>
            <w:shd w:val="clear" w:color="auto" w:fill="E6E6E6"/>
            <w:vAlign w:val="center"/>
          </w:tcPr>
          <w:p>
            <w:pPr>
              <w:jc w:val="center"/>
            </w:pPr>
            <w:r>
              <w:t>负荷区间</w:t>
            </w:r>
            <w:r>
              <w:br w:type="textWrapping"/>
            </w:r>
            <w:r>
              <w:t>(%)</w:t>
            </w:r>
          </w:p>
        </w:tc>
        <w:tc>
          <w:tcPr>
            <w:tcW w:w="1584" w:type="dxa"/>
            <w:shd w:val="clear" w:color="auto" w:fill="E6E6E6"/>
            <w:vAlign w:val="center"/>
          </w:tcPr>
          <w:p>
            <w:pPr>
              <w:jc w:val="center"/>
            </w:pPr>
            <w:r>
              <w:t>区间负荷</w:t>
            </w:r>
            <w:r>
              <w:br w:type="textWrapping"/>
            </w:r>
            <w:r>
              <w:t>(kWh)</w:t>
            </w:r>
          </w:p>
        </w:tc>
        <w:tc>
          <w:tcPr>
            <w:tcW w:w="1584" w:type="dxa"/>
            <w:shd w:val="clear" w:color="auto" w:fill="E6E6E6"/>
            <w:vAlign w:val="center"/>
          </w:tcPr>
          <w:p>
            <w:pPr>
              <w:jc w:val="center"/>
            </w:pPr>
            <w:r>
              <w:t>运行时长</w:t>
            </w:r>
            <w:r>
              <w:br w:type="textWrapping"/>
            </w:r>
            <w:r>
              <w:t>(h)</w:t>
            </w:r>
          </w:p>
        </w:tc>
        <w:tc>
          <w:tcPr>
            <w:tcW w:w="1584" w:type="dxa"/>
            <w:shd w:val="clear" w:color="auto" w:fill="E6E6E6"/>
            <w:vAlign w:val="center"/>
          </w:tcPr>
          <w:p>
            <w:pPr>
              <w:jc w:val="center"/>
            </w:pPr>
            <w:r>
              <w:t>性能系数</w:t>
            </w:r>
            <w:r>
              <w:br w:type="textWrapping"/>
            </w:r>
            <w:r>
              <w:t>(COP)</w:t>
            </w:r>
          </w:p>
        </w:tc>
        <w:tc>
          <w:tcPr>
            <w:tcW w:w="1726" w:type="dxa"/>
            <w:shd w:val="clear" w:color="auto" w:fill="E6E6E6"/>
            <w:vAlign w:val="center"/>
          </w:tcPr>
          <w:p>
            <w:pPr>
              <w:jc w:val="center"/>
            </w:pPr>
            <w:r>
              <w:t>热泵机组</w:t>
            </w:r>
            <w:r>
              <w:br w:type="textWrapping"/>
            </w:r>
            <w:r>
              <w:t>(kWh)</w:t>
            </w:r>
          </w:p>
        </w:tc>
        <w:tc>
          <w:tcPr>
            <w:tcW w:w="1726" w:type="dxa"/>
            <w:shd w:val="clear" w:color="auto" w:fill="E6E6E6"/>
            <w:vAlign w:val="center"/>
          </w:tcPr>
          <w:p>
            <w:pPr>
              <w:jc w:val="center"/>
            </w:pPr>
            <w:r>
              <w:t>供暖水泵</w:t>
            </w:r>
            <w:r>
              <w:br w:type="textWrapping"/>
            </w:r>
            <w:r>
              <w:t>(kWh)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0~25</w:t>
            </w:r>
          </w:p>
        </w:tc>
        <w:tc>
          <w:tcPr>
            <w:tcW w:w="1584" w:type="dxa"/>
            <w:vAlign w:val="center"/>
          </w:tcPr>
          <w:p>
            <w:r>
              <w:t>18156</w:t>
            </w:r>
          </w:p>
        </w:tc>
        <w:tc>
          <w:tcPr>
            <w:tcW w:w="1584" w:type="dxa"/>
            <w:vAlign w:val="center"/>
          </w:tcPr>
          <w:p>
            <w:r>
              <w:t>210</w:t>
            </w:r>
          </w:p>
        </w:tc>
        <w:tc>
          <w:tcPr>
            <w:tcW w:w="1584" w:type="dxa"/>
            <w:vAlign w:val="center"/>
          </w:tcPr>
          <w:p>
            <w:r>
              <w:t>8.00</w:t>
            </w:r>
          </w:p>
        </w:tc>
        <w:tc>
          <w:tcPr>
            <w:tcW w:w="1726" w:type="dxa"/>
            <w:vAlign w:val="center"/>
          </w:tcPr>
          <w:p>
            <w:r>
              <w:t>2270</w:t>
            </w:r>
          </w:p>
        </w:tc>
        <w:tc>
          <w:tcPr>
            <w:tcW w:w="1726" w:type="dxa"/>
            <w:vAlign w:val="center"/>
          </w:tcPr>
          <w:p>
            <w:r>
              <w:t>1366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25~50</w:t>
            </w:r>
          </w:p>
        </w:tc>
        <w:tc>
          <w:tcPr>
            <w:tcW w:w="1584" w:type="dxa"/>
            <w:vAlign w:val="center"/>
          </w:tcPr>
          <w:p>
            <w:r>
              <w:t>35501</w:t>
            </w:r>
          </w:p>
        </w:tc>
        <w:tc>
          <w:tcPr>
            <w:tcW w:w="1584" w:type="dxa"/>
            <w:vAlign w:val="center"/>
          </w:tcPr>
          <w:p>
            <w:r>
              <w:t>98</w:t>
            </w:r>
          </w:p>
        </w:tc>
        <w:tc>
          <w:tcPr>
            <w:tcW w:w="1584" w:type="dxa"/>
            <w:vAlign w:val="center"/>
          </w:tcPr>
          <w:p>
            <w:r>
              <w:t>8.00</w:t>
            </w:r>
          </w:p>
        </w:tc>
        <w:tc>
          <w:tcPr>
            <w:tcW w:w="1726" w:type="dxa"/>
            <w:vAlign w:val="center"/>
          </w:tcPr>
          <w:p>
            <w:r>
              <w:t>4438</w:t>
            </w:r>
          </w:p>
        </w:tc>
        <w:tc>
          <w:tcPr>
            <w:tcW w:w="1726" w:type="dxa"/>
            <w:vAlign w:val="center"/>
          </w:tcPr>
          <w:p>
            <w:r>
              <w:t>776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50~75</w:t>
            </w:r>
          </w:p>
        </w:tc>
        <w:tc>
          <w:tcPr>
            <w:tcW w:w="1584" w:type="dxa"/>
            <w:vAlign w:val="center"/>
          </w:tcPr>
          <w:p>
            <w:r>
              <w:t>25256</w:t>
            </w:r>
          </w:p>
        </w:tc>
        <w:tc>
          <w:tcPr>
            <w:tcW w:w="1584" w:type="dxa"/>
            <w:vAlign w:val="center"/>
          </w:tcPr>
          <w:p>
            <w:r>
              <w:t>41</w:t>
            </w:r>
          </w:p>
        </w:tc>
        <w:tc>
          <w:tcPr>
            <w:tcW w:w="1584" w:type="dxa"/>
            <w:vAlign w:val="center"/>
          </w:tcPr>
          <w:p>
            <w:r>
              <w:t>8.00</w:t>
            </w:r>
          </w:p>
        </w:tc>
        <w:tc>
          <w:tcPr>
            <w:tcW w:w="1726" w:type="dxa"/>
            <w:vAlign w:val="center"/>
          </w:tcPr>
          <w:p>
            <w:r>
              <w:t>3157</w:t>
            </w:r>
          </w:p>
        </w:tc>
        <w:tc>
          <w:tcPr>
            <w:tcW w:w="1726" w:type="dxa"/>
            <w:vAlign w:val="center"/>
          </w:tcPr>
          <w:p>
            <w:r>
              <w:t>312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75~100</w:t>
            </w:r>
          </w:p>
        </w:tc>
        <w:tc>
          <w:tcPr>
            <w:tcW w:w="1584" w:type="dxa"/>
            <w:vAlign w:val="center"/>
          </w:tcPr>
          <w:p>
            <w:r>
              <w:t>20190</w:t>
            </w:r>
          </w:p>
        </w:tc>
        <w:tc>
          <w:tcPr>
            <w:tcW w:w="1584" w:type="dxa"/>
            <w:vAlign w:val="center"/>
          </w:tcPr>
          <w:p>
            <w:r>
              <w:t>24</w:t>
            </w:r>
          </w:p>
        </w:tc>
        <w:tc>
          <w:tcPr>
            <w:tcW w:w="1584" w:type="dxa"/>
            <w:vAlign w:val="center"/>
          </w:tcPr>
          <w:p>
            <w:r>
              <w:t>8.00</w:t>
            </w:r>
          </w:p>
        </w:tc>
        <w:tc>
          <w:tcPr>
            <w:tcW w:w="1726" w:type="dxa"/>
            <w:vAlign w:val="center"/>
          </w:tcPr>
          <w:p>
            <w:r>
              <w:t>2524</w:t>
            </w:r>
          </w:p>
        </w:tc>
        <w:tc>
          <w:tcPr>
            <w:tcW w:w="1726" w:type="dxa"/>
            <w:vAlign w:val="center"/>
          </w:tcPr>
          <w:p>
            <w:r>
              <w:t>272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&gt;100</w:t>
            </w:r>
          </w:p>
        </w:tc>
        <w:tc>
          <w:tcPr>
            <w:tcW w:w="1584" w:type="dxa"/>
            <w:vAlign w:val="center"/>
          </w:tcPr>
          <w:p>
            <w:r>
              <w:t>15228</w:t>
            </w:r>
          </w:p>
        </w:tc>
        <w:tc>
          <w:tcPr>
            <w:tcW w:w="1584" w:type="dxa"/>
            <w:vAlign w:val="center"/>
          </w:tcPr>
          <w:p>
            <w:r>
              <w:t>12</w:t>
            </w:r>
          </w:p>
        </w:tc>
        <w:tc>
          <w:tcPr>
            <w:tcW w:w="1584" w:type="dxa"/>
            <w:vAlign w:val="center"/>
          </w:tcPr>
          <w:p>
            <w:r>
              <w:t>－</w:t>
            </w:r>
          </w:p>
        </w:tc>
        <w:tc>
          <w:tcPr>
            <w:tcW w:w="1726" w:type="dxa"/>
            <w:vAlign w:val="center"/>
          </w:tcPr>
          <w:p>
            <w:r>
              <w:t>1500</w:t>
            </w:r>
          </w:p>
        </w:tc>
        <w:tc>
          <w:tcPr>
            <w:tcW w:w="1726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1584" w:type="dxa"/>
            <w:vAlign w:val="center"/>
          </w:tcPr>
          <w:p>
            <w:r>
              <w:t>114331</w:t>
            </w:r>
          </w:p>
        </w:tc>
        <w:tc>
          <w:tcPr>
            <w:tcW w:w="1584" w:type="dxa"/>
            <w:vAlign w:val="center"/>
          </w:tcPr>
          <w:p>
            <w:r>
              <w:t>385</w:t>
            </w:r>
          </w:p>
        </w:tc>
        <w:tc>
          <w:tcPr>
            <w:tcW w:w="1584" w:type="dxa"/>
            <w:vAlign w:val="center"/>
          </w:tcPr>
          <w:p/>
        </w:tc>
        <w:tc>
          <w:tcPr>
            <w:tcW w:w="1726" w:type="dxa"/>
            <w:vAlign w:val="center"/>
          </w:tcPr>
          <w:p>
            <w:r>
              <w:t>13888</w:t>
            </w:r>
          </w:p>
        </w:tc>
        <w:tc>
          <w:tcPr>
            <w:tcW w:w="1726" w:type="dxa"/>
            <w:vAlign w:val="center"/>
          </w:tcPr>
          <w:p>
            <w:r>
              <w:t>2726</w:t>
            </w:r>
          </w:p>
        </w:tc>
      </w:tr>
    </w:tbl>
    <w:p/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热泵机组</w:t>
            </w:r>
          </w:p>
        </w:tc>
        <w:tc>
          <w:tcPr>
            <w:tcW w:w="2326" w:type="dxa"/>
            <w:vAlign w:val="center"/>
          </w:tcPr>
          <w:p>
            <w:r>
              <w:t>13888</w:t>
            </w:r>
          </w:p>
        </w:tc>
        <w:tc>
          <w:tcPr>
            <w:tcW w:w="2326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584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供暖水泵</w:t>
            </w:r>
          </w:p>
        </w:tc>
        <w:tc>
          <w:tcPr>
            <w:tcW w:w="2326" w:type="dxa"/>
            <w:vAlign w:val="center"/>
          </w:tcPr>
          <w:p>
            <w:r>
              <w:t>2726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115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699</w:t>
            </w:r>
          </w:p>
        </w:tc>
      </w:tr>
    </w:tbl>
    <w:p/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56" w:name="_Toc92133848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空调风机</w:t>
      </w:r>
      <w:bookmarkEnd w:id="256"/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独立新排风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风机盘管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多联机室内机</w:t>
            </w:r>
          </w:p>
        </w:tc>
        <w:tc>
          <w:tcPr>
            <w:tcW w:w="2326" w:type="dxa"/>
            <w:vAlign w:val="center"/>
          </w:tcPr>
          <w:p>
            <w:r>
              <w:t>0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全空气机组</w:t>
            </w:r>
          </w:p>
        </w:tc>
        <w:tc>
          <w:tcPr>
            <w:tcW w:w="2326" w:type="dxa"/>
            <w:vAlign w:val="center"/>
          </w:tcPr>
          <w:p>
            <w:r>
              <w:t>51679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2173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2173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57" w:name="_Toc92133849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照明</w:t>
      </w:r>
      <w:bookmarkEnd w:id="257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1822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单位面积电耗</w:t>
            </w:r>
            <w:r>
              <w:br w:type="textWrapping"/>
            </w:r>
            <w:r>
              <w:t>(kWh/㎡)</w:t>
            </w:r>
          </w:p>
        </w:tc>
        <w:tc>
          <w:tcPr>
            <w:tcW w:w="854" w:type="dxa"/>
            <w:shd w:val="clear" w:color="auto" w:fill="E6E6E6"/>
            <w:vAlign w:val="center"/>
          </w:tcPr>
          <w:p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>
            <w:pPr>
              <w:jc w:val="center"/>
            </w:pPr>
            <w:r>
              <w:t>房间合计面积</w:t>
            </w:r>
            <w:r>
              <w:br w:type="textWrapping"/>
            </w:r>
            <w:r>
              <w:t>(㎡)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合计电耗</w:t>
            </w:r>
            <w:r>
              <w:br w:type="textWrapping"/>
            </w:r>
            <w:r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办公-普通办公室</w:t>
            </w:r>
          </w:p>
        </w:tc>
        <w:tc>
          <w:tcPr>
            <w:tcW w:w="1556" w:type="dxa"/>
            <w:vAlign w:val="center"/>
          </w:tcPr>
          <w:p>
            <w:r>
              <w:t>15.12</w:t>
            </w:r>
          </w:p>
        </w:tc>
        <w:tc>
          <w:tcPr>
            <w:tcW w:w="854" w:type="dxa"/>
            <w:vAlign w:val="center"/>
          </w:tcPr>
          <w:p>
            <w:r>
              <w:t>12</w:t>
            </w:r>
          </w:p>
        </w:tc>
        <w:tc>
          <w:tcPr>
            <w:tcW w:w="1098" w:type="dxa"/>
            <w:vAlign w:val="center"/>
          </w:tcPr>
          <w:p>
            <w:r>
              <w:t>18500</w:t>
            </w:r>
          </w:p>
        </w:tc>
        <w:tc>
          <w:tcPr>
            <w:tcW w:w="1330" w:type="dxa"/>
            <w:vAlign w:val="center"/>
          </w:tcPr>
          <w:p>
            <w:r>
              <w:t>279720</w:t>
            </w:r>
          </w:p>
        </w:tc>
        <w:tc>
          <w:tcPr>
            <w:tcW w:w="1330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1330" w:type="dxa"/>
            <w:vAlign w:val="center"/>
          </w:tcPr>
          <w:p>
            <w:r>
              <w:t>11764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空房间</w:t>
            </w:r>
          </w:p>
        </w:tc>
        <w:tc>
          <w:tcPr>
            <w:tcW w:w="1556" w:type="dxa"/>
            <w:vAlign w:val="center"/>
          </w:tcPr>
          <w:p>
            <w:r>
              <w:t>0.00</w:t>
            </w:r>
          </w:p>
        </w:tc>
        <w:tc>
          <w:tcPr>
            <w:tcW w:w="854" w:type="dxa"/>
            <w:vAlign w:val="center"/>
          </w:tcPr>
          <w:p>
            <w:r>
              <w:t>1</w:t>
            </w:r>
          </w:p>
        </w:tc>
        <w:tc>
          <w:tcPr>
            <w:tcW w:w="1098" w:type="dxa"/>
            <w:vAlign w:val="center"/>
          </w:tcPr>
          <w:p>
            <w:r>
              <w:t>100</w:t>
            </w:r>
          </w:p>
        </w:tc>
        <w:tc>
          <w:tcPr>
            <w:tcW w:w="1330" w:type="dxa"/>
            <w:vAlign w:val="center"/>
          </w:tcPr>
          <w:p>
            <w:r>
              <w:t>0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90" w:type="dxa"/>
            <w:gridSpan w:val="6"/>
            <w:vAlign w:val="center"/>
          </w:tcPr>
          <w:p>
            <w:r>
              <w:t>总计</w:t>
            </w:r>
          </w:p>
        </w:tc>
        <w:tc>
          <w:tcPr>
            <w:tcW w:w="1330" w:type="dxa"/>
            <w:vAlign w:val="center"/>
          </w:tcPr>
          <w:p>
            <w:r>
              <w:t>11764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58" w:name="_Toc92133850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插座设备</w:t>
      </w:r>
      <w:bookmarkEnd w:id="258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1822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单位面积电耗</w:t>
            </w:r>
            <w:r>
              <w:br w:type="textWrapping"/>
            </w:r>
            <w:r>
              <w:t>(kWh/㎡)</w:t>
            </w:r>
          </w:p>
        </w:tc>
        <w:tc>
          <w:tcPr>
            <w:tcW w:w="854" w:type="dxa"/>
            <w:shd w:val="clear" w:color="auto" w:fill="E6E6E6"/>
            <w:vAlign w:val="center"/>
          </w:tcPr>
          <w:p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>
            <w:pPr>
              <w:jc w:val="center"/>
            </w:pPr>
            <w:r>
              <w:t>房间合计面积</w:t>
            </w:r>
            <w:r>
              <w:br w:type="textWrapping"/>
            </w:r>
            <w:r>
              <w:t>(㎡)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合计电耗</w:t>
            </w:r>
            <w:r>
              <w:br w:type="textWrapping"/>
            </w:r>
            <w:r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办公-普通办公室</w:t>
            </w:r>
          </w:p>
        </w:tc>
        <w:tc>
          <w:tcPr>
            <w:tcW w:w="1556" w:type="dxa"/>
            <w:vAlign w:val="center"/>
          </w:tcPr>
          <w:p>
            <w:r>
              <w:t>35.25</w:t>
            </w:r>
          </w:p>
        </w:tc>
        <w:tc>
          <w:tcPr>
            <w:tcW w:w="854" w:type="dxa"/>
            <w:vAlign w:val="center"/>
          </w:tcPr>
          <w:p>
            <w:r>
              <w:t>12</w:t>
            </w:r>
          </w:p>
        </w:tc>
        <w:tc>
          <w:tcPr>
            <w:tcW w:w="1098" w:type="dxa"/>
            <w:vAlign w:val="center"/>
          </w:tcPr>
          <w:p>
            <w:r>
              <w:t>18500</w:t>
            </w:r>
          </w:p>
        </w:tc>
        <w:tc>
          <w:tcPr>
            <w:tcW w:w="1330" w:type="dxa"/>
            <w:vAlign w:val="center"/>
          </w:tcPr>
          <w:p>
            <w:r>
              <w:t>652125</w:t>
            </w:r>
          </w:p>
        </w:tc>
        <w:tc>
          <w:tcPr>
            <w:tcW w:w="1330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1330" w:type="dxa"/>
            <w:vAlign w:val="center"/>
          </w:tcPr>
          <w:p>
            <w:r>
              <w:t>27426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2" w:type="dxa"/>
            <w:vAlign w:val="center"/>
          </w:tcPr>
          <w:p>
            <w:r>
              <w:t>空房间</w:t>
            </w:r>
          </w:p>
        </w:tc>
        <w:tc>
          <w:tcPr>
            <w:tcW w:w="1556" w:type="dxa"/>
            <w:vAlign w:val="center"/>
          </w:tcPr>
          <w:p>
            <w:r>
              <w:t>0.00</w:t>
            </w:r>
          </w:p>
        </w:tc>
        <w:tc>
          <w:tcPr>
            <w:tcW w:w="854" w:type="dxa"/>
            <w:vAlign w:val="center"/>
          </w:tcPr>
          <w:p>
            <w:r>
              <w:t>1</w:t>
            </w:r>
          </w:p>
        </w:tc>
        <w:tc>
          <w:tcPr>
            <w:tcW w:w="1098" w:type="dxa"/>
            <w:vAlign w:val="center"/>
          </w:tcPr>
          <w:p>
            <w:r>
              <w:t>100</w:t>
            </w:r>
          </w:p>
        </w:tc>
        <w:tc>
          <w:tcPr>
            <w:tcW w:w="1330" w:type="dxa"/>
            <w:vAlign w:val="center"/>
          </w:tcPr>
          <w:p>
            <w:r>
              <w:t>0</w:t>
            </w:r>
          </w:p>
        </w:tc>
        <w:tc>
          <w:tcPr>
            <w:tcW w:w="1330" w:type="dxa"/>
            <w:vMerge w:val="continue"/>
            <w:vAlign w:val="center"/>
          </w:tcPr>
          <w:p/>
        </w:tc>
        <w:tc>
          <w:tcPr>
            <w:tcW w:w="1330" w:type="dxa"/>
            <w:vAlign w:val="center"/>
          </w:tcPr>
          <w:p>
            <w: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90" w:type="dxa"/>
            <w:gridSpan w:val="6"/>
            <w:vAlign w:val="center"/>
          </w:tcPr>
          <w:p>
            <w:r>
              <w:t>总计</w:t>
            </w:r>
          </w:p>
        </w:tc>
        <w:tc>
          <w:tcPr>
            <w:tcW w:w="1330" w:type="dxa"/>
            <w:vAlign w:val="center"/>
          </w:tcPr>
          <w:p>
            <w:r>
              <w:t>27426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59" w:name="_Toc92133851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排风机</w:t>
      </w:r>
      <w:bookmarkEnd w:id="259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1161"/>
        <w:gridCol w:w="1166"/>
        <w:gridCol w:w="1166"/>
        <w:gridCol w:w="1166"/>
        <w:gridCol w:w="1166"/>
        <w:gridCol w:w="1166"/>
        <w:gridCol w:w="116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额定功率</w:t>
            </w:r>
            <w:r>
              <w:br w:type="textWrapping"/>
            </w:r>
            <w:r>
              <w:t>(kW)</w:t>
            </w:r>
          </w:p>
        </w:tc>
        <w:tc>
          <w:tcPr>
            <w:tcW w:w="1160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使用系数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运行时间</w:t>
            </w:r>
            <w:r>
              <w:br w:type="textWrapping"/>
            </w:r>
            <w:r>
              <w:t>(h/天)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年运行天数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全年电耗</w:t>
            </w:r>
            <w:r>
              <w:br w:type="textWrapping"/>
            </w:r>
            <w:r>
              <w:t>(kWh)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5" w:type="dxa"/>
            <w:vAlign w:val="center"/>
          </w:tcPr>
          <w:p>
            <w:r>
              <w:t>5</w:t>
            </w:r>
          </w:p>
        </w:tc>
        <w:tc>
          <w:tcPr>
            <w:tcW w:w="1160" w:type="dxa"/>
            <w:vAlign w:val="center"/>
          </w:tcPr>
          <w:p>
            <w:r>
              <w:t>10</w:t>
            </w:r>
          </w:p>
        </w:tc>
        <w:tc>
          <w:tcPr>
            <w:tcW w:w="1165" w:type="dxa"/>
            <w:vAlign w:val="center"/>
          </w:tcPr>
          <w:p>
            <w:r>
              <w:t>0.8</w:t>
            </w:r>
          </w:p>
        </w:tc>
        <w:tc>
          <w:tcPr>
            <w:tcW w:w="1165" w:type="dxa"/>
            <w:vAlign w:val="center"/>
          </w:tcPr>
          <w:p>
            <w:r>
              <w:t>5</w:t>
            </w:r>
          </w:p>
        </w:tc>
        <w:tc>
          <w:tcPr>
            <w:tcW w:w="1165" w:type="dxa"/>
            <w:vAlign w:val="center"/>
          </w:tcPr>
          <w:p>
            <w:r>
              <w:t>365</w:t>
            </w:r>
          </w:p>
        </w:tc>
        <w:tc>
          <w:tcPr>
            <w:tcW w:w="1165" w:type="dxa"/>
            <w:vAlign w:val="center"/>
          </w:tcPr>
          <w:p>
            <w:r>
              <w:t>73000</w:t>
            </w:r>
          </w:p>
        </w:tc>
        <w:tc>
          <w:tcPr>
            <w:tcW w:w="1165" w:type="dxa"/>
            <w:vAlign w:val="center"/>
          </w:tcPr>
          <w:p>
            <w:r>
              <w:t>0.5257</w:t>
            </w:r>
          </w:p>
        </w:tc>
        <w:tc>
          <w:tcPr>
            <w:tcW w:w="1165" w:type="dxa"/>
            <w:vAlign w:val="center"/>
          </w:tcPr>
          <w:p>
            <w:r>
              <w:t>3070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0" w:type="dxa"/>
            <w:gridSpan w:val="7"/>
            <w:vAlign w:val="center"/>
          </w:tcPr>
          <w:p>
            <w:r>
              <w:t>总计</w:t>
            </w:r>
          </w:p>
        </w:tc>
        <w:tc>
          <w:tcPr>
            <w:tcW w:w="1165" w:type="dxa"/>
            <w:vAlign w:val="center"/>
          </w:tcPr>
          <w:p>
            <w:r>
              <w:t>3070</w:t>
            </w:r>
          </w:p>
        </w:tc>
      </w:tr>
    </w:tbl>
    <w:p>
      <w:pPr>
        <w:widowControl w:val="0"/>
        <w:jc w:val="both"/>
      </w:pPr>
      <w:r>
        <w:t>注：此类风机指非空调区域排风机</w:t>
      </w:r>
    </w:p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60" w:name="_Toc92133852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生活热水</w:t>
      </w:r>
      <w:bookmarkEnd w:id="260"/>
    </w:p>
    <w:p>
      <w:pPr>
        <w:widowControl w:val="0"/>
        <w:jc w:val="both"/>
      </w:pPr>
      <w:r>
        <w:t>热水温差(℃)：45, 日照辐照量(kJ/㎡.天)：13340，年运行天数：365</w:t>
      </w:r>
    </w:p>
    <w:tbl>
      <w:tblPr>
        <w:tblStyle w:val="18"/>
        <w:tblW w:w="9338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3"/>
        <w:gridCol w:w="933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分区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系统</w:t>
            </w:r>
            <w:r>
              <w:br w:type="textWrapping"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用水</w:t>
            </w:r>
            <w:r>
              <w:br w:type="textWrapping"/>
            </w:r>
            <w:r>
              <w:t>定额</w:t>
            </w:r>
            <w:r>
              <w:br w:type="textWrapping"/>
            </w:r>
            <w:r>
              <w:t>(L·人/d)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供应</w:t>
            </w:r>
            <w:r>
              <w:br w:type="textWrapping"/>
            </w:r>
            <w:r>
              <w:t>人数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年使用</w:t>
            </w:r>
            <w:r>
              <w:br w:type="textWrapping"/>
            </w:r>
            <w:r>
              <w:t>天数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所需</w:t>
            </w:r>
            <w:r>
              <w:br w:type="textWrapping"/>
            </w:r>
            <w:r>
              <w:t>能耗</w:t>
            </w:r>
            <w:r>
              <w:br w:type="textWrapping"/>
            </w:r>
            <w:r>
              <w:t>(kWh)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集热器</w:t>
            </w:r>
            <w:r>
              <w:br w:type="textWrapping"/>
            </w:r>
            <w:r>
              <w:t>面积</w:t>
            </w:r>
            <w:r>
              <w:br w:type="textWrapping"/>
            </w:r>
            <w:r>
              <w:t>(㎡)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集热器</w:t>
            </w:r>
            <w:r>
              <w:br w:type="textWrapping"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热损失</w:t>
            </w:r>
            <w:r>
              <w:br w:type="textWrapping"/>
            </w:r>
            <w:r>
              <w:t>系数</w:t>
            </w:r>
          </w:p>
        </w:tc>
        <w:tc>
          <w:tcPr>
            <w:tcW w:w="933" w:type="dxa"/>
            <w:shd w:val="clear" w:color="auto" w:fill="E6E6E6"/>
            <w:vAlign w:val="center"/>
          </w:tcPr>
          <w:p>
            <w:pPr>
              <w:jc w:val="center"/>
            </w:pPr>
            <w:r>
              <w:t>太阳能</w:t>
            </w:r>
            <w:r>
              <w:br w:type="textWrapping"/>
            </w:r>
            <w:r>
              <w:t>供热</w:t>
            </w:r>
            <w:r>
              <w:br w:type="textWrapping"/>
            </w:r>
            <w:r>
              <w:t>(kWh)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3" w:type="dxa"/>
            <w:vAlign w:val="center"/>
          </w:tcPr>
          <w:p>
            <w:r>
              <w:t>办公</w:t>
            </w:r>
          </w:p>
        </w:tc>
        <w:tc>
          <w:tcPr>
            <w:tcW w:w="933" w:type="dxa"/>
            <w:vAlign w:val="center"/>
          </w:tcPr>
          <w:p>
            <w:r>
              <w:t>0.9</w:t>
            </w:r>
          </w:p>
        </w:tc>
        <w:tc>
          <w:tcPr>
            <w:tcW w:w="933" w:type="dxa"/>
            <w:vAlign w:val="center"/>
          </w:tcPr>
          <w:p>
            <w:r>
              <w:t>8</w:t>
            </w:r>
          </w:p>
        </w:tc>
        <w:tc>
          <w:tcPr>
            <w:tcW w:w="933" w:type="dxa"/>
            <w:vAlign w:val="center"/>
          </w:tcPr>
          <w:p>
            <w:r>
              <w:t>1000</w:t>
            </w:r>
          </w:p>
        </w:tc>
        <w:tc>
          <w:tcPr>
            <w:tcW w:w="933" w:type="dxa"/>
            <w:vAlign w:val="center"/>
          </w:tcPr>
          <w:p>
            <w:r>
              <w:t>365</w:t>
            </w:r>
          </w:p>
        </w:tc>
        <w:tc>
          <w:tcPr>
            <w:tcW w:w="933" w:type="dxa"/>
            <w:vAlign w:val="center"/>
          </w:tcPr>
          <w:p>
            <w:r>
              <w:t>56961.3</w:t>
            </w:r>
          </w:p>
        </w:tc>
        <w:tc>
          <w:tcPr>
            <w:tcW w:w="933" w:type="dxa"/>
            <w:vAlign w:val="center"/>
          </w:tcPr>
          <w:p>
            <w:r>
              <w:t>100</w:t>
            </w:r>
          </w:p>
        </w:tc>
        <w:tc>
          <w:tcPr>
            <w:tcW w:w="933" w:type="dxa"/>
            <w:vAlign w:val="center"/>
          </w:tcPr>
          <w:p>
            <w:r>
              <w:t>0.45</w:t>
            </w:r>
          </w:p>
        </w:tc>
        <w:tc>
          <w:tcPr>
            <w:tcW w:w="933" w:type="dxa"/>
            <w:vAlign w:val="center"/>
          </w:tcPr>
          <w:p>
            <w:r>
              <w:t>0.15</w:t>
            </w:r>
          </w:p>
        </w:tc>
        <w:tc>
          <w:tcPr>
            <w:tcW w:w="933" w:type="dxa"/>
            <w:vAlign w:val="center"/>
          </w:tcPr>
          <w:p>
            <w:r>
              <w:t>17654.3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5" w:type="dxa"/>
            <w:gridSpan w:val="5"/>
            <w:vAlign w:val="center"/>
          </w:tcPr>
          <w:p>
            <w:r>
              <w:t>总计</w:t>
            </w:r>
          </w:p>
        </w:tc>
        <w:tc>
          <w:tcPr>
            <w:tcW w:w="933" w:type="dxa"/>
            <w:vAlign w:val="center"/>
          </w:tcPr>
          <w:p>
            <w:r>
              <w:t>56961</w:t>
            </w:r>
          </w:p>
        </w:tc>
        <w:tc>
          <w:tcPr>
            <w:tcW w:w="2799" w:type="dxa"/>
            <w:gridSpan w:val="3"/>
            <w:vAlign w:val="center"/>
          </w:tcPr>
          <w:p/>
        </w:tc>
        <w:tc>
          <w:tcPr>
            <w:tcW w:w="933" w:type="dxa"/>
            <w:vAlign w:val="center"/>
          </w:tcPr>
          <w:p>
            <w:r>
              <w:t>17654</w:t>
            </w:r>
          </w:p>
        </w:tc>
      </w:tr>
    </w:tbl>
    <w:p/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生活热水</w:t>
            </w:r>
          </w:p>
        </w:tc>
        <w:tc>
          <w:tcPr>
            <w:tcW w:w="2326" w:type="dxa"/>
            <w:vAlign w:val="center"/>
          </w:tcPr>
          <w:p>
            <w:r>
              <w:t>56961</w:t>
            </w:r>
          </w:p>
        </w:tc>
        <w:tc>
          <w:tcPr>
            <w:tcW w:w="2326" w:type="dxa"/>
            <w:vMerge w:val="restart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2396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太阳能</w:t>
            </w:r>
          </w:p>
        </w:tc>
        <w:tc>
          <w:tcPr>
            <w:tcW w:w="2326" w:type="dxa"/>
            <w:vAlign w:val="center"/>
          </w:tcPr>
          <w:p>
            <w:r>
              <w:t>17654</w:t>
            </w:r>
          </w:p>
        </w:tc>
        <w:tc>
          <w:tcPr>
            <w:tcW w:w="2326" w:type="dxa"/>
            <w:vMerge w:val="continue"/>
            <w:vAlign w:val="center"/>
          </w:tcPr>
          <w:p/>
        </w:tc>
        <w:tc>
          <w:tcPr>
            <w:tcW w:w="2337" w:type="dxa"/>
            <w:vAlign w:val="center"/>
          </w:tcPr>
          <w:p>
            <w:r>
              <w:t>742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3138</w:t>
            </w:r>
          </w:p>
        </w:tc>
      </w:tr>
    </w:tbl>
    <w:p/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61" w:name="_Toc92133853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电梯</w:t>
      </w:r>
      <w:bookmarkEnd w:id="261"/>
    </w:p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62" w:name="_Toc92133854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扶梯</w:t>
      </w:r>
      <w:bookmarkEnd w:id="262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1557"/>
        <w:gridCol w:w="1274"/>
        <w:gridCol w:w="707"/>
        <w:gridCol w:w="849"/>
        <w:gridCol w:w="991"/>
        <w:gridCol w:w="991"/>
        <w:gridCol w:w="565"/>
        <w:gridCol w:w="113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  <w:shd w:val="clear" w:color="auto" w:fill="E6E6E6"/>
            <w:vAlign w:val="center"/>
          </w:tcPr>
          <w:p>
            <w:pPr>
              <w:jc w:val="center"/>
            </w:pPr>
            <w:r>
              <w:t>名称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特定能量消耗(mWh/kgm)</w:t>
            </w:r>
          </w:p>
        </w:tc>
        <w:tc>
          <w:tcPr>
            <w:tcW w:w="1273" w:type="dxa"/>
            <w:shd w:val="clear" w:color="auto" w:fill="E6E6E6"/>
            <w:vAlign w:val="center"/>
          </w:tcPr>
          <w:p>
            <w:pPr>
              <w:jc w:val="center"/>
            </w:pPr>
            <w:r>
              <w:t>额定载重量(kg)</w:t>
            </w:r>
          </w:p>
        </w:tc>
        <w:tc>
          <w:tcPr>
            <w:tcW w:w="707" w:type="dxa"/>
            <w:shd w:val="clear" w:color="auto" w:fill="E6E6E6"/>
            <w:vAlign w:val="center"/>
          </w:tcPr>
          <w:p>
            <w:pPr>
              <w:jc w:val="center"/>
            </w:pPr>
            <w:r>
              <w:t>速度(m/s)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待机功率(W)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运行时长(h/天)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年运行天数</w:t>
            </w:r>
          </w:p>
        </w:tc>
        <w:tc>
          <w:tcPr>
            <w:tcW w:w="565" w:type="dxa"/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全年电耗</w:t>
            </w:r>
            <w:r>
              <w:br w:type="textWrapping"/>
            </w:r>
            <w:r>
              <w:t>(kWh)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  <w:vAlign w:val="center"/>
          </w:tcPr>
          <w:p>
            <w:r>
              <w:t>自动扶梯1</w:t>
            </w:r>
          </w:p>
        </w:tc>
        <w:tc>
          <w:tcPr>
            <w:tcW w:w="1556" w:type="dxa"/>
            <w:vAlign w:val="center"/>
          </w:tcPr>
          <w:p>
            <w:r>
              <w:t>1.26</w:t>
            </w:r>
          </w:p>
        </w:tc>
        <w:tc>
          <w:tcPr>
            <w:tcW w:w="1273" w:type="dxa"/>
            <w:vAlign w:val="center"/>
          </w:tcPr>
          <w:p>
            <w:r>
              <w:t>1350</w:t>
            </w:r>
          </w:p>
        </w:tc>
        <w:tc>
          <w:tcPr>
            <w:tcW w:w="707" w:type="dxa"/>
            <w:vAlign w:val="center"/>
          </w:tcPr>
          <w:p>
            <w:r>
              <w:t>1.75</w:t>
            </w:r>
          </w:p>
        </w:tc>
        <w:tc>
          <w:tcPr>
            <w:tcW w:w="848" w:type="dxa"/>
            <w:vAlign w:val="center"/>
          </w:tcPr>
          <w:p>
            <w:r>
              <w:t>200</w:t>
            </w:r>
          </w:p>
        </w:tc>
        <w:tc>
          <w:tcPr>
            <w:tcW w:w="990" w:type="dxa"/>
            <w:vAlign w:val="center"/>
          </w:tcPr>
          <w:p>
            <w:r>
              <w:t>8</w:t>
            </w:r>
          </w:p>
        </w:tc>
        <w:tc>
          <w:tcPr>
            <w:tcW w:w="990" w:type="dxa"/>
            <w:vAlign w:val="center"/>
          </w:tcPr>
          <w:p>
            <w:r>
              <w:t>260</w:t>
            </w:r>
          </w:p>
        </w:tc>
        <w:tc>
          <w:tcPr>
            <w:tcW w:w="565" w:type="dxa"/>
            <w:vAlign w:val="center"/>
          </w:tcPr>
          <w:p>
            <w:r>
              <w:t>4</w:t>
            </w:r>
          </w:p>
        </w:tc>
        <w:tc>
          <w:tcPr>
            <w:tcW w:w="1131" w:type="dxa"/>
            <w:vAlign w:val="center"/>
          </w:tcPr>
          <w:p>
            <w:r>
              <w:t>89472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5" w:type="dxa"/>
            <w:gridSpan w:val="8"/>
            <w:vAlign w:val="center"/>
          </w:tcPr>
          <w:p>
            <w:r>
              <w:t>总计</w:t>
            </w:r>
          </w:p>
        </w:tc>
        <w:tc>
          <w:tcPr>
            <w:tcW w:w="1131" w:type="dxa"/>
            <w:vAlign w:val="center"/>
          </w:tcPr>
          <w:p>
            <w:r>
              <w:t>89472</w:t>
            </w:r>
          </w:p>
        </w:tc>
      </w:tr>
    </w:tbl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63" w:name="_Toc92133855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电梯碳排放</w:t>
      </w:r>
      <w:bookmarkEnd w:id="263"/>
    </w:p>
    <w:tbl>
      <w:tblPr>
        <w:tblStyle w:val="18"/>
        <w:tblW w:w="93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2326"/>
        <w:gridCol w:w="2326"/>
        <w:gridCol w:w="23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电梯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电耗(kWh)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6" w:type="dxa"/>
            <w:shd w:val="clear" w:color="auto" w:fill="E6E6E6"/>
            <w:vAlign w:val="center"/>
          </w:tcPr>
          <w:p>
            <w:r>
              <w:t>自动扶梯1</w:t>
            </w:r>
          </w:p>
        </w:tc>
        <w:tc>
          <w:tcPr>
            <w:tcW w:w="2326" w:type="dxa"/>
            <w:vAlign w:val="center"/>
          </w:tcPr>
          <w:p>
            <w:r>
              <w:t>89472</w:t>
            </w:r>
          </w:p>
        </w:tc>
        <w:tc>
          <w:tcPr>
            <w:tcW w:w="2326" w:type="dxa"/>
            <w:vAlign w:val="center"/>
          </w:tcPr>
          <w:p>
            <w:r>
              <w:t>0.5257</w:t>
            </w:r>
          </w:p>
        </w:tc>
        <w:tc>
          <w:tcPr>
            <w:tcW w:w="2337" w:type="dxa"/>
            <w:vAlign w:val="center"/>
          </w:tcPr>
          <w:p>
            <w:r>
              <w:t>3763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8" w:type="dxa"/>
            <w:gridSpan w:val="3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337" w:type="dxa"/>
            <w:vAlign w:val="center"/>
          </w:tcPr>
          <w:p>
            <w:r>
              <w:t>3763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64" w:name="_Toc92133856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光伏发电</w:t>
      </w:r>
      <w:bookmarkEnd w:id="264"/>
    </w:p>
    <w:p>
      <w:pPr>
        <w:widowControl w:val="0"/>
        <w:jc w:val="both"/>
      </w:pPr>
      <w:r>
        <w:t>日照辐照量(kJ/㎡.天)：13340，年运行天数：365</w:t>
      </w:r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8"/>
        <w:gridCol w:w="1131"/>
        <w:gridCol w:w="1132"/>
        <w:gridCol w:w="1698"/>
        <w:gridCol w:w="1132"/>
        <w:gridCol w:w="1432"/>
        <w:gridCol w:w="139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shd w:val="clear" w:color="auto" w:fill="E6E6E6"/>
            <w:vAlign w:val="center"/>
          </w:tcPr>
          <w:p>
            <w:pPr>
              <w:jc w:val="center"/>
            </w:pPr>
            <w:r>
              <w:t>光伏板面积(㎡)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</w:t>
            </w:r>
            <w:r>
              <w:br w:type="textWrapping"/>
            </w:r>
            <w:r>
              <w:t>发电参数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光伏系统效率</w:t>
            </w:r>
          </w:p>
        </w:tc>
        <w:tc>
          <w:tcPr>
            <w:tcW w:w="1697" w:type="dxa"/>
            <w:shd w:val="clear" w:color="auto" w:fill="E6E6E6"/>
            <w:vAlign w:val="center"/>
          </w:tcPr>
          <w:p>
            <w:pPr>
              <w:jc w:val="center"/>
            </w:pPr>
            <w:r>
              <w:t>光伏电池性能</w:t>
            </w:r>
            <w:r>
              <w:br w:type="textWrapping"/>
            </w:r>
            <w:r>
              <w:t>衰减修正系数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全年供电</w:t>
            </w:r>
            <w:r>
              <w:br w:type="textWrapping"/>
            </w:r>
            <w:r>
              <w:t>(kWh)</w:t>
            </w:r>
          </w:p>
        </w:tc>
        <w:tc>
          <w:tcPr>
            <w:tcW w:w="1431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碳排放因子(kgCO2/kWh)</w:t>
            </w:r>
          </w:p>
        </w:tc>
        <w:tc>
          <w:tcPr>
            <w:tcW w:w="1398" w:type="dxa"/>
            <w:shd w:val="clear" w:color="auto" w:fill="E6E6E6"/>
            <w:vAlign w:val="center"/>
          </w:tcPr>
          <w:p>
            <w:pPr>
              <w:jc w:val="center"/>
            </w:pPr>
            <w:r>
              <w:t>可减少碳排放量(t)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vAlign w:val="center"/>
          </w:tcPr>
          <w:p>
            <w:r>
              <w:t>2000</w:t>
            </w:r>
          </w:p>
        </w:tc>
        <w:tc>
          <w:tcPr>
            <w:tcW w:w="1131" w:type="dxa"/>
            <w:vAlign w:val="center"/>
          </w:tcPr>
          <w:p>
            <w:r>
              <w:t>0.4</w:t>
            </w:r>
          </w:p>
        </w:tc>
        <w:tc>
          <w:tcPr>
            <w:tcW w:w="1131" w:type="dxa"/>
            <w:vAlign w:val="center"/>
          </w:tcPr>
          <w:p>
            <w:r>
              <w:t>0.8</w:t>
            </w:r>
          </w:p>
        </w:tc>
        <w:tc>
          <w:tcPr>
            <w:tcW w:w="1697" w:type="dxa"/>
            <w:vAlign w:val="center"/>
          </w:tcPr>
          <w:p>
            <w:r>
              <w:t>0.9</w:t>
            </w:r>
          </w:p>
        </w:tc>
        <w:tc>
          <w:tcPr>
            <w:tcW w:w="1131" w:type="dxa"/>
            <w:vAlign w:val="center"/>
          </w:tcPr>
          <w:p>
            <w:r>
              <w:t>779056</w:t>
            </w:r>
          </w:p>
        </w:tc>
        <w:tc>
          <w:tcPr>
            <w:tcW w:w="1431" w:type="dxa"/>
            <w:vAlign w:val="center"/>
          </w:tcPr>
          <w:p>
            <w:r>
              <w:t>0.5257</w:t>
            </w:r>
          </w:p>
        </w:tc>
        <w:tc>
          <w:tcPr>
            <w:tcW w:w="1398" w:type="dxa"/>
            <w:vAlign w:val="center"/>
          </w:tcPr>
          <w:p>
            <w:r>
              <w:t>32764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9" w:type="dxa"/>
            <w:gridSpan w:val="6"/>
            <w:vAlign w:val="center"/>
          </w:tcPr>
          <w:p>
            <w:r>
              <w:t>总计</w:t>
            </w:r>
          </w:p>
        </w:tc>
        <w:tc>
          <w:tcPr>
            <w:tcW w:w="1398" w:type="dxa"/>
            <w:vAlign w:val="center"/>
          </w:tcPr>
          <w:p>
            <w:r>
              <w:t>32764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65" w:name="_Toc92133857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风力发电</w:t>
      </w:r>
      <w:bookmarkEnd w:id="265"/>
    </w:p>
    <w:tbl>
      <w:tblPr>
        <w:tblStyle w:val="18"/>
        <w:tblW w:w="932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8"/>
        <w:gridCol w:w="708"/>
        <w:gridCol w:w="991"/>
        <w:gridCol w:w="1131"/>
        <w:gridCol w:w="707"/>
        <w:gridCol w:w="565"/>
        <w:gridCol w:w="990"/>
        <w:gridCol w:w="113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E6E6E6"/>
            <w:vAlign w:val="center"/>
          </w:tcPr>
          <w:p>
            <w:pPr>
              <w:jc w:val="center"/>
            </w:pPr>
            <w:r>
              <w:t>地形</w:t>
            </w:r>
          </w:p>
        </w:tc>
        <w:tc>
          <w:tcPr>
            <w:tcW w:w="707" w:type="dxa"/>
            <w:shd w:val="clear" w:color="auto" w:fill="E6E6E6"/>
            <w:vAlign w:val="center"/>
          </w:tcPr>
          <w:p>
            <w:pPr>
              <w:jc w:val="center"/>
            </w:pPr>
            <w:r>
              <w:t>叶片直径(m)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叶片离地高度(m)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年可利用</w:t>
            </w:r>
            <w:r>
              <w:br w:type="textWrapping"/>
            </w:r>
            <w:r>
              <w:t>平均风速(m/s)</w:t>
            </w:r>
          </w:p>
        </w:tc>
        <w:tc>
          <w:tcPr>
            <w:tcW w:w="707" w:type="dxa"/>
            <w:shd w:val="clear" w:color="auto" w:fill="E6E6E6"/>
            <w:vAlign w:val="center"/>
          </w:tcPr>
          <w:p>
            <w:pPr>
              <w:jc w:val="center"/>
            </w:pPr>
            <w:r>
              <w:t>转换</w:t>
            </w:r>
            <w:r>
              <w:br w:type="textWrapping"/>
            </w:r>
            <w:r>
              <w:t>效率</w:t>
            </w:r>
          </w:p>
        </w:tc>
        <w:tc>
          <w:tcPr>
            <w:tcW w:w="565" w:type="dxa"/>
            <w:shd w:val="clear" w:color="auto" w:fill="E6E6E6"/>
            <w:vAlign w:val="center"/>
          </w:tcPr>
          <w:p>
            <w:pPr>
              <w:jc w:val="center"/>
            </w:pPr>
            <w:r>
              <w:t>台数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年供电(kWh)</w:t>
            </w:r>
          </w:p>
        </w:tc>
        <w:tc>
          <w:tcPr>
            <w:tcW w:w="1137" w:type="dxa"/>
            <w:shd w:val="clear" w:color="auto" w:fill="E6E6E6"/>
            <w:vAlign w:val="center"/>
          </w:tcPr>
          <w:p>
            <w:pPr>
              <w:jc w:val="center"/>
            </w:pPr>
            <w:r>
              <w:t>可减少碳排放量(t)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>
            <w:r>
              <w:t>郊区、厂区</w:t>
            </w:r>
          </w:p>
        </w:tc>
        <w:tc>
          <w:tcPr>
            <w:tcW w:w="707" w:type="dxa"/>
            <w:vAlign w:val="center"/>
          </w:tcPr>
          <w:p>
            <w:r>
              <w:t>54</w:t>
            </w:r>
          </w:p>
        </w:tc>
        <w:tc>
          <w:tcPr>
            <w:tcW w:w="990" w:type="dxa"/>
            <w:vAlign w:val="center"/>
          </w:tcPr>
          <w:p>
            <w:r>
              <w:t>65</w:t>
            </w:r>
          </w:p>
        </w:tc>
        <w:tc>
          <w:tcPr>
            <w:tcW w:w="1131" w:type="dxa"/>
            <w:vAlign w:val="center"/>
          </w:tcPr>
          <w:p>
            <w:r>
              <w:t>5</w:t>
            </w:r>
          </w:p>
        </w:tc>
        <w:tc>
          <w:tcPr>
            <w:tcW w:w="707" w:type="dxa"/>
            <w:vAlign w:val="center"/>
          </w:tcPr>
          <w:p>
            <w:r>
              <w:t>0.35</w:t>
            </w:r>
          </w:p>
        </w:tc>
        <w:tc>
          <w:tcPr>
            <w:tcW w:w="565" w:type="dxa"/>
            <w:vAlign w:val="center"/>
          </w:tcPr>
          <w:p>
            <w:r>
              <w:t>1</w:t>
            </w:r>
          </w:p>
        </w:tc>
        <w:tc>
          <w:tcPr>
            <w:tcW w:w="990" w:type="dxa"/>
            <w:vAlign w:val="center"/>
          </w:tcPr>
          <w:p>
            <w:r>
              <w:t>142</w:t>
            </w:r>
          </w:p>
        </w:tc>
        <w:tc>
          <w:tcPr>
            <w:tcW w:w="1137" w:type="dxa"/>
            <w:vAlign w:val="center"/>
          </w:tcPr>
          <w:p>
            <w: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  <w:gridSpan w:val="7"/>
            <w:vAlign w:val="center"/>
          </w:tcPr>
          <w:p>
            <w:r>
              <w:t>总计</w:t>
            </w:r>
          </w:p>
        </w:tc>
        <w:tc>
          <w:tcPr>
            <w:tcW w:w="1137" w:type="dxa"/>
            <w:vAlign w:val="center"/>
          </w:tcPr>
          <w:p>
            <w:r>
              <w:t>6</w:t>
            </w:r>
          </w:p>
        </w:tc>
      </w:tr>
    </w:tbl>
    <w:p>
      <w:pPr>
        <w:keepNext/>
        <w:widowControl w:val="0"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66" w:name="_Toc92133858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计算结果</w:t>
      </w:r>
      <w:bookmarkEnd w:id="266"/>
    </w:p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67" w:name="_Toc92133859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碳汇</w:t>
      </w:r>
      <w:bookmarkEnd w:id="267"/>
    </w:p>
    <w:tbl>
      <w:tblPr>
        <w:tblStyle w:val="18"/>
        <w:tblW w:w="9288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1"/>
        <w:gridCol w:w="1562"/>
        <w:gridCol w:w="990"/>
        <w:gridCol w:w="707"/>
        <w:gridCol w:w="250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pPr>
              <w:jc w:val="center"/>
            </w:pPr>
            <w:r>
              <w:t>绿植</w:t>
            </w:r>
          </w:p>
        </w:tc>
        <w:tc>
          <w:tcPr>
            <w:tcW w:w="1562" w:type="dxa"/>
            <w:shd w:val="clear" w:color="auto" w:fill="E6E6E6"/>
            <w:vAlign w:val="center"/>
          </w:tcPr>
          <w:p>
            <w:pPr>
              <w:jc w:val="center"/>
            </w:pPr>
            <w:r>
              <w:t>年CO2固定量</w:t>
            </w:r>
            <w:r>
              <w:br w:type="textWrapping"/>
            </w:r>
            <w:r>
              <w:t>(kg/㎡.a)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tcW w:w="707" w:type="dxa"/>
            <w:shd w:val="clear" w:color="auto" w:fill="E6E6E6"/>
            <w:vAlign w:val="center"/>
          </w:tcPr>
          <w:p>
            <w:pPr>
              <w:jc w:val="center"/>
            </w:pPr>
            <w:r>
              <w:t>年数</w:t>
            </w:r>
          </w:p>
        </w:tc>
        <w:tc>
          <w:tcPr>
            <w:tcW w:w="2507" w:type="dxa"/>
            <w:shd w:val="clear" w:color="auto" w:fill="E6E6E6"/>
            <w:vAlign w:val="center"/>
          </w:tcPr>
          <w:p>
            <w:pPr>
              <w:jc w:val="center"/>
            </w:pPr>
            <w:r>
              <w:t>单位建筑面积</w:t>
            </w:r>
            <w:r>
              <w:br w:type="textWrapping"/>
            </w:r>
            <w:r>
              <w:t>碳固定量(kg/㎡)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r>
              <w:t>大小乔木、灌木、花草密植混种区</w:t>
            </w:r>
          </w:p>
        </w:tc>
        <w:tc>
          <w:tcPr>
            <w:tcW w:w="1562" w:type="dxa"/>
            <w:vAlign w:val="center"/>
          </w:tcPr>
          <w:p>
            <w:r>
              <w:t>30</w:t>
            </w:r>
          </w:p>
        </w:tc>
        <w:tc>
          <w:tcPr>
            <w:tcW w:w="990" w:type="dxa"/>
            <w:vAlign w:val="center"/>
          </w:tcPr>
          <w:p>
            <w:r>
              <w:t>1200</w:t>
            </w:r>
          </w:p>
        </w:tc>
        <w:tc>
          <w:tcPr>
            <w:tcW w:w="707" w:type="dxa"/>
            <w:vMerge w:val="restart"/>
            <w:vAlign w:val="center"/>
          </w:tcPr>
          <w:p>
            <w:r>
              <w:t>80</w:t>
            </w:r>
          </w:p>
        </w:tc>
        <w:tc>
          <w:tcPr>
            <w:tcW w:w="2507" w:type="dxa"/>
            <w:vAlign w:val="center"/>
          </w:tcPr>
          <w:p>
            <w:r>
              <w:t>154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r>
              <w:t>阔叶小乔木、针叶乔木、疏叶乔木</w:t>
            </w:r>
          </w:p>
        </w:tc>
        <w:tc>
          <w:tcPr>
            <w:tcW w:w="1562" w:type="dxa"/>
            <w:vAlign w:val="center"/>
          </w:tcPr>
          <w:p>
            <w:r>
              <w:t>15</w:t>
            </w:r>
          </w:p>
        </w:tc>
        <w:tc>
          <w:tcPr>
            <w:tcW w:w="990" w:type="dxa"/>
            <w:vAlign w:val="center"/>
          </w:tcPr>
          <w:p>
            <w:r>
              <w:t>800</w:t>
            </w:r>
          </w:p>
        </w:tc>
        <w:tc>
          <w:tcPr>
            <w:tcW w:w="707" w:type="dxa"/>
            <w:vMerge w:val="continue"/>
            <w:vAlign w:val="center"/>
          </w:tcPr>
          <w:p/>
        </w:tc>
        <w:tc>
          <w:tcPr>
            <w:tcW w:w="2507" w:type="dxa"/>
            <w:vAlign w:val="center"/>
          </w:tcPr>
          <w:p>
            <w:r>
              <w:t>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0" w:type="dxa"/>
            <w:shd w:val="clear" w:color="auto" w:fill="E6E6E6"/>
            <w:vAlign w:val="center"/>
          </w:tcPr>
          <w:p>
            <w:r>
              <w:t>草花花圃、自然野草、草坪、水生植物</w:t>
            </w:r>
          </w:p>
        </w:tc>
        <w:tc>
          <w:tcPr>
            <w:tcW w:w="1562" w:type="dxa"/>
            <w:vAlign w:val="center"/>
          </w:tcPr>
          <w:p>
            <w:r>
              <w:t>0.5</w:t>
            </w:r>
          </w:p>
        </w:tc>
        <w:tc>
          <w:tcPr>
            <w:tcW w:w="990" w:type="dxa"/>
            <w:vAlign w:val="center"/>
          </w:tcPr>
          <w:p>
            <w:r>
              <w:t>800</w:t>
            </w:r>
          </w:p>
        </w:tc>
        <w:tc>
          <w:tcPr>
            <w:tcW w:w="707" w:type="dxa"/>
            <w:vMerge w:val="continue"/>
            <w:vAlign w:val="center"/>
          </w:tcPr>
          <w:p/>
        </w:tc>
        <w:tc>
          <w:tcPr>
            <w:tcW w:w="2507" w:type="dxa"/>
            <w:vAlign w:val="center"/>
          </w:tcPr>
          <w:p>
            <w:r>
              <w:t>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79" w:type="dxa"/>
            <w:gridSpan w:val="4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2507" w:type="dxa"/>
            <w:vAlign w:val="center"/>
          </w:tcPr>
          <w:p>
            <w:r>
              <w:t>207</w:t>
            </w:r>
          </w:p>
        </w:tc>
      </w:tr>
    </w:tbl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68" w:name="_Toc92133860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建筑运行碳排放</w:t>
      </w:r>
      <w:bookmarkEnd w:id="268"/>
    </w:p>
    <w:tbl>
      <w:tblPr>
        <w:tblStyle w:val="18"/>
        <w:tblW w:w="933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597"/>
        <w:gridCol w:w="1276"/>
        <w:gridCol w:w="1559"/>
        <w:gridCol w:w="1417"/>
        <w:gridCol w:w="242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电力</w:t>
            </w:r>
          </w:p>
        </w:tc>
        <w:tc>
          <w:tcPr>
            <w:tcW w:w="1597" w:type="dxa"/>
            <w:tcBorders>
              <w:bottom w:val="single" w:color="auto" w:sz="4" w:space="0"/>
            </w:tcBorders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耗电 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</w:t>
            </w:r>
            <w:r>
              <w:rPr>
                <w:rFonts w:hint="eastAsia" w:ascii="Times New Roman"/>
                <w:lang w:val="en-US"/>
              </w:rPr>
              <w:t>/㎡</w:t>
            </w:r>
            <w:r>
              <w:rPr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碳排放量(t)</w:t>
            </w:r>
          </w:p>
        </w:tc>
        <w:tc>
          <w:tcPr>
            <w:tcW w:w="2421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单位</w:t>
            </w:r>
            <w:r>
              <w:rPr>
                <w:lang w:val="en-US"/>
              </w:rPr>
              <w:t>面积碳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排放量</w:t>
            </w: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kg/</w:t>
            </w:r>
            <w:r>
              <w:rPr>
                <w:rFonts w:hint="eastAsia" w:ascii="Times New Roman"/>
                <w:lang w:val="en-US"/>
              </w:rPr>
              <w:t>㎡)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供冷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Ec)</w:t>
            </w:r>
          </w:p>
        </w:tc>
        <w:tc>
          <w:tcPr>
            <w:tcW w:w="1597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中央冷源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107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1670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56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冷却水泵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冷冻水泵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多联机/单元式空调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供冷合计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89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供暖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Eh)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中央热源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699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31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供暖水泵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多联机/单元式热泵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供暖合计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37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空调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风机(</w:t>
            </w:r>
            <w:r>
              <w:rPr>
                <w:lang w:val="en-US"/>
              </w:rPr>
              <w:t>Ef)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新排风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0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2173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风机盘管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多联机室内机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0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全空气系统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221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116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风机合计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221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116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照明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1195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</w:tcPr>
          <w:p>
            <w:pPr>
              <w:jc w:val="center"/>
              <w:rPr>
                <w:lang w:val="en-US"/>
              </w:rPr>
            </w:pPr>
            <w:r>
              <w:t>11764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628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插座</w:t>
            </w:r>
            <w:r>
              <w:rPr>
                <w:lang w:val="en-US"/>
              </w:rPr>
              <w:t>设备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2786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</w:tcPr>
          <w:p>
            <w:pPr>
              <w:jc w:val="center"/>
              <w:rPr>
                <w:lang w:val="en-US"/>
              </w:rPr>
            </w:pPr>
            <w:r>
              <w:t>27426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1464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其他</w:t>
            </w:r>
            <w:r>
              <w:rPr>
                <w:lang w:val="en-US"/>
              </w:rPr>
              <w:t>(Eo)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电梯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382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8486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201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排风机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312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164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生活热水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168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88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(扣减</w:t>
            </w:r>
            <w:r>
              <w:rPr>
                <w:lang w:val="en-US"/>
              </w:rPr>
              <w:t>了太阳能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其他合计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862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453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化石</w:t>
            </w:r>
            <w:r>
              <w:rPr>
                <w:lang w:val="en-US"/>
              </w:rPr>
              <w:t>燃料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耗热量</w:t>
            </w: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 w:ascii="Times New Roman"/>
                <w:lang w:val="en-US"/>
              </w:rPr>
              <w:t>/㎡)</w:t>
            </w:r>
          </w:p>
        </w:tc>
        <w:tc>
          <w:tcPr>
            <w:tcW w:w="1559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</w:t>
            </w:r>
            <w:r>
              <w:rPr>
                <w:lang w:val="en-US"/>
              </w:rPr>
              <w:t>排放因子</w:t>
            </w: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tCO2</w:t>
            </w:r>
            <w:r>
              <w:rPr>
                <w:rFonts w:hint="eastAsia" w:ascii="Times New Roman"/>
                <w:lang w:val="en-US"/>
              </w:rPr>
              <w:t>/</w:t>
            </w:r>
            <w:r>
              <w:rPr>
                <w:lang w:val="en-US"/>
              </w:rPr>
              <w:t>TJ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碳排放量(</w:t>
            </w:r>
            <w:r>
              <w:rPr>
                <w:lang w:val="en-US"/>
              </w:rPr>
              <w:t>t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单位面积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碳排放量</w:t>
            </w:r>
            <w:r>
              <w:rPr>
                <w:rFonts w:hint="eastAsia" w:ascii="Times New Roman"/>
                <w:lang w:val="en-US"/>
              </w:rPr>
              <w:t>(kg/㎡)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t>无</w:t>
            </w:r>
          </w:p>
        </w:tc>
        <w:tc>
          <w:tcPr>
            <w:tcW w:w="1276" w:type="dxa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  <w:tc>
          <w:tcPr>
            <w:tcW w:w="1417" w:type="dxa"/>
            <w:shd w:val="clear" w:color="auto" w:fill="FFFFFF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  <w:tc>
          <w:tcPr>
            <w:tcW w:w="2421" w:type="dxa"/>
            <w:shd w:val="clear" w:color="auto" w:fill="FFFFFF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可再生</w:t>
            </w:r>
          </w:p>
        </w:tc>
        <w:tc>
          <w:tcPr>
            <w:tcW w:w="1597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年供电(</w:t>
            </w:r>
            <w:r>
              <w:rPr>
                <w:lang w:val="en-US"/>
              </w:rPr>
              <w:t>kWh</w:t>
            </w:r>
            <w:r>
              <w:rPr>
                <w:rFonts w:hint="eastAsia" w:ascii="Times New Roman"/>
                <w:lang w:val="en-US"/>
              </w:rPr>
              <w:t>/㎡)</w:t>
            </w:r>
          </w:p>
        </w:tc>
        <w:tc>
          <w:tcPr>
            <w:tcW w:w="1559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  <w:r>
              <w:rPr>
                <w:rFonts w:hint="eastAsia" w:ascii="Times New Roman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碳减排量(</w:t>
            </w:r>
            <w:r>
              <w:rPr>
                <w:lang w:val="en-US"/>
              </w:rPr>
              <w:t>t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单位面积</w:t>
            </w:r>
          </w:p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</w:t>
            </w:r>
            <w:r>
              <w:rPr>
                <w:rFonts w:hint="eastAsia" w:ascii="Times New Roman"/>
                <w:lang w:val="en-US"/>
              </w:rPr>
              <w:t>减排</w:t>
            </w:r>
            <w:r>
              <w:rPr>
                <w:lang w:val="en-US"/>
              </w:rPr>
              <w:t>量</w:t>
            </w:r>
            <w:r>
              <w:rPr>
                <w:rFonts w:hint="eastAsia" w:ascii="Times New Roman"/>
                <w:lang w:val="en-US"/>
              </w:rPr>
              <w:t>(kg/㎡)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restart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可再生能源(</w:t>
            </w:r>
            <w:r>
              <w:rPr>
                <w:lang w:val="en-US"/>
              </w:rPr>
              <w:t>Er)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太阳能热水(</w:t>
            </w:r>
            <w:r>
              <w:rPr>
                <w:lang w:val="en-US"/>
              </w:rPr>
              <w:t>Es)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75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0.5257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lang w:val="en-US"/>
              </w:rPr>
            </w:pPr>
            <w:r>
              <w:t>33512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光伏(</w:t>
            </w:r>
            <w:r>
              <w:rPr>
                <w:lang w:val="en-US"/>
              </w:rPr>
              <w:t>Ep)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3328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1749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风力(</w:t>
            </w:r>
            <w:r>
              <w:rPr>
                <w:lang w:val="en-US"/>
              </w:rPr>
              <w:t>Ew</w:t>
            </w:r>
            <w:r>
              <w:rPr>
                <w:rFonts w:hint="eastAsia" w:ascii="Times New Roman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1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3404</w:t>
            </w:r>
          </w:p>
        </w:tc>
        <w:tc>
          <w:tcPr>
            <w:tcW w:w="1559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 w:val="continue"/>
          </w:tcPr>
          <w:p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1789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5" w:type="dxa"/>
            <w:gridSpan w:val="4"/>
            <w:shd w:val="clear" w:color="auto" w:fill="D0CECE"/>
            <w:vAlign w:val="center"/>
          </w:tcPr>
          <w:p>
            <w:pPr>
              <w:jc w:val="center"/>
              <w:rPr>
                <w:lang w:val="en-US"/>
              </w:rPr>
            </w:pPr>
            <w:r>
              <w:rPr>
                <w:rFonts w:hint="eastAsia" w:ascii="Times New Roman"/>
                <w:lang w:val="en-US"/>
              </w:rPr>
              <w:t>建筑运行碳排放合计</w:t>
            </w:r>
          </w:p>
        </w:tc>
        <w:tc>
          <w:tcPr>
            <w:tcW w:w="1417" w:type="dxa"/>
          </w:tcPr>
          <w:p>
            <w:pPr>
              <w:jc w:val="center"/>
              <w:rPr>
                <w:lang w:val="en-US"/>
              </w:rPr>
            </w:pPr>
            <w:r>
              <w:t>19448</w:t>
            </w:r>
          </w:p>
        </w:tc>
        <w:tc>
          <w:tcPr>
            <w:tcW w:w="2421" w:type="dxa"/>
          </w:tcPr>
          <w:p>
            <w:pPr>
              <w:jc w:val="center"/>
              <w:rPr>
                <w:lang w:val="en-US"/>
              </w:rPr>
            </w:pPr>
            <w:r>
              <w:t>1038</w:t>
            </w:r>
          </w:p>
        </w:tc>
      </w:tr>
    </w:tbl>
    <w:p/>
    <w:p>
      <w:pPr>
        <w:widowControl w:val="0"/>
        <w:jc w:val="both"/>
      </w:pPr>
    </w:p>
    <w:p>
      <w:pPr>
        <w:keepNext/>
        <w:widowControl w:val="0"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69" w:name="_Toc92133861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全生命周期</w:t>
      </w:r>
      <w:bookmarkEnd w:id="269"/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7"/>
        <w:gridCol w:w="1556"/>
        <w:gridCol w:w="2972"/>
        <w:gridCol w:w="254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pPr>
              <w:jc w:val="center"/>
            </w:pPr>
            <w:r>
              <w:t>类别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碳排放量(t)</w:t>
            </w:r>
          </w:p>
        </w:tc>
        <w:tc>
          <w:tcPr>
            <w:tcW w:w="2971" w:type="dxa"/>
            <w:shd w:val="clear" w:color="auto" w:fill="E6E6E6"/>
            <w:vAlign w:val="center"/>
          </w:tcPr>
          <w:p>
            <w:pPr>
              <w:jc w:val="center"/>
            </w:pPr>
            <w:r>
              <w:t>年单位面积碳排放量(kg/㎡.a)</w:t>
            </w:r>
          </w:p>
        </w:tc>
        <w:tc>
          <w:tcPr>
            <w:tcW w:w="2546" w:type="dxa"/>
            <w:shd w:val="clear" w:color="auto" w:fill="E6E6E6"/>
            <w:vAlign w:val="center"/>
          </w:tcPr>
          <w:p>
            <w:pPr>
              <w:jc w:val="center"/>
            </w:pPr>
            <w:r>
              <w:t>单位面积碳排放量(kg/㎡)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建筑材料生产和运输</w:t>
            </w:r>
          </w:p>
        </w:tc>
        <w:tc>
          <w:tcPr>
            <w:tcW w:w="1556" w:type="dxa"/>
            <w:vAlign w:val="center"/>
          </w:tcPr>
          <w:p>
            <w:r>
              <w:t>--</w:t>
            </w:r>
          </w:p>
        </w:tc>
        <w:tc>
          <w:tcPr>
            <w:tcW w:w="2971" w:type="dxa"/>
            <w:vAlign w:val="center"/>
          </w:tcPr>
          <w:p>
            <w:r>
              <w:t>--</w:t>
            </w:r>
          </w:p>
        </w:tc>
        <w:tc>
          <w:tcPr>
            <w:tcW w:w="2546" w:type="dxa"/>
            <w:vAlign w:val="center"/>
          </w:tcPr>
          <w:p>
            <w:r>
              <w:t>--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建筑建造和拆除</w:t>
            </w:r>
          </w:p>
        </w:tc>
        <w:tc>
          <w:tcPr>
            <w:tcW w:w="1556" w:type="dxa"/>
            <w:vAlign w:val="center"/>
          </w:tcPr>
          <w:p>
            <w:r>
              <w:t>--</w:t>
            </w:r>
          </w:p>
        </w:tc>
        <w:tc>
          <w:tcPr>
            <w:tcW w:w="2971" w:type="dxa"/>
            <w:vAlign w:val="center"/>
          </w:tcPr>
          <w:p>
            <w:r>
              <w:t>--</w:t>
            </w:r>
          </w:p>
        </w:tc>
        <w:tc>
          <w:tcPr>
            <w:tcW w:w="2546" w:type="dxa"/>
            <w:vAlign w:val="center"/>
          </w:tcPr>
          <w:p>
            <w:r>
              <w:t>--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建筑运行</w:t>
            </w:r>
          </w:p>
        </w:tc>
        <w:tc>
          <w:tcPr>
            <w:tcW w:w="1556" w:type="dxa"/>
            <w:vAlign w:val="center"/>
          </w:tcPr>
          <w:p>
            <w:r>
              <w:t>19448</w:t>
            </w:r>
          </w:p>
        </w:tc>
        <w:tc>
          <w:tcPr>
            <w:tcW w:w="2971" w:type="dxa"/>
            <w:vAlign w:val="center"/>
          </w:tcPr>
          <w:p>
            <w:r>
              <w:t>13</w:t>
            </w:r>
          </w:p>
        </w:tc>
        <w:tc>
          <w:tcPr>
            <w:tcW w:w="2546" w:type="dxa"/>
            <w:vAlign w:val="center"/>
          </w:tcPr>
          <w:p>
            <w:r>
              <w:t>1038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碳汇</w:t>
            </w:r>
          </w:p>
        </w:tc>
        <w:tc>
          <w:tcPr>
            <w:tcW w:w="1556" w:type="dxa"/>
            <w:vAlign w:val="center"/>
          </w:tcPr>
          <w:p>
            <w:r>
              <w:t>-3872</w:t>
            </w:r>
          </w:p>
        </w:tc>
        <w:tc>
          <w:tcPr>
            <w:tcW w:w="2971" w:type="dxa"/>
            <w:vAlign w:val="center"/>
          </w:tcPr>
          <w:p>
            <w:r>
              <w:t>-3</w:t>
            </w:r>
          </w:p>
        </w:tc>
        <w:tc>
          <w:tcPr>
            <w:tcW w:w="2546" w:type="dxa"/>
            <w:vAlign w:val="center"/>
          </w:tcPr>
          <w:p>
            <w:r>
              <w:t>-207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7" w:type="dxa"/>
            <w:shd w:val="clear" w:color="auto" w:fill="E6E6E6"/>
            <w:vAlign w:val="center"/>
          </w:tcPr>
          <w:p>
            <w:r>
              <w:t>合计</w:t>
            </w:r>
          </w:p>
        </w:tc>
        <w:tc>
          <w:tcPr>
            <w:tcW w:w="1556" w:type="dxa"/>
            <w:vAlign w:val="center"/>
          </w:tcPr>
          <w:p>
            <w:r>
              <w:t>15576</w:t>
            </w:r>
          </w:p>
        </w:tc>
        <w:tc>
          <w:tcPr>
            <w:tcW w:w="2971" w:type="dxa"/>
            <w:vAlign w:val="center"/>
          </w:tcPr>
          <w:p>
            <w:r>
              <w:t>10</w:t>
            </w:r>
          </w:p>
        </w:tc>
        <w:tc>
          <w:tcPr>
            <w:tcW w:w="2546" w:type="dxa"/>
            <w:vAlign w:val="center"/>
          </w:tcPr>
          <w:p>
            <w:r>
              <w:t>831</w:t>
            </w:r>
          </w:p>
        </w:tc>
      </w:tr>
    </w:tbl>
    <w:p>
      <w:pPr>
        <w:widowControl w:val="0"/>
        <w:jc w:val="center"/>
      </w:pPr>
      <w:r>
        <w:drawing>
          <wp:inline distT="0" distB="0" distL="0" distR="0">
            <wp:extent cx="5667375" cy="50673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7375" cy="50673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>
      <w:pPr>
        <w:keepNext/>
        <w:numPr>
          <w:ilvl w:val="0"/>
          <w:numId w:val="1"/>
        </w:numPr>
        <w:kinsoku w:val="0"/>
        <w:spacing w:before="240" w:after="60"/>
        <w:jc w:val="both"/>
        <w:outlineLvl w:val="0"/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bookmarkStart w:id="270" w:name="_Toc92133862"/>
      <w:r>
        <w:rPr>
          <w:rFonts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附录</w:t>
      </w:r>
      <w:bookmarkEnd w:id="270"/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71" w:name="_Toc92133863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工作日/节假日人员逐时在室率(%)</w:t>
      </w:r>
      <w:bookmarkEnd w:id="271"/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 w:ascii="Times New Roman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>
      <w:pPr>
        <w:jc w:val="both"/>
      </w:pPr>
    </w:p>
    <w:p>
      <w:r>
        <w:t>注：上行：工作日；下行：节假日</w:t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72" w:name="_Toc92133864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工作日/节假日照明开关时间表(%)</w:t>
      </w:r>
      <w:bookmarkEnd w:id="272"/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 w:ascii="Times New Roman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</w:tbl>
    <w:p/>
    <w:p>
      <w:r>
        <w:t>注：上行：工作日；下行：节假日</w:t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73" w:name="_Toc92133865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工作日/节假日设备逐时使用率(%)</w:t>
      </w:r>
      <w:bookmarkEnd w:id="273"/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 w:ascii="Times New Roman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办公-普通办公室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/>
    <w:p>
      <w:r>
        <w:t>注：上行：工作日；下行：节假日</w:t>
      </w:r>
    </w:p>
    <w:p>
      <w:pPr>
        <w:keepNext/>
        <w:numPr>
          <w:ilvl w:val="1"/>
          <w:numId w:val="1"/>
        </w:numPr>
        <w:kinsoku w:val="0"/>
        <w:spacing w:before="240" w:after="240"/>
        <w:jc w:val="both"/>
        <w:outlineLvl w:val="1"/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</w:pPr>
      <w:bookmarkStart w:id="274" w:name="_Toc92133866"/>
      <w:r>
        <w:rPr>
          <w:rFonts w:ascii="宋体" w:hAnsi="Times New Roman" w:eastAsia="宋体" w:cs="Arial"/>
          <w:b/>
          <w:bCs/>
          <w:iCs/>
          <w:color w:val="000000"/>
          <w:sz w:val="24"/>
          <w:szCs w:val="24"/>
          <w:lang w:val="en-US" w:eastAsia="zh-CN" w:bidi="ar-SA"/>
        </w:rPr>
        <w:t>工作日/节假日空调系统运行时间表(1:开,0:关)</w:t>
      </w:r>
      <w:bookmarkEnd w:id="274"/>
    </w:p>
    <w:p>
      <w:r>
        <w:t>采暖期：</w:t>
      </w:r>
    </w:p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 w:ascii="Times New Roman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Sys1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Sys2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>
      <w:r>
        <w:t>供冷期：</w:t>
      </w:r>
    </w:p>
    <w:p/>
    <w:tbl>
      <w:tblPr>
        <w:tblStyle w:val="18"/>
        <w:tblW w:w="10686" w:type="dxa"/>
        <w:jc w:val="center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 w:ascii="Times New Roman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Sys1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Sys2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/>
    <w:p>
      <w:r>
        <w:t>注：上行：工作日；下行：节假日</w:t>
      </w:r>
    </w:p>
    <w:p/>
    <w:p>
      <w:bookmarkStart w:id="275" w:name="_GoBack"/>
      <w:bookmarkEnd w:id="275"/>
    </w:p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framePr w:wrap="around" w:vAnchor="text" w:hAnchor="margin" w:xAlign="center" w:y="1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separate"/>
    </w:r>
    <w:r>
      <w:rPr>
        <w:rStyle w:val="21"/>
      </w:rPr>
      <w:t>4</w:t>
    </w:r>
    <w:r>
      <w:rPr>
        <w:rStyle w:val="21"/>
      </w:rPr>
      <w:fldChar w:fldCharType="end"/>
    </w:r>
  </w:p>
  <w:p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framePr w:wrap="around" w:vAnchor="text" w:hAnchor="margin" w:xAlign="center" w:y="1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end"/>
    </w:r>
  </w:p>
  <w:p>
    <w:pPr>
      <w:pStyle w:val="1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framePr w:wrap="around" w:vAnchor="text" w:hAnchor="margin" w:xAlign="center" w:y="1"/>
      <w:tabs>
        <w:tab w:val="center" w:pos="4153"/>
        <w:tab w:val="right" w:pos="8306"/>
      </w:tabs>
      <w:snapToGrid w:val="0"/>
      <w:rPr>
        <w:rFonts w:ascii="Times New Roman" w:hAnsi="Times New Roman" w:eastAsia="宋体" w:cs="Times New Roman"/>
        <w:sz w:val="21"/>
        <w:szCs w:val="18"/>
        <w:lang w:val="en-GB" w:eastAsia="zh-CN" w:bidi="ar-SA"/>
      </w:rPr>
    </w:pP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fldChar w:fldCharType="begin"/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instrText xml:space="preserve">PAGE  </w:instrText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fldChar w:fldCharType="separate"/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t>4</w:t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fldChar w:fldCharType="end"/>
    </w:r>
  </w:p>
  <w:p>
    <w:pPr>
      <w:tabs>
        <w:tab w:val="center" w:pos="4153"/>
        <w:tab w:val="right" w:pos="8306"/>
      </w:tabs>
      <w:snapToGrid w:val="0"/>
      <w:rPr>
        <w:rFonts w:ascii="Times New Roman" w:hAnsi="Times New Roman" w:eastAsia="宋体" w:cs="Times New Roman"/>
        <w:sz w:val="21"/>
        <w:szCs w:val="18"/>
        <w:lang w:val="en-GB" w:eastAsia="zh-CN" w:bidi="ar-S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framePr w:wrap="around" w:vAnchor="text" w:hAnchor="margin" w:xAlign="center" w:y="1"/>
      <w:tabs>
        <w:tab w:val="center" w:pos="4153"/>
        <w:tab w:val="right" w:pos="8306"/>
      </w:tabs>
      <w:snapToGrid w:val="0"/>
      <w:rPr>
        <w:rFonts w:ascii="Times New Roman" w:hAnsi="Times New Roman" w:eastAsia="宋体" w:cs="Times New Roman"/>
        <w:sz w:val="21"/>
        <w:szCs w:val="18"/>
        <w:lang w:val="en-GB" w:eastAsia="zh-CN" w:bidi="ar-SA"/>
      </w:rPr>
    </w:pP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fldChar w:fldCharType="begin"/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instrText xml:space="preserve">PAGE  </w:instrText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fldChar w:fldCharType="end"/>
    </w:r>
  </w:p>
  <w:p>
    <w:pPr>
      <w:tabs>
        <w:tab w:val="center" w:pos="4153"/>
        <w:tab w:val="right" w:pos="8306"/>
      </w:tabs>
      <w:snapToGrid w:val="0"/>
      <w:rPr>
        <w:rFonts w:ascii="Times New Roman" w:hAnsi="Times New Roman" w:eastAsia="宋体" w:cs="Times New Roman"/>
        <w:sz w:val="21"/>
        <w:szCs w:val="18"/>
        <w:lang w:val="en-GB" w:eastAsia="zh-CN" w:bidi="ar-SA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framePr w:wrap="around" w:vAnchor="text" w:hAnchor="margin" w:xAlign="center" w:y="1"/>
      <w:tabs>
        <w:tab w:val="center" w:pos="4153"/>
        <w:tab w:val="right" w:pos="8306"/>
      </w:tabs>
      <w:snapToGrid w:val="0"/>
      <w:rPr>
        <w:rFonts w:ascii="Times New Roman" w:hAnsi="Times New Roman" w:eastAsia="宋体" w:cs="Times New Roman"/>
        <w:sz w:val="21"/>
        <w:szCs w:val="18"/>
        <w:lang w:val="en-GB" w:eastAsia="zh-CN" w:bidi="ar-SA"/>
      </w:rPr>
    </w:pP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fldChar w:fldCharType="begin"/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instrText xml:space="preserve">PAGE  </w:instrText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fldChar w:fldCharType="separate"/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t>4</w:t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fldChar w:fldCharType="end"/>
    </w:r>
  </w:p>
  <w:p>
    <w:pPr>
      <w:tabs>
        <w:tab w:val="center" w:pos="4153"/>
        <w:tab w:val="right" w:pos="8306"/>
      </w:tabs>
      <w:snapToGrid w:val="0"/>
      <w:rPr>
        <w:rFonts w:ascii="Times New Roman" w:hAnsi="Times New Roman" w:eastAsia="宋体" w:cs="Times New Roman"/>
        <w:sz w:val="21"/>
        <w:szCs w:val="18"/>
        <w:lang w:val="en-GB" w:eastAsia="zh-CN" w:bidi="ar-SA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framePr w:wrap="around" w:vAnchor="text" w:hAnchor="margin" w:xAlign="center" w:y="1"/>
      <w:tabs>
        <w:tab w:val="center" w:pos="4153"/>
        <w:tab w:val="right" w:pos="8306"/>
      </w:tabs>
      <w:snapToGrid w:val="0"/>
      <w:rPr>
        <w:rFonts w:ascii="Times New Roman" w:hAnsi="Times New Roman" w:eastAsia="宋体" w:cs="Times New Roman"/>
        <w:sz w:val="21"/>
        <w:szCs w:val="18"/>
        <w:lang w:val="en-GB" w:eastAsia="zh-CN" w:bidi="ar-SA"/>
      </w:rPr>
    </w:pP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fldChar w:fldCharType="begin"/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instrText xml:space="preserve">PAGE  </w:instrText>
    </w:r>
    <w:r>
      <w:rPr>
        <w:rFonts w:ascii="Times New Roman" w:hAnsi="Times New Roman" w:eastAsia="宋体" w:cs="Times New Roman"/>
        <w:sz w:val="21"/>
        <w:szCs w:val="18"/>
        <w:lang w:val="en-GB" w:eastAsia="zh-CN" w:bidi="ar-SA"/>
      </w:rPr>
      <w:fldChar w:fldCharType="end"/>
    </w:r>
  </w:p>
  <w:p>
    <w:pPr>
      <w:tabs>
        <w:tab w:val="center" w:pos="4153"/>
        <w:tab w:val="right" w:pos="8306"/>
      </w:tabs>
      <w:snapToGrid w:val="0"/>
      <w:rPr>
        <w:rFonts w:ascii="Times New Roman" w:hAnsi="Times New Roman" w:eastAsia="宋体" w:cs="Times New Roman"/>
        <w:sz w:val="21"/>
        <w:szCs w:val="18"/>
        <w:lang w:val="en-GB" w:eastAsia="zh-CN" w:bidi="ar-S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left"/>
    </w:pPr>
    <w:r>
      <w:rPr>
        <w:lang w:val="en-US"/>
      </w:rPr>
      <w:drawing>
        <wp:inline distT="0" distB="0" distL="0" distR="0">
          <wp:extent cx="854075" cy="163830"/>
          <wp:effectExtent l="0" t="0" r="3175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07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sz w:val="21"/>
        <w:szCs w:val="18"/>
        <w:lang w:val="en-GB" w:eastAsia="zh-CN" w:bidi="ar-SA"/>
      </w:rPr>
    </w:pPr>
    <w:r>
      <w:rPr>
        <w:rFonts w:ascii="Times New Roman" w:hAnsi="Times New Roman" w:eastAsia="宋体" w:cs="Times New Roman"/>
        <w:sz w:val="21"/>
        <w:szCs w:val="18"/>
        <w:lang w:val="en-US" w:eastAsia="zh-CN" w:bidi="ar-SA"/>
      </w:rPr>
      <w:drawing>
        <wp:inline distT="0" distB="0" distL="0" distR="0">
          <wp:extent cx="854075" cy="163830"/>
          <wp:effectExtent l="0" t="0" r="3175" b="762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07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sz w:val="21"/>
        <w:szCs w:val="18"/>
        <w:lang w:val="en-GB" w:eastAsia="zh-CN" w:bidi="ar-SA"/>
      </w:rPr>
    </w:pPr>
    <w:r>
      <w:rPr>
        <w:rFonts w:ascii="Times New Roman" w:hAnsi="Times New Roman" w:eastAsia="宋体" w:cs="Times New Roman"/>
        <w:sz w:val="21"/>
        <w:szCs w:val="18"/>
        <w:lang w:val="en-US" w:eastAsia="zh-CN" w:bidi="ar-SA"/>
      </w:rPr>
      <w:drawing>
        <wp:inline distT="0" distB="0" distL="0" distR="0">
          <wp:extent cx="854075" cy="163830"/>
          <wp:effectExtent l="0" t="0" r="3175" b="762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07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E9"/>
    <w:rsid w:val="000118E3"/>
    <w:rsid w:val="00033A7A"/>
    <w:rsid w:val="00036AFE"/>
    <w:rsid w:val="00037A4C"/>
    <w:rsid w:val="00057DFB"/>
    <w:rsid w:val="000D5BDD"/>
    <w:rsid w:val="000E707C"/>
    <w:rsid w:val="000F4300"/>
    <w:rsid w:val="000F7EF2"/>
    <w:rsid w:val="00104C39"/>
    <w:rsid w:val="00122AE1"/>
    <w:rsid w:val="0014776A"/>
    <w:rsid w:val="001D5BEF"/>
    <w:rsid w:val="001F2EAE"/>
    <w:rsid w:val="00203A7D"/>
    <w:rsid w:val="00235D41"/>
    <w:rsid w:val="00244DE9"/>
    <w:rsid w:val="002555B8"/>
    <w:rsid w:val="002B2EC4"/>
    <w:rsid w:val="002C0A18"/>
    <w:rsid w:val="002F76F2"/>
    <w:rsid w:val="0030437C"/>
    <w:rsid w:val="003121F7"/>
    <w:rsid w:val="00314D29"/>
    <w:rsid w:val="00316C9C"/>
    <w:rsid w:val="00343409"/>
    <w:rsid w:val="00380EFC"/>
    <w:rsid w:val="00383B66"/>
    <w:rsid w:val="00394EE0"/>
    <w:rsid w:val="00396FF3"/>
    <w:rsid w:val="003E0BD9"/>
    <w:rsid w:val="0045611F"/>
    <w:rsid w:val="00483CEF"/>
    <w:rsid w:val="00484061"/>
    <w:rsid w:val="0049561F"/>
    <w:rsid w:val="004C2B83"/>
    <w:rsid w:val="004D230F"/>
    <w:rsid w:val="004D449D"/>
    <w:rsid w:val="004E66E1"/>
    <w:rsid w:val="00517BC7"/>
    <w:rsid w:val="005215FB"/>
    <w:rsid w:val="00521DC7"/>
    <w:rsid w:val="00534262"/>
    <w:rsid w:val="0056173B"/>
    <w:rsid w:val="005755BA"/>
    <w:rsid w:val="005A5ADF"/>
    <w:rsid w:val="005C264D"/>
    <w:rsid w:val="005C48E7"/>
    <w:rsid w:val="005D18B6"/>
    <w:rsid w:val="005E385A"/>
    <w:rsid w:val="005F23B3"/>
    <w:rsid w:val="00681D10"/>
    <w:rsid w:val="00694FCA"/>
    <w:rsid w:val="006A48CE"/>
    <w:rsid w:val="006E3B8E"/>
    <w:rsid w:val="00732438"/>
    <w:rsid w:val="007429D0"/>
    <w:rsid w:val="007B5194"/>
    <w:rsid w:val="007D7FC4"/>
    <w:rsid w:val="007F1D28"/>
    <w:rsid w:val="00807CA3"/>
    <w:rsid w:val="00810375"/>
    <w:rsid w:val="0082048F"/>
    <w:rsid w:val="008244A0"/>
    <w:rsid w:val="00824A6F"/>
    <w:rsid w:val="008450AE"/>
    <w:rsid w:val="00853D5D"/>
    <w:rsid w:val="00883D6C"/>
    <w:rsid w:val="008D3D30"/>
    <w:rsid w:val="00902539"/>
    <w:rsid w:val="0092018E"/>
    <w:rsid w:val="00931867"/>
    <w:rsid w:val="00932BF3"/>
    <w:rsid w:val="009677EB"/>
    <w:rsid w:val="00995051"/>
    <w:rsid w:val="009A4B86"/>
    <w:rsid w:val="009B7E26"/>
    <w:rsid w:val="009D1406"/>
    <w:rsid w:val="009D4E84"/>
    <w:rsid w:val="009F0577"/>
    <w:rsid w:val="009F1D79"/>
    <w:rsid w:val="009F2B9E"/>
    <w:rsid w:val="00A051FC"/>
    <w:rsid w:val="00A23AC4"/>
    <w:rsid w:val="00A32590"/>
    <w:rsid w:val="00A355BD"/>
    <w:rsid w:val="00A471F7"/>
    <w:rsid w:val="00A67DF0"/>
    <w:rsid w:val="00A86D97"/>
    <w:rsid w:val="00AA47FE"/>
    <w:rsid w:val="00AA684C"/>
    <w:rsid w:val="00AB02C1"/>
    <w:rsid w:val="00B10F3C"/>
    <w:rsid w:val="00B31357"/>
    <w:rsid w:val="00B41640"/>
    <w:rsid w:val="00B55B22"/>
    <w:rsid w:val="00B55D3D"/>
    <w:rsid w:val="00B60841"/>
    <w:rsid w:val="00B87AC0"/>
    <w:rsid w:val="00BA2E58"/>
    <w:rsid w:val="00BE5164"/>
    <w:rsid w:val="00C37EE3"/>
    <w:rsid w:val="00C63237"/>
    <w:rsid w:val="00C67778"/>
    <w:rsid w:val="00C82E0F"/>
    <w:rsid w:val="00C97E25"/>
    <w:rsid w:val="00CB5E85"/>
    <w:rsid w:val="00CE28AA"/>
    <w:rsid w:val="00D40158"/>
    <w:rsid w:val="00D43C46"/>
    <w:rsid w:val="00D62A9A"/>
    <w:rsid w:val="00DA608E"/>
    <w:rsid w:val="00DB1679"/>
    <w:rsid w:val="00DB4CC2"/>
    <w:rsid w:val="00DC2F5E"/>
    <w:rsid w:val="00DC73AD"/>
    <w:rsid w:val="00DD6833"/>
    <w:rsid w:val="00DE70B5"/>
    <w:rsid w:val="00DF470C"/>
    <w:rsid w:val="00E01CCF"/>
    <w:rsid w:val="00E3135C"/>
    <w:rsid w:val="00E81ACD"/>
    <w:rsid w:val="00EB2016"/>
    <w:rsid w:val="00F04642"/>
    <w:rsid w:val="00F314A8"/>
    <w:rsid w:val="00F4490D"/>
    <w:rsid w:val="00F47A9B"/>
    <w:rsid w:val="00F54441"/>
    <w:rsid w:val="00F75DD1"/>
    <w:rsid w:val="00FA4B87"/>
    <w:rsid w:val="00FF2243"/>
    <w:rsid w:val="7A91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link w:val="24"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qFormat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qFormat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qFormat/>
    <w:uiPriority w:val="0"/>
  </w:style>
  <w:style w:type="character" w:styleId="22">
    <w:name w:val="Hyperlink"/>
    <w:qFormat/>
    <w:uiPriority w:val="99"/>
    <w:rPr>
      <w:color w:val="0000FF"/>
      <w:u w:val="single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标题 1 字符"/>
    <w:basedOn w:val="20"/>
    <w:link w:val="2"/>
    <w:qFormat/>
    <w:uiPriority w:val="0"/>
    <w:rPr>
      <w:b/>
      <w:bCs/>
      <w:kern w:val="3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footer" Target="footer1.xml"/><Relationship Id="rId39" Type="http://schemas.openxmlformats.org/officeDocument/2006/relationships/image" Target="media/image28.png"/><Relationship Id="rId38" Type="http://schemas.openxmlformats.org/officeDocument/2006/relationships/image" Target="media/image27.wmf"/><Relationship Id="rId37" Type="http://schemas.openxmlformats.org/officeDocument/2006/relationships/image" Target="media/image26.wmf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wmf"/><Relationship Id="rId28" Type="http://schemas.openxmlformats.org/officeDocument/2006/relationships/image" Target="media/image17.wmf"/><Relationship Id="rId27" Type="http://schemas.openxmlformats.org/officeDocument/2006/relationships/image" Target="media/image16.wmf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wmf"/><Relationship Id="rId17" Type="http://schemas.openxmlformats.org/officeDocument/2006/relationships/image" Target="media/image6.wmf"/><Relationship Id="rId16" Type="http://schemas.openxmlformats.org/officeDocument/2006/relationships/image" Target="media/image5.wmf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cked\AppData\Local\Temp\tmp2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tmp28</Template>
  <Company>ths</Company>
  <Pages>22</Pages>
  <Words>1696</Words>
  <Characters>9673</Characters>
  <Lines>80</Lines>
  <Paragraphs>22</Paragraphs>
  <TotalTime>0</TotalTime>
  <ScaleCrop>false</ScaleCrop>
  <LinksUpToDate>false</LinksUpToDate>
  <CharactersWithSpaces>11347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2022-01-03T14:59:00Z</dcterms:created>
  <dc:creator>Pricked</dc:creator>
  <cp:lastModifiedBy>萌圆圆</cp:lastModifiedBy>
  <cp:lastPrinted>2411-12-31T16:00:00Z</cp:lastPrinted>
  <dcterms:modified xsi:type="dcterms:W3CDTF">2022-03-09T08:54:07Z</dcterms:modified>
  <dc:title>建筑碳排放报告书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FEB827BA52DC421FB17E428CC9B4D7B4</vt:lpwstr>
  </property>
</Properties>
</file>