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583A" w14:textId="39D07022" w:rsidR="00325D36" w:rsidRPr="00325D36" w:rsidRDefault="00325D36" w:rsidP="00325D36">
      <w:pPr>
        <w:jc w:val="center"/>
        <w:rPr>
          <w:rFonts w:ascii="微软雅黑" w:eastAsia="微软雅黑" w:hAnsi="微软雅黑"/>
          <w:sz w:val="40"/>
          <w:szCs w:val="44"/>
        </w:rPr>
      </w:pPr>
      <w:r w:rsidRPr="00325D36">
        <w:rPr>
          <w:rFonts w:ascii="微软雅黑" w:eastAsia="微软雅黑" w:hAnsi="微软雅黑" w:hint="eastAsia"/>
          <w:sz w:val="40"/>
          <w:szCs w:val="44"/>
        </w:rPr>
        <w:t>卫生器具相关产品说明</w:t>
      </w:r>
    </w:p>
    <w:p w14:paraId="3603F7E6" w14:textId="02EF9DC0" w:rsidR="00325D36" w:rsidRPr="00325D36" w:rsidRDefault="00325D36" w:rsidP="00325D36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cstheme="minorBidi"/>
          <w:kern w:val="2"/>
          <w:sz w:val="21"/>
          <w:szCs w:val="22"/>
        </w:rPr>
      </w:pPr>
      <w:r w:rsidRPr="00325D36">
        <w:rPr>
          <w:rFonts w:cstheme="minorBidi"/>
          <w:kern w:val="2"/>
          <w:sz w:val="21"/>
          <w:szCs w:val="22"/>
        </w:rPr>
        <w:t>1.</w:t>
      </w:r>
      <w:r w:rsidRPr="00325D36">
        <w:rPr>
          <w:rFonts w:cstheme="minorBidi"/>
          <w:kern w:val="2"/>
          <w:sz w:val="21"/>
          <w:szCs w:val="22"/>
        </w:rPr>
        <w:t>初始工厂 检查</w:t>
      </w:r>
      <w:r w:rsidRPr="00325D36">
        <w:rPr>
          <w:rFonts w:cstheme="minorBidi"/>
          <w:kern w:val="2"/>
          <w:sz w:val="21"/>
          <w:szCs w:val="22"/>
        </w:rPr>
        <w:br/>
      </w:r>
      <w:r w:rsidRPr="00325D36">
        <w:rPr>
          <w:rFonts w:cstheme="minorBidi"/>
          <w:kern w:val="2"/>
          <w:sz w:val="21"/>
          <w:szCs w:val="22"/>
        </w:rPr>
        <w:br/>
      </w:r>
      <w:r w:rsidRPr="00325D36">
        <w:rPr>
          <w:rFonts w:cstheme="minorBidi"/>
          <w:kern w:val="2"/>
          <w:sz w:val="21"/>
          <w:szCs w:val="22"/>
        </w:rPr>
        <w:t>1</w:t>
      </w:r>
      <w:r w:rsidRPr="00325D36">
        <w:rPr>
          <w:rFonts w:cstheme="minorBidi"/>
          <w:kern w:val="2"/>
          <w:sz w:val="21"/>
          <w:szCs w:val="22"/>
        </w:rPr>
        <w:t>.1检查内容及要求</w:t>
      </w:r>
      <w:r w:rsidRPr="00325D36">
        <w:rPr>
          <w:rFonts w:cstheme="minorBidi"/>
          <w:kern w:val="2"/>
          <w:sz w:val="21"/>
          <w:szCs w:val="22"/>
        </w:rPr>
        <w:br/>
        <w:t>工厂检查内容为依据CQM01-A01-2013《方圆标志认证生产企业质量保证能力要求》进行的生产企业产品质量保证能力的检查。工厂检查范围包括认证产品相关的所有生产场所、部门、人员及活动。初始工厂检查时，生产企业应有认证的产品在生产。</w:t>
      </w:r>
      <w:r w:rsidRPr="00325D36">
        <w:rPr>
          <w:rFonts w:cstheme="minorBidi"/>
          <w:kern w:val="2"/>
          <w:sz w:val="21"/>
          <w:szCs w:val="22"/>
        </w:rPr>
        <w:br/>
      </w:r>
      <w:r w:rsidRPr="00325D36">
        <w:rPr>
          <w:rFonts w:cstheme="minorBidi"/>
          <w:kern w:val="2"/>
          <w:sz w:val="21"/>
          <w:szCs w:val="22"/>
        </w:rPr>
        <w:br/>
      </w:r>
      <w:r w:rsidRPr="00325D36">
        <w:rPr>
          <w:rFonts w:cstheme="minorBidi"/>
          <w:kern w:val="2"/>
          <w:sz w:val="21"/>
          <w:szCs w:val="22"/>
        </w:rPr>
        <w:t>1</w:t>
      </w:r>
      <w:r w:rsidRPr="00325D36">
        <w:rPr>
          <w:rFonts w:cstheme="minorBidi"/>
          <w:kern w:val="2"/>
          <w:sz w:val="21"/>
          <w:szCs w:val="22"/>
        </w:rPr>
        <w:t>.2.检查时间及</w:t>
      </w:r>
      <w:proofErr w:type="gramStart"/>
      <w:r w:rsidRPr="00325D36">
        <w:rPr>
          <w:rFonts w:cstheme="minorBidi"/>
          <w:kern w:val="2"/>
          <w:sz w:val="21"/>
          <w:szCs w:val="22"/>
        </w:rPr>
        <w:t>人日数</w:t>
      </w:r>
      <w:proofErr w:type="gramEnd"/>
      <w:r w:rsidRPr="00325D36">
        <w:rPr>
          <w:rFonts w:cstheme="minorBidi"/>
          <w:kern w:val="2"/>
          <w:sz w:val="21"/>
          <w:szCs w:val="22"/>
        </w:rPr>
        <w:br/>
        <w:t>一般情况下，在产品检验合格后，再进行初始工厂检查。必要时，产品检验和工厂检查可同时进行。工厂^检查人.日数根据委托认证产品的生产规模、产品种类及认证单元数来确定，一般2-6人日。</w:t>
      </w:r>
    </w:p>
    <w:p w14:paraId="0C6AADF5" w14:textId="6D3E2BEA" w:rsidR="00325D36" w:rsidRPr="00325D36" w:rsidRDefault="00325D36" w:rsidP="00325D36">
      <w:pPr>
        <w:pStyle w:val="a3"/>
        <w:shd w:val="clear" w:color="auto" w:fill="FFFFFF"/>
        <w:spacing w:before="0" w:beforeAutospacing="0" w:after="0" w:afterAutospacing="0"/>
        <w:textAlignment w:val="center"/>
        <w:rPr>
          <w:rFonts w:cstheme="minorBidi" w:hint="eastAsia"/>
          <w:kern w:val="2"/>
          <w:sz w:val="21"/>
          <w:szCs w:val="22"/>
        </w:rPr>
      </w:pPr>
      <w:r w:rsidRPr="00325D36">
        <w:rPr>
          <w:rFonts w:cstheme="minorBidi"/>
          <w:kern w:val="2"/>
          <w:sz w:val="21"/>
          <w:szCs w:val="22"/>
        </w:rPr>
        <w:t>1</w:t>
      </w:r>
      <w:r w:rsidRPr="00325D36">
        <w:rPr>
          <w:rFonts w:cstheme="minorBidi"/>
          <w:kern w:val="2"/>
          <w:sz w:val="21"/>
          <w:szCs w:val="22"/>
        </w:rPr>
        <w:t>.3检查结论</w:t>
      </w:r>
      <w:r w:rsidRPr="00325D36">
        <w:rPr>
          <w:rFonts w:cstheme="minorBidi"/>
          <w:kern w:val="2"/>
          <w:sz w:val="21"/>
          <w:szCs w:val="22"/>
        </w:rPr>
        <w:br/>
        <w:t>工厂</w:t>
      </w:r>
      <w:proofErr w:type="gramStart"/>
      <w:r w:rsidRPr="00325D36">
        <w:rPr>
          <w:rFonts w:cstheme="minorBidi"/>
          <w:kern w:val="2"/>
          <w:sz w:val="21"/>
          <w:szCs w:val="22"/>
        </w:rPr>
        <w:t>”</w:t>
      </w:r>
      <w:proofErr w:type="gramEnd"/>
      <w:r w:rsidRPr="00325D36">
        <w:rPr>
          <w:rFonts w:cstheme="minorBidi"/>
          <w:kern w:val="2"/>
          <w:sz w:val="21"/>
          <w:szCs w:val="22"/>
        </w:rPr>
        <w:t>检查时未发现不符合项，检查结论为通过:工厂检查时发现严重不符合项，检查结论为不通过;</w:t>
      </w:r>
      <w:r w:rsidRPr="00325D36">
        <w:rPr>
          <w:rFonts w:cstheme="minorBidi"/>
          <w:kern w:val="2"/>
          <w:sz w:val="21"/>
          <w:szCs w:val="22"/>
        </w:rPr>
        <w:t xml:space="preserve"> </w:t>
      </w:r>
      <w:r w:rsidRPr="00325D36">
        <w:rPr>
          <w:rFonts w:cstheme="minorBidi"/>
          <w:kern w:val="2"/>
          <w:sz w:val="21"/>
          <w:szCs w:val="22"/>
        </w:rPr>
        <w:t>工厂检查时发现不符合项,允许工厂限期完成整改的，如工厂按时完成整改，检查结论为整改后通过,否则不通过。</w:t>
      </w:r>
      <w:r w:rsidRPr="00325D36">
        <w:rPr>
          <w:rFonts w:cstheme="minorBidi"/>
          <w:kern w:val="2"/>
          <w:sz w:val="21"/>
          <w:szCs w:val="22"/>
        </w:rPr>
        <w:br/>
        <w:t>如生产企业对检查结论有异议时，应五日内向认证机构申请复议或复查。</w:t>
      </w:r>
      <w:r w:rsidRPr="00325D36">
        <w:rPr>
          <w:rFonts w:cstheme="minorBidi"/>
          <w:kern w:val="2"/>
          <w:sz w:val="21"/>
          <w:szCs w:val="22"/>
        </w:rPr>
        <w:br/>
      </w:r>
      <w:r w:rsidRPr="00325D36">
        <w:rPr>
          <w:rFonts w:cstheme="minorBidi"/>
          <w:kern w:val="2"/>
          <w:sz w:val="21"/>
          <w:szCs w:val="22"/>
        </w:rPr>
        <w:br/>
      </w:r>
      <w:r w:rsidRPr="00325D36">
        <w:rPr>
          <w:rFonts w:cstheme="minorBidi"/>
          <w:kern w:val="2"/>
          <w:sz w:val="21"/>
          <w:szCs w:val="22"/>
        </w:rPr>
        <w:t>1</w:t>
      </w:r>
      <w:r w:rsidRPr="00325D36">
        <w:rPr>
          <w:rFonts w:cstheme="minorBidi"/>
          <w:kern w:val="2"/>
          <w:sz w:val="21"/>
          <w:szCs w:val="22"/>
        </w:rPr>
        <w:t>.4认证结果评价 与决定</w:t>
      </w:r>
      <w:r w:rsidRPr="00325D36">
        <w:rPr>
          <w:rFonts w:cstheme="minorBidi"/>
          <w:kern w:val="2"/>
          <w:sz w:val="21"/>
          <w:szCs w:val="22"/>
        </w:rPr>
        <w:br/>
      </w:r>
      <w:r w:rsidRPr="00325D36">
        <w:rPr>
          <w:rFonts w:cstheme="minorBidi"/>
          <w:kern w:val="2"/>
          <w:sz w:val="21"/>
          <w:szCs w:val="22"/>
        </w:rPr>
        <w:t>1</w:t>
      </w:r>
      <w:r w:rsidRPr="00325D36">
        <w:rPr>
          <w:rFonts w:cstheme="minorBidi"/>
          <w:kern w:val="2"/>
          <w:sz w:val="21"/>
          <w:szCs w:val="22"/>
        </w:rPr>
        <w:t>.4.1评价与决定</w:t>
      </w:r>
      <w:r w:rsidRPr="00325D36">
        <w:rPr>
          <w:rFonts w:cstheme="minorBidi"/>
          <w:kern w:val="2"/>
          <w:sz w:val="21"/>
          <w:szCs w:val="22"/>
        </w:rPr>
        <w:br/>
        <w:t>认证机构对产品检验、工厂检查结论进行综合评价，评价合格后，向委托人颁发产品认证证书。认证实施过程中，产品检验不合格、工厂检查不通过时，终止认证。</w:t>
      </w:r>
      <w:r w:rsidRPr="00325D36">
        <w:rPr>
          <w:rFonts w:cstheme="minorBidi"/>
          <w:kern w:val="2"/>
          <w:sz w:val="21"/>
          <w:szCs w:val="22"/>
        </w:rPr>
        <w:br/>
      </w:r>
      <w:r w:rsidRPr="00325D36">
        <w:rPr>
          <w:rFonts w:cstheme="minorBidi"/>
          <w:kern w:val="2"/>
          <w:sz w:val="21"/>
          <w:szCs w:val="22"/>
        </w:rPr>
        <w:br/>
      </w:r>
      <w:r w:rsidRPr="00325D36">
        <w:rPr>
          <w:rFonts w:cstheme="minorBidi"/>
          <w:kern w:val="2"/>
          <w:sz w:val="21"/>
          <w:szCs w:val="22"/>
        </w:rPr>
        <w:t>1</w:t>
      </w:r>
      <w:r w:rsidRPr="00325D36">
        <w:rPr>
          <w:rFonts w:cstheme="minorBidi"/>
          <w:kern w:val="2"/>
          <w:sz w:val="21"/>
          <w:szCs w:val="22"/>
        </w:rPr>
        <w:t>.4.2认证时限</w:t>
      </w:r>
      <w:r w:rsidRPr="00325D36">
        <w:rPr>
          <w:rFonts w:cstheme="minorBidi"/>
          <w:kern w:val="2"/>
          <w:sz w:val="21"/>
          <w:szCs w:val="22"/>
        </w:rPr>
        <w:br/>
        <w:t>认证时限指自受理至颁发认证证书的限定时间，包括产品检验、工厂检查、认证结果评价与批准以及制作证书的时间。产品检验时间一般为20个工作日，从收到样品和检验费用起计算。不包括因检验项目不合格而进行整改和复试的时间。工厂检查时间根据合同或与工厂具体确定，如工厂检查存在整改项，需视具体情况延长检查时间。产品检验、工厂~检查通过后，一般20个工作日内颁发认证证书。</w:t>
      </w:r>
    </w:p>
    <w:sectPr w:rsidR="00325D36" w:rsidRPr="00325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36"/>
    <w:rsid w:val="0032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F314B"/>
  <w15:chartTrackingRefBased/>
  <w15:docId w15:val="{2CD90621-2317-4BDD-9952-AB5330B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D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珑心</dc:creator>
  <cp:keywords/>
  <dc:description/>
  <cp:lastModifiedBy>珑心</cp:lastModifiedBy>
  <cp:revision>1</cp:revision>
  <dcterms:created xsi:type="dcterms:W3CDTF">2022-03-01T04:18:00Z</dcterms:created>
  <dcterms:modified xsi:type="dcterms:W3CDTF">2022-03-01T04:25:00Z</dcterms:modified>
</cp:coreProperties>
</file>