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847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</w:tcPr>
          <w:p>
            <w:pPr>
              <w:spacing w:line="288" w:lineRule="auto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7" w:type="dxa"/>
          </w:tcPr>
          <w:p>
            <w:pPr>
              <w:spacing w:line="288" w:lineRule="auto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Ansi="宋体"/>
                <w:szCs w:val="21"/>
              </w:rPr>
              <w:t>阳光直射的外窗和幕墙透明部分</w:t>
            </w:r>
            <w:r>
              <w:rPr>
                <w:rFonts w:hint="eastAsia" w:hAnsi="宋体"/>
                <w:szCs w:val="21"/>
                <w:lang w:val="en-US" w:eastAsia="zh-CN"/>
              </w:rPr>
              <w:t>面积</w:t>
            </w:r>
          </w:p>
        </w:tc>
        <w:tc>
          <w:tcPr>
            <w:tcW w:w="2864" w:type="dxa"/>
          </w:tcPr>
          <w:p>
            <w:pPr>
              <w:spacing w:line="288" w:lineRule="auto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Ansi="宋体"/>
                <w:szCs w:val="21"/>
              </w:rPr>
              <w:t>有可控遮阳调节措施的面</w:t>
            </w:r>
            <w:bookmarkStart w:id="0" w:name="_GoBack"/>
            <w:bookmarkEnd w:id="0"/>
            <w:r>
              <w:rPr>
                <w:rFonts w:hAnsi="宋体"/>
                <w:szCs w:val="21"/>
              </w:rPr>
              <w:t>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</w:tcPr>
          <w:p>
            <w:pPr>
              <w:spacing w:line="288" w:lineRule="auto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多层住宅</w:t>
            </w:r>
          </w:p>
        </w:tc>
        <w:tc>
          <w:tcPr>
            <w:tcW w:w="2847" w:type="dxa"/>
          </w:tcPr>
          <w:p>
            <w:pPr>
              <w:spacing w:line="288" w:lineRule="auto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1.5*5*12*7=630</w:t>
            </w:r>
          </w:p>
        </w:tc>
        <w:tc>
          <w:tcPr>
            <w:tcW w:w="2864" w:type="dxa"/>
          </w:tcPr>
          <w:p>
            <w:pPr>
              <w:spacing w:line="288" w:lineRule="auto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1.5*5*8*7=420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</w:tcPr>
          <w:p>
            <w:pPr>
              <w:spacing w:line="288" w:lineRule="auto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两层住宅</w:t>
            </w:r>
          </w:p>
        </w:tc>
        <w:tc>
          <w:tcPr>
            <w:tcW w:w="2847" w:type="dxa"/>
          </w:tcPr>
          <w:p>
            <w:pPr>
              <w:spacing w:line="288" w:lineRule="auto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1.5*16*15=360</w:t>
            </w:r>
          </w:p>
        </w:tc>
        <w:tc>
          <w:tcPr>
            <w:tcW w:w="2864" w:type="dxa"/>
          </w:tcPr>
          <w:p>
            <w:pPr>
              <w:spacing w:line="288" w:lineRule="auto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1.5*8*11=132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</w:tcPr>
          <w:p>
            <w:pPr>
              <w:spacing w:line="288" w:lineRule="auto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2847" w:type="dxa"/>
          </w:tcPr>
          <w:p>
            <w:pPr>
              <w:spacing w:line="288" w:lineRule="auto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990</w:t>
            </w:r>
          </w:p>
        </w:tc>
        <w:tc>
          <w:tcPr>
            <w:tcW w:w="2864" w:type="dxa"/>
          </w:tcPr>
          <w:p>
            <w:pPr>
              <w:spacing w:line="288" w:lineRule="auto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</w:tcPr>
          <w:p>
            <w:pPr>
              <w:spacing w:line="288" w:lineRule="auto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比率</w:t>
            </w:r>
          </w:p>
        </w:tc>
        <w:tc>
          <w:tcPr>
            <w:tcW w:w="5711" w:type="dxa"/>
            <w:gridSpan w:val="2"/>
          </w:tcPr>
          <w:p>
            <w:pPr>
              <w:spacing w:line="288" w:lineRule="auto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55.76%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E44DF"/>
    <w:rsid w:val="6B8E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2022-03-01T13:11:00Z</dcterms:created>
  <dc:creator>Yan</dc:creator>
  <cp:lastModifiedBy>Yan</cp:lastModifiedBy>
  <dcterms:modified xsi:type="dcterms:W3CDTF">2022-03-01T13:13:39Z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