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430AE" w14:textId="77777777" w:rsidR="00D40158" w:rsidRDefault="00D40158" w:rsidP="00D40158">
      <w:pPr>
        <w:spacing w:line="180" w:lineRule="atLeast"/>
        <w:rPr>
          <w:rFonts w:ascii="宋体" w:hAnsi="宋体"/>
          <w:b/>
          <w:bCs/>
          <w:sz w:val="32"/>
          <w:szCs w:val="32"/>
        </w:rPr>
      </w:pPr>
    </w:p>
    <w:p w14:paraId="114C6BAA" w14:textId="77777777" w:rsidR="00D40158" w:rsidRDefault="00D40158" w:rsidP="00D40158">
      <w:pPr>
        <w:widowControl w:val="0"/>
        <w:spacing w:afterLines="100" w:after="312" w:line="240" w:lineRule="auto"/>
        <w:rPr>
          <w:rFonts w:ascii="宋体" w:hAnsi="宋体"/>
          <w:b/>
          <w:bCs/>
          <w:kern w:val="2"/>
          <w:sz w:val="30"/>
          <w:szCs w:val="24"/>
          <w:lang w:val="en-US"/>
        </w:rPr>
      </w:pPr>
    </w:p>
    <w:p w14:paraId="3BCB142D"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78D1DDC2" w14:textId="77777777" w:rsidR="00D40158" w:rsidRPr="00CE28AA" w:rsidRDefault="00D40158" w:rsidP="00CE28AA">
      <w:pPr>
        <w:spacing w:beforeLines="100" w:before="312" w:line="180" w:lineRule="atLeast"/>
        <w:jc w:val="center"/>
        <w:rPr>
          <w:rFonts w:ascii="宋体" w:hAnsi="宋体"/>
          <w:bCs/>
          <w:sz w:val="44"/>
          <w:szCs w:val="44"/>
          <w:lang w:val="en-US"/>
        </w:rPr>
      </w:pPr>
    </w:p>
    <w:p w14:paraId="26354C65"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AB87686" w14:textId="77777777" w:rsidTr="00E660D6">
        <w:trPr>
          <w:jc w:val="center"/>
        </w:trPr>
        <w:tc>
          <w:tcPr>
            <w:tcW w:w="1800" w:type="dxa"/>
            <w:tcBorders>
              <w:top w:val="single" w:sz="12" w:space="0" w:color="auto"/>
              <w:bottom w:val="single" w:sz="6" w:space="0" w:color="auto"/>
            </w:tcBorders>
            <w:shd w:val="clear" w:color="auto" w:fill="E6E6E6"/>
          </w:tcPr>
          <w:p w14:paraId="65C08E57"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7217CAB"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天府兰台</w:t>
            </w:r>
            <w:bookmarkEnd w:id="1"/>
          </w:p>
        </w:tc>
      </w:tr>
      <w:tr w:rsidR="00D40158" w:rsidRPr="00D40158" w14:paraId="3EC97FA3" w14:textId="77777777" w:rsidTr="00E660D6">
        <w:trPr>
          <w:jc w:val="center"/>
        </w:trPr>
        <w:tc>
          <w:tcPr>
            <w:tcW w:w="1800" w:type="dxa"/>
            <w:tcBorders>
              <w:top w:val="single" w:sz="6" w:space="0" w:color="auto"/>
              <w:bottom w:val="single" w:sz="6" w:space="0" w:color="auto"/>
            </w:tcBorders>
            <w:shd w:val="clear" w:color="auto" w:fill="E6E6E6"/>
          </w:tcPr>
          <w:p w14:paraId="21A7DAAF"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3F7D238C" w14:textId="77777777" w:rsidR="00D40158" w:rsidRPr="00D40158" w:rsidRDefault="00D40158" w:rsidP="00C97E25">
            <w:pPr>
              <w:jc w:val="both"/>
              <w:rPr>
                <w:rFonts w:ascii="宋体" w:hAnsi="宋体"/>
                <w:szCs w:val="21"/>
              </w:rPr>
            </w:pPr>
            <w:bookmarkStart w:id="2" w:name="项目地点"/>
            <w:r>
              <w:t>成都</w:t>
            </w:r>
            <w:bookmarkEnd w:id="2"/>
          </w:p>
        </w:tc>
      </w:tr>
      <w:tr w:rsidR="00D40158" w:rsidRPr="00D40158" w14:paraId="7ACB5D73" w14:textId="77777777" w:rsidTr="00E660D6">
        <w:trPr>
          <w:jc w:val="center"/>
        </w:trPr>
        <w:tc>
          <w:tcPr>
            <w:tcW w:w="1800" w:type="dxa"/>
            <w:tcBorders>
              <w:top w:val="single" w:sz="6" w:space="0" w:color="auto"/>
              <w:bottom w:val="single" w:sz="6" w:space="0" w:color="auto"/>
            </w:tcBorders>
            <w:shd w:val="clear" w:color="auto" w:fill="E6E6E6"/>
          </w:tcPr>
          <w:p w14:paraId="53325885"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4D7ACB05"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EFB0399" w14:textId="77777777" w:rsidTr="00E660D6">
        <w:trPr>
          <w:jc w:val="center"/>
        </w:trPr>
        <w:tc>
          <w:tcPr>
            <w:tcW w:w="1800" w:type="dxa"/>
            <w:tcBorders>
              <w:top w:val="single" w:sz="6" w:space="0" w:color="auto"/>
              <w:bottom w:val="single" w:sz="6" w:space="0" w:color="auto"/>
            </w:tcBorders>
            <w:shd w:val="clear" w:color="auto" w:fill="E6E6E6"/>
          </w:tcPr>
          <w:p w14:paraId="66CCEE6D"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5EE3A9EE" w14:textId="77777777" w:rsidR="00D40158" w:rsidRPr="00D40158" w:rsidRDefault="00D40158" w:rsidP="00C97E25">
            <w:pPr>
              <w:rPr>
                <w:rFonts w:ascii="宋体" w:hAnsi="宋体"/>
                <w:szCs w:val="21"/>
              </w:rPr>
            </w:pPr>
            <w:bookmarkStart w:id="4" w:name="建设单位"/>
            <w:bookmarkEnd w:id="4"/>
          </w:p>
        </w:tc>
      </w:tr>
      <w:tr w:rsidR="00D40158" w:rsidRPr="00D40158" w14:paraId="2370E947" w14:textId="77777777" w:rsidTr="00E660D6">
        <w:trPr>
          <w:jc w:val="center"/>
        </w:trPr>
        <w:tc>
          <w:tcPr>
            <w:tcW w:w="1800" w:type="dxa"/>
            <w:tcBorders>
              <w:top w:val="single" w:sz="6" w:space="0" w:color="auto"/>
              <w:bottom w:val="single" w:sz="6" w:space="0" w:color="auto"/>
            </w:tcBorders>
            <w:shd w:val="clear" w:color="auto" w:fill="E6E6E6"/>
          </w:tcPr>
          <w:p w14:paraId="5EC5F340"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6B11C2F4" w14:textId="77777777" w:rsidR="00D40158" w:rsidRPr="00D40158" w:rsidRDefault="00D40158" w:rsidP="00C97E25">
            <w:pPr>
              <w:rPr>
                <w:rFonts w:ascii="宋体" w:hAnsi="宋体"/>
                <w:szCs w:val="21"/>
              </w:rPr>
            </w:pPr>
            <w:bookmarkStart w:id="5" w:name="设计单位"/>
            <w:bookmarkEnd w:id="5"/>
          </w:p>
        </w:tc>
      </w:tr>
      <w:tr w:rsidR="00D40158" w:rsidRPr="00D40158" w14:paraId="109D40E0" w14:textId="77777777" w:rsidTr="00E660D6">
        <w:trPr>
          <w:jc w:val="center"/>
        </w:trPr>
        <w:tc>
          <w:tcPr>
            <w:tcW w:w="1800" w:type="dxa"/>
            <w:tcBorders>
              <w:top w:val="single" w:sz="6" w:space="0" w:color="auto"/>
              <w:bottom w:val="single" w:sz="6" w:space="0" w:color="auto"/>
            </w:tcBorders>
            <w:shd w:val="clear" w:color="auto" w:fill="E6E6E6"/>
          </w:tcPr>
          <w:p w14:paraId="3DB20C27"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2891952" w14:textId="77777777" w:rsidR="00D40158" w:rsidRPr="00D40158" w:rsidRDefault="00D40158" w:rsidP="00C97E25">
            <w:pPr>
              <w:rPr>
                <w:rFonts w:ascii="宋体" w:hAnsi="宋体"/>
                <w:szCs w:val="21"/>
              </w:rPr>
            </w:pPr>
          </w:p>
        </w:tc>
      </w:tr>
      <w:tr w:rsidR="00D40158" w:rsidRPr="00D40158" w14:paraId="0F40FEF1" w14:textId="77777777" w:rsidTr="00E660D6">
        <w:trPr>
          <w:jc w:val="center"/>
        </w:trPr>
        <w:tc>
          <w:tcPr>
            <w:tcW w:w="1800" w:type="dxa"/>
            <w:tcBorders>
              <w:top w:val="single" w:sz="6" w:space="0" w:color="auto"/>
              <w:bottom w:val="single" w:sz="6" w:space="0" w:color="auto"/>
            </w:tcBorders>
            <w:shd w:val="clear" w:color="auto" w:fill="E6E6E6"/>
          </w:tcPr>
          <w:p w14:paraId="7BCE7C02"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B784021" w14:textId="77777777" w:rsidR="00D40158" w:rsidRPr="00D40158" w:rsidRDefault="00D40158" w:rsidP="00C97E25">
            <w:pPr>
              <w:rPr>
                <w:rFonts w:ascii="宋体" w:hAnsi="宋体"/>
                <w:szCs w:val="21"/>
              </w:rPr>
            </w:pPr>
          </w:p>
        </w:tc>
      </w:tr>
      <w:tr w:rsidR="00D40158" w:rsidRPr="00D40158" w14:paraId="6C2633DD" w14:textId="77777777" w:rsidTr="00E660D6">
        <w:trPr>
          <w:jc w:val="center"/>
        </w:trPr>
        <w:tc>
          <w:tcPr>
            <w:tcW w:w="1800" w:type="dxa"/>
            <w:tcBorders>
              <w:top w:val="single" w:sz="6" w:space="0" w:color="auto"/>
              <w:bottom w:val="single" w:sz="6" w:space="0" w:color="auto"/>
            </w:tcBorders>
            <w:shd w:val="clear" w:color="auto" w:fill="E6E6E6"/>
          </w:tcPr>
          <w:p w14:paraId="4B812BEE"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357F3522" w14:textId="77777777" w:rsidR="00D40158" w:rsidRPr="00D40158" w:rsidRDefault="00D40158" w:rsidP="00C97E25">
            <w:pPr>
              <w:rPr>
                <w:rFonts w:ascii="宋体" w:hAnsi="宋体"/>
                <w:szCs w:val="21"/>
              </w:rPr>
            </w:pPr>
          </w:p>
        </w:tc>
      </w:tr>
      <w:tr w:rsidR="00E52B53" w:rsidRPr="00D40158" w14:paraId="65FF3540" w14:textId="77777777" w:rsidTr="00E660D6">
        <w:trPr>
          <w:jc w:val="center"/>
        </w:trPr>
        <w:tc>
          <w:tcPr>
            <w:tcW w:w="1800" w:type="dxa"/>
            <w:tcBorders>
              <w:top w:val="single" w:sz="6" w:space="0" w:color="auto"/>
              <w:bottom w:val="single" w:sz="6" w:space="0" w:color="auto"/>
            </w:tcBorders>
            <w:shd w:val="clear" w:color="auto" w:fill="E6E6E6"/>
          </w:tcPr>
          <w:p w14:paraId="10A08F50"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AA6A46F" w14:textId="77777777" w:rsidR="00E52B53" w:rsidRPr="00D40158" w:rsidRDefault="00E52B53" w:rsidP="00C97E25">
            <w:pPr>
              <w:rPr>
                <w:rFonts w:ascii="宋体" w:hAnsi="宋体"/>
                <w:szCs w:val="21"/>
              </w:rPr>
            </w:pPr>
          </w:p>
        </w:tc>
      </w:tr>
      <w:tr w:rsidR="00D40158" w:rsidRPr="00D40158" w14:paraId="20834493" w14:textId="77777777" w:rsidTr="00E660D6">
        <w:trPr>
          <w:jc w:val="center"/>
        </w:trPr>
        <w:tc>
          <w:tcPr>
            <w:tcW w:w="1800" w:type="dxa"/>
            <w:tcBorders>
              <w:top w:val="single" w:sz="6" w:space="0" w:color="auto"/>
              <w:bottom w:val="single" w:sz="12" w:space="0" w:color="auto"/>
            </w:tcBorders>
            <w:shd w:val="clear" w:color="auto" w:fill="E6E6E6"/>
          </w:tcPr>
          <w:p w14:paraId="0AAACD11"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589BF78"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2021年12月27日</w:t>
            </w:r>
            <w:bookmarkEnd w:id="6"/>
          </w:p>
        </w:tc>
      </w:tr>
    </w:tbl>
    <w:p w14:paraId="66EA770B" w14:textId="77777777" w:rsidR="00D40158" w:rsidRDefault="00D40158" w:rsidP="00B41640">
      <w:pPr>
        <w:spacing w:line="240" w:lineRule="auto"/>
        <w:rPr>
          <w:rFonts w:ascii="宋体" w:hAnsi="宋体"/>
          <w:lang w:val="en-US"/>
        </w:rPr>
      </w:pPr>
    </w:p>
    <w:p w14:paraId="4BE5D150" w14:textId="77777777" w:rsidR="00D51770" w:rsidRDefault="00D51770" w:rsidP="00B41640">
      <w:pPr>
        <w:spacing w:line="240" w:lineRule="auto"/>
        <w:rPr>
          <w:rFonts w:ascii="宋体" w:hAnsi="宋体"/>
          <w:lang w:val="en-US"/>
        </w:rPr>
      </w:pPr>
    </w:p>
    <w:p w14:paraId="4A9BCE9E" w14:textId="77777777" w:rsidR="00D51770" w:rsidRDefault="00D51770" w:rsidP="00B41640">
      <w:pPr>
        <w:spacing w:line="240" w:lineRule="auto"/>
        <w:rPr>
          <w:rFonts w:ascii="宋体" w:hAnsi="宋体"/>
          <w:lang w:val="en-US"/>
        </w:rPr>
      </w:pPr>
    </w:p>
    <w:p w14:paraId="56525418"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D23E6DC" wp14:editId="155C787D">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F710E9C" w14:textId="77777777" w:rsidR="00CE28AA" w:rsidRDefault="00CE28AA" w:rsidP="00B41640">
      <w:pPr>
        <w:spacing w:line="240" w:lineRule="auto"/>
        <w:rPr>
          <w:rFonts w:ascii="宋体" w:hAnsi="宋体"/>
          <w:lang w:val="en-US"/>
        </w:rPr>
      </w:pPr>
    </w:p>
    <w:p w14:paraId="1F4A541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1FCF2FE5" w14:textId="77777777" w:rsidTr="00372110">
        <w:trPr>
          <w:cantSplit/>
          <w:trHeight w:hRule="exact" w:val="597"/>
        </w:trPr>
        <w:tc>
          <w:tcPr>
            <w:tcW w:w="1800" w:type="dxa"/>
            <w:shd w:val="clear" w:color="auto" w:fill="E6E6E6"/>
            <w:vAlign w:val="center"/>
          </w:tcPr>
          <w:p w14:paraId="01897D0F"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28F557C"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06AADAA3"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A6D2BDC"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93879F0"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39248CC"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7DFFB30A" w14:textId="77777777" w:rsidR="0063578F"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1532587" w:history="1">
        <w:r w:rsidR="0063578F" w:rsidRPr="00363CB9">
          <w:rPr>
            <w:rStyle w:val="a8"/>
          </w:rPr>
          <w:t>1</w:t>
        </w:r>
        <w:r w:rsidR="0063578F">
          <w:rPr>
            <w:rFonts w:asciiTheme="minorHAnsi" w:eastAsiaTheme="minorEastAsia" w:hAnsiTheme="minorHAnsi" w:cstheme="minorBidi"/>
            <w:b w:val="0"/>
            <w:bCs w:val="0"/>
            <w:szCs w:val="22"/>
          </w:rPr>
          <w:tab/>
        </w:r>
        <w:r w:rsidR="0063578F" w:rsidRPr="00363CB9">
          <w:rPr>
            <w:rStyle w:val="a8"/>
          </w:rPr>
          <w:t>项目概况</w:t>
        </w:r>
        <w:r w:rsidR="0063578F">
          <w:rPr>
            <w:webHidden/>
          </w:rPr>
          <w:tab/>
        </w:r>
        <w:r w:rsidR="0063578F">
          <w:rPr>
            <w:webHidden/>
          </w:rPr>
          <w:fldChar w:fldCharType="begin"/>
        </w:r>
        <w:r w:rsidR="0063578F">
          <w:rPr>
            <w:webHidden/>
          </w:rPr>
          <w:instrText xml:space="preserve"> PAGEREF _Toc91532587 \h </w:instrText>
        </w:r>
        <w:r w:rsidR="0063578F">
          <w:rPr>
            <w:webHidden/>
          </w:rPr>
        </w:r>
        <w:r w:rsidR="0063578F">
          <w:rPr>
            <w:webHidden/>
          </w:rPr>
          <w:fldChar w:fldCharType="separate"/>
        </w:r>
        <w:r w:rsidR="0063578F">
          <w:rPr>
            <w:webHidden/>
          </w:rPr>
          <w:t>3</w:t>
        </w:r>
        <w:r w:rsidR="0063578F">
          <w:rPr>
            <w:webHidden/>
          </w:rPr>
          <w:fldChar w:fldCharType="end"/>
        </w:r>
      </w:hyperlink>
    </w:p>
    <w:p w14:paraId="55848D47" w14:textId="77777777" w:rsidR="0063578F" w:rsidRDefault="0063578F">
      <w:pPr>
        <w:pStyle w:val="TOC2"/>
        <w:rPr>
          <w:rFonts w:asciiTheme="minorHAnsi" w:eastAsiaTheme="minorEastAsia" w:hAnsiTheme="minorHAnsi" w:cstheme="minorBidi"/>
          <w:szCs w:val="22"/>
        </w:rPr>
      </w:pPr>
      <w:hyperlink w:anchor="_Toc91532588" w:history="1">
        <w:r w:rsidRPr="00363CB9">
          <w:rPr>
            <w:rStyle w:val="a8"/>
            <w:lang w:val="en-GB"/>
          </w:rPr>
          <w:t>1.1</w:t>
        </w:r>
        <w:r>
          <w:rPr>
            <w:rFonts w:asciiTheme="minorHAnsi" w:eastAsiaTheme="minorEastAsia" w:hAnsiTheme="minorHAnsi" w:cstheme="minorBidi"/>
            <w:szCs w:val="22"/>
          </w:rPr>
          <w:tab/>
        </w:r>
        <w:r w:rsidRPr="00363CB9">
          <w:rPr>
            <w:rStyle w:val="a8"/>
          </w:rPr>
          <w:t>总平面图</w:t>
        </w:r>
        <w:r>
          <w:rPr>
            <w:webHidden/>
          </w:rPr>
          <w:tab/>
        </w:r>
        <w:r>
          <w:rPr>
            <w:webHidden/>
          </w:rPr>
          <w:fldChar w:fldCharType="begin"/>
        </w:r>
        <w:r>
          <w:rPr>
            <w:webHidden/>
          </w:rPr>
          <w:instrText xml:space="preserve"> PAGEREF _Toc91532588 \h </w:instrText>
        </w:r>
        <w:r>
          <w:rPr>
            <w:webHidden/>
          </w:rPr>
        </w:r>
        <w:r>
          <w:rPr>
            <w:webHidden/>
          </w:rPr>
          <w:fldChar w:fldCharType="separate"/>
        </w:r>
        <w:r>
          <w:rPr>
            <w:webHidden/>
          </w:rPr>
          <w:t>4</w:t>
        </w:r>
        <w:r>
          <w:rPr>
            <w:webHidden/>
          </w:rPr>
          <w:fldChar w:fldCharType="end"/>
        </w:r>
      </w:hyperlink>
    </w:p>
    <w:p w14:paraId="592CC65E" w14:textId="77777777" w:rsidR="0063578F" w:rsidRDefault="0063578F">
      <w:pPr>
        <w:pStyle w:val="TOC2"/>
        <w:rPr>
          <w:rFonts w:asciiTheme="minorHAnsi" w:eastAsiaTheme="minorEastAsia" w:hAnsiTheme="minorHAnsi" w:cstheme="minorBidi"/>
          <w:szCs w:val="22"/>
        </w:rPr>
      </w:pPr>
      <w:hyperlink w:anchor="_Toc91532589" w:history="1">
        <w:r w:rsidRPr="00363CB9">
          <w:rPr>
            <w:rStyle w:val="a8"/>
            <w:lang w:val="en-GB"/>
          </w:rPr>
          <w:t>1.2</w:t>
        </w:r>
        <w:r>
          <w:rPr>
            <w:rFonts w:asciiTheme="minorHAnsi" w:eastAsiaTheme="minorEastAsia" w:hAnsiTheme="minorHAnsi" w:cstheme="minorBidi"/>
            <w:szCs w:val="22"/>
          </w:rPr>
          <w:tab/>
        </w:r>
        <w:r w:rsidRPr="00363CB9">
          <w:rPr>
            <w:rStyle w:val="a8"/>
          </w:rPr>
          <w:t>三维视图</w:t>
        </w:r>
        <w:r>
          <w:rPr>
            <w:webHidden/>
          </w:rPr>
          <w:tab/>
        </w:r>
        <w:r>
          <w:rPr>
            <w:webHidden/>
          </w:rPr>
          <w:fldChar w:fldCharType="begin"/>
        </w:r>
        <w:r>
          <w:rPr>
            <w:webHidden/>
          </w:rPr>
          <w:instrText xml:space="preserve"> PAGEREF _Toc91532589 \h </w:instrText>
        </w:r>
        <w:r>
          <w:rPr>
            <w:webHidden/>
          </w:rPr>
        </w:r>
        <w:r>
          <w:rPr>
            <w:webHidden/>
          </w:rPr>
          <w:fldChar w:fldCharType="separate"/>
        </w:r>
        <w:r>
          <w:rPr>
            <w:webHidden/>
          </w:rPr>
          <w:t>5</w:t>
        </w:r>
        <w:r>
          <w:rPr>
            <w:webHidden/>
          </w:rPr>
          <w:fldChar w:fldCharType="end"/>
        </w:r>
      </w:hyperlink>
    </w:p>
    <w:p w14:paraId="25C2DB5E" w14:textId="77777777" w:rsidR="0063578F" w:rsidRDefault="0063578F">
      <w:pPr>
        <w:pStyle w:val="TOC1"/>
        <w:rPr>
          <w:rFonts w:asciiTheme="minorHAnsi" w:eastAsiaTheme="minorEastAsia" w:hAnsiTheme="minorHAnsi" w:cstheme="minorBidi"/>
          <w:b w:val="0"/>
          <w:bCs w:val="0"/>
          <w:szCs w:val="22"/>
        </w:rPr>
      </w:pPr>
      <w:hyperlink w:anchor="_Toc91532590" w:history="1">
        <w:r w:rsidRPr="00363CB9">
          <w:rPr>
            <w:rStyle w:val="a8"/>
          </w:rPr>
          <w:t>2</w:t>
        </w:r>
        <w:r>
          <w:rPr>
            <w:rFonts w:asciiTheme="minorHAnsi" w:eastAsiaTheme="minorEastAsia" w:hAnsiTheme="minorHAnsi" w:cstheme="minorBidi"/>
            <w:b w:val="0"/>
            <w:bCs w:val="0"/>
            <w:szCs w:val="22"/>
          </w:rPr>
          <w:tab/>
        </w:r>
        <w:r w:rsidRPr="00363CB9">
          <w:rPr>
            <w:rStyle w:val="a8"/>
          </w:rPr>
          <w:t>计算依据</w:t>
        </w:r>
        <w:r>
          <w:rPr>
            <w:webHidden/>
          </w:rPr>
          <w:tab/>
        </w:r>
        <w:r>
          <w:rPr>
            <w:webHidden/>
          </w:rPr>
          <w:fldChar w:fldCharType="begin"/>
        </w:r>
        <w:r>
          <w:rPr>
            <w:webHidden/>
          </w:rPr>
          <w:instrText xml:space="preserve"> PAGEREF _Toc91532590 \h </w:instrText>
        </w:r>
        <w:r>
          <w:rPr>
            <w:webHidden/>
          </w:rPr>
        </w:r>
        <w:r>
          <w:rPr>
            <w:webHidden/>
          </w:rPr>
          <w:fldChar w:fldCharType="separate"/>
        </w:r>
        <w:r>
          <w:rPr>
            <w:webHidden/>
          </w:rPr>
          <w:t>6</w:t>
        </w:r>
        <w:r>
          <w:rPr>
            <w:webHidden/>
          </w:rPr>
          <w:fldChar w:fldCharType="end"/>
        </w:r>
      </w:hyperlink>
    </w:p>
    <w:p w14:paraId="3F66691C" w14:textId="77777777" w:rsidR="0063578F" w:rsidRDefault="0063578F">
      <w:pPr>
        <w:pStyle w:val="TOC1"/>
        <w:rPr>
          <w:rFonts w:asciiTheme="minorHAnsi" w:eastAsiaTheme="minorEastAsia" w:hAnsiTheme="minorHAnsi" w:cstheme="minorBidi"/>
          <w:b w:val="0"/>
          <w:bCs w:val="0"/>
          <w:szCs w:val="22"/>
        </w:rPr>
      </w:pPr>
      <w:hyperlink w:anchor="_Toc91532591" w:history="1">
        <w:r w:rsidRPr="00363CB9">
          <w:rPr>
            <w:rStyle w:val="a8"/>
          </w:rPr>
          <w:t>3</w:t>
        </w:r>
        <w:r>
          <w:rPr>
            <w:rFonts w:asciiTheme="minorHAnsi" w:eastAsiaTheme="minorEastAsia" w:hAnsiTheme="minorHAnsi" w:cstheme="minorBidi"/>
            <w:b w:val="0"/>
            <w:bCs w:val="0"/>
            <w:szCs w:val="22"/>
          </w:rPr>
          <w:tab/>
        </w:r>
        <w:r w:rsidRPr="00363CB9">
          <w:rPr>
            <w:rStyle w:val="a8"/>
          </w:rPr>
          <w:t>参考标准</w:t>
        </w:r>
        <w:r>
          <w:rPr>
            <w:webHidden/>
          </w:rPr>
          <w:tab/>
        </w:r>
        <w:r>
          <w:rPr>
            <w:webHidden/>
          </w:rPr>
          <w:fldChar w:fldCharType="begin"/>
        </w:r>
        <w:r>
          <w:rPr>
            <w:webHidden/>
          </w:rPr>
          <w:instrText xml:space="preserve"> PAGEREF _Toc91532591 \h </w:instrText>
        </w:r>
        <w:r>
          <w:rPr>
            <w:webHidden/>
          </w:rPr>
        </w:r>
        <w:r>
          <w:rPr>
            <w:webHidden/>
          </w:rPr>
          <w:fldChar w:fldCharType="separate"/>
        </w:r>
        <w:r>
          <w:rPr>
            <w:webHidden/>
          </w:rPr>
          <w:t>6</w:t>
        </w:r>
        <w:r>
          <w:rPr>
            <w:webHidden/>
          </w:rPr>
          <w:fldChar w:fldCharType="end"/>
        </w:r>
      </w:hyperlink>
    </w:p>
    <w:p w14:paraId="56DB2758" w14:textId="77777777" w:rsidR="0063578F" w:rsidRDefault="0063578F">
      <w:pPr>
        <w:pStyle w:val="TOC1"/>
        <w:rPr>
          <w:rFonts w:asciiTheme="minorHAnsi" w:eastAsiaTheme="minorEastAsia" w:hAnsiTheme="minorHAnsi" w:cstheme="minorBidi"/>
          <w:b w:val="0"/>
          <w:bCs w:val="0"/>
          <w:szCs w:val="22"/>
        </w:rPr>
      </w:pPr>
      <w:hyperlink w:anchor="_Toc91532592" w:history="1">
        <w:r w:rsidRPr="00363CB9">
          <w:rPr>
            <w:rStyle w:val="a8"/>
          </w:rPr>
          <w:t>4</w:t>
        </w:r>
        <w:r>
          <w:rPr>
            <w:rFonts w:asciiTheme="minorHAnsi" w:eastAsiaTheme="minorEastAsia" w:hAnsiTheme="minorHAnsi" w:cstheme="minorBidi"/>
            <w:b w:val="0"/>
            <w:bCs w:val="0"/>
            <w:szCs w:val="22"/>
          </w:rPr>
          <w:tab/>
        </w:r>
        <w:r w:rsidRPr="00363CB9">
          <w:rPr>
            <w:rStyle w:val="a8"/>
          </w:rPr>
          <w:t>计算原理</w:t>
        </w:r>
        <w:r>
          <w:rPr>
            <w:webHidden/>
          </w:rPr>
          <w:tab/>
        </w:r>
        <w:r>
          <w:rPr>
            <w:webHidden/>
          </w:rPr>
          <w:fldChar w:fldCharType="begin"/>
        </w:r>
        <w:r>
          <w:rPr>
            <w:webHidden/>
          </w:rPr>
          <w:instrText xml:space="preserve"> PAGEREF _Toc91532592 \h </w:instrText>
        </w:r>
        <w:r>
          <w:rPr>
            <w:webHidden/>
          </w:rPr>
        </w:r>
        <w:r>
          <w:rPr>
            <w:webHidden/>
          </w:rPr>
          <w:fldChar w:fldCharType="separate"/>
        </w:r>
        <w:r>
          <w:rPr>
            <w:webHidden/>
          </w:rPr>
          <w:t>6</w:t>
        </w:r>
        <w:r>
          <w:rPr>
            <w:webHidden/>
          </w:rPr>
          <w:fldChar w:fldCharType="end"/>
        </w:r>
      </w:hyperlink>
    </w:p>
    <w:p w14:paraId="30814272" w14:textId="77777777" w:rsidR="0063578F" w:rsidRDefault="0063578F">
      <w:pPr>
        <w:pStyle w:val="TOC2"/>
        <w:rPr>
          <w:rFonts w:asciiTheme="minorHAnsi" w:eastAsiaTheme="minorEastAsia" w:hAnsiTheme="minorHAnsi" w:cstheme="minorBidi"/>
          <w:szCs w:val="22"/>
        </w:rPr>
      </w:pPr>
      <w:hyperlink w:anchor="_Toc91532593" w:history="1">
        <w:r w:rsidRPr="00363CB9">
          <w:rPr>
            <w:rStyle w:val="a8"/>
            <w:lang w:val="en-GB"/>
          </w:rPr>
          <w:t>4.1</w:t>
        </w:r>
        <w:r>
          <w:rPr>
            <w:rFonts w:asciiTheme="minorHAnsi" w:eastAsiaTheme="minorEastAsia" w:hAnsiTheme="minorHAnsi" w:cstheme="minorBidi"/>
            <w:szCs w:val="22"/>
          </w:rPr>
          <w:tab/>
        </w:r>
        <w:r w:rsidRPr="00363CB9">
          <w:rPr>
            <w:rStyle w:val="a8"/>
          </w:rPr>
          <w:t>风场计算域</w:t>
        </w:r>
        <w:r>
          <w:rPr>
            <w:webHidden/>
          </w:rPr>
          <w:tab/>
        </w:r>
        <w:r>
          <w:rPr>
            <w:webHidden/>
          </w:rPr>
          <w:fldChar w:fldCharType="begin"/>
        </w:r>
        <w:r>
          <w:rPr>
            <w:webHidden/>
          </w:rPr>
          <w:instrText xml:space="preserve"> PAGEREF _Toc91532593 \h </w:instrText>
        </w:r>
        <w:r>
          <w:rPr>
            <w:webHidden/>
          </w:rPr>
        </w:r>
        <w:r>
          <w:rPr>
            <w:webHidden/>
          </w:rPr>
          <w:fldChar w:fldCharType="separate"/>
        </w:r>
        <w:r>
          <w:rPr>
            <w:webHidden/>
          </w:rPr>
          <w:t>6</w:t>
        </w:r>
        <w:r>
          <w:rPr>
            <w:webHidden/>
          </w:rPr>
          <w:fldChar w:fldCharType="end"/>
        </w:r>
      </w:hyperlink>
    </w:p>
    <w:p w14:paraId="69DEE355" w14:textId="77777777" w:rsidR="0063578F" w:rsidRDefault="0063578F">
      <w:pPr>
        <w:pStyle w:val="TOC3"/>
        <w:rPr>
          <w:rFonts w:asciiTheme="minorHAnsi" w:eastAsiaTheme="minorEastAsia" w:hAnsiTheme="minorHAnsi" w:cstheme="minorBidi"/>
          <w:szCs w:val="22"/>
        </w:rPr>
      </w:pPr>
      <w:hyperlink w:anchor="_Toc91532594" w:history="1">
        <w:r w:rsidRPr="00363CB9">
          <w:rPr>
            <w:rStyle w:val="a8"/>
            <w:lang w:val="en-GB"/>
          </w:rPr>
          <w:t>4.1.1</w:t>
        </w:r>
        <w:r>
          <w:rPr>
            <w:rFonts w:asciiTheme="minorHAnsi" w:eastAsiaTheme="minorEastAsia" w:hAnsiTheme="minorHAnsi" w:cstheme="minorBidi"/>
            <w:szCs w:val="22"/>
          </w:rPr>
          <w:tab/>
        </w:r>
        <w:r w:rsidRPr="00363CB9">
          <w:rPr>
            <w:rStyle w:val="a8"/>
          </w:rPr>
          <w:t>夏季工况风场计算域</w:t>
        </w:r>
        <w:r>
          <w:rPr>
            <w:webHidden/>
          </w:rPr>
          <w:tab/>
        </w:r>
        <w:r>
          <w:rPr>
            <w:webHidden/>
          </w:rPr>
          <w:fldChar w:fldCharType="begin"/>
        </w:r>
        <w:r>
          <w:rPr>
            <w:webHidden/>
          </w:rPr>
          <w:instrText xml:space="preserve"> PAGEREF _Toc91532594 \h </w:instrText>
        </w:r>
        <w:r>
          <w:rPr>
            <w:webHidden/>
          </w:rPr>
        </w:r>
        <w:r>
          <w:rPr>
            <w:webHidden/>
          </w:rPr>
          <w:fldChar w:fldCharType="separate"/>
        </w:r>
        <w:r>
          <w:rPr>
            <w:webHidden/>
          </w:rPr>
          <w:t>6</w:t>
        </w:r>
        <w:r>
          <w:rPr>
            <w:webHidden/>
          </w:rPr>
          <w:fldChar w:fldCharType="end"/>
        </w:r>
      </w:hyperlink>
    </w:p>
    <w:p w14:paraId="26C41E81" w14:textId="77777777" w:rsidR="0063578F" w:rsidRDefault="0063578F">
      <w:pPr>
        <w:pStyle w:val="TOC2"/>
        <w:rPr>
          <w:rFonts w:asciiTheme="minorHAnsi" w:eastAsiaTheme="minorEastAsia" w:hAnsiTheme="minorHAnsi" w:cstheme="minorBidi"/>
          <w:szCs w:val="22"/>
        </w:rPr>
      </w:pPr>
      <w:hyperlink w:anchor="_Toc91532595" w:history="1">
        <w:r w:rsidRPr="00363CB9">
          <w:rPr>
            <w:rStyle w:val="a8"/>
            <w:lang w:val="en-GB"/>
          </w:rPr>
          <w:t>4.2</w:t>
        </w:r>
        <w:r>
          <w:rPr>
            <w:rFonts w:asciiTheme="minorHAnsi" w:eastAsiaTheme="minorEastAsia" w:hAnsiTheme="minorHAnsi" w:cstheme="minorBidi"/>
            <w:szCs w:val="22"/>
          </w:rPr>
          <w:tab/>
        </w:r>
        <w:r w:rsidRPr="00363CB9">
          <w:rPr>
            <w:rStyle w:val="a8"/>
          </w:rPr>
          <w:t>网格划分</w:t>
        </w:r>
        <w:r>
          <w:rPr>
            <w:webHidden/>
          </w:rPr>
          <w:tab/>
        </w:r>
        <w:r>
          <w:rPr>
            <w:webHidden/>
          </w:rPr>
          <w:fldChar w:fldCharType="begin"/>
        </w:r>
        <w:r>
          <w:rPr>
            <w:webHidden/>
          </w:rPr>
          <w:instrText xml:space="preserve"> PAGEREF _Toc91532595 \h </w:instrText>
        </w:r>
        <w:r>
          <w:rPr>
            <w:webHidden/>
          </w:rPr>
        </w:r>
        <w:r>
          <w:rPr>
            <w:webHidden/>
          </w:rPr>
          <w:fldChar w:fldCharType="separate"/>
        </w:r>
        <w:r>
          <w:rPr>
            <w:webHidden/>
          </w:rPr>
          <w:t>7</w:t>
        </w:r>
        <w:r>
          <w:rPr>
            <w:webHidden/>
          </w:rPr>
          <w:fldChar w:fldCharType="end"/>
        </w:r>
      </w:hyperlink>
    </w:p>
    <w:p w14:paraId="4CD3008C" w14:textId="77777777" w:rsidR="0063578F" w:rsidRDefault="0063578F">
      <w:pPr>
        <w:pStyle w:val="TOC2"/>
        <w:rPr>
          <w:rFonts w:asciiTheme="minorHAnsi" w:eastAsiaTheme="minorEastAsia" w:hAnsiTheme="minorHAnsi" w:cstheme="minorBidi"/>
          <w:szCs w:val="22"/>
        </w:rPr>
      </w:pPr>
      <w:hyperlink w:anchor="_Toc91532596" w:history="1">
        <w:r w:rsidRPr="00363CB9">
          <w:rPr>
            <w:rStyle w:val="a8"/>
            <w:lang w:val="en-GB"/>
          </w:rPr>
          <w:t>4.3</w:t>
        </w:r>
        <w:r>
          <w:rPr>
            <w:rFonts w:asciiTheme="minorHAnsi" w:eastAsiaTheme="minorEastAsia" w:hAnsiTheme="minorHAnsi" w:cstheme="minorBidi"/>
            <w:szCs w:val="22"/>
          </w:rPr>
          <w:tab/>
        </w:r>
        <w:r w:rsidRPr="00363CB9">
          <w:rPr>
            <w:rStyle w:val="a8"/>
          </w:rPr>
          <w:t>边界条件</w:t>
        </w:r>
        <w:r>
          <w:rPr>
            <w:webHidden/>
          </w:rPr>
          <w:tab/>
        </w:r>
        <w:r>
          <w:rPr>
            <w:webHidden/>
          </w:rPr>
          <w:fldChar w:fldCharType="begin"/>
        </w:r>
        <w:r>
          <w:rPr>
            <w:webHidden/>
          </w:rPr>
          <w:instrText xml:space="preserve"> PAGEREF _Toc91532596 \h </w:instrText>
        </w:r>
        <w:r>
          <w:rPr>
            <w:webHidden/>
          </w:rPr>
        </w:r>
        <w:r>
          <w:rPr>
            <w:webHidden/>
          </w:rPr>
          <w:fldChar w:fldCharType="separate"/>
        </w:r>
        <w:r>
          <w:rPr>
            <w:webHidden/>
          </w:rPr>
          <w:t>8</w:t>
        </w:r>
        <w:r>
          <w:rPr>
            <w:webHidden/>
          </w:rPr>
          <w:fldChar w:fldCharType="end"/>
        </w:r>
      </w:hyperlink>
    </w:p>
    <w:p w14:paraId="55C8D1DA" w14:textId="77777777" w:rsidR="0063578F" w:rsidRDefault="0063578F">
      <w:pPr>
        <w:pStyle w:val="TOC3"/>
        <w:rPr>
          <w:rFonts w:asciiTheme="minorHAnsi" w:eastAsiaTheme="minorEastAsia" w:hAnsiTheme="minorHAnsi" w:cstheme="minorBidi"/>
          <w:szCs w:val="22"/>
        </w:rPr>
      </w:pPr>
      <w:hyperlink w:anchor="_Toc91532597" w:history="1">
        <w:r w:rsidRPr="00363CB9">
          <w:rPr>
            <w:rStyle w:val="a8"/>
            <w:lang w:val="en-GB"/>
          </w:rPr>
          <w:t>4.3.1</w:t>
        </w:r>
        <w:r>
          <w:rPr>
            <w:rFonts w:asciiTheme="minorHAnsi" w:eastAsiaTheme="minorEastAsia" w:hAnsiTheme="minorHAnsi" w:cstheme="minorBidi"/>
            <w:szCs w:val="22"/>
          </w:rPr>
          <w:tab/>
        </w:r>
        <w:r w:rsidRPr="00363CB9">
          <w:rPr>
            <w:rStyle w:val="a8"/>
          </w:rPr>
          <w:t>入口与出口边界条件</w:t>
        </w:r>
        <w:r>
          <w:rPr>
            <w:webHidden/>
          </w:rPr>
          <w:tab/>
        </w:r>
        <w:r>
          <w:rPr>
            <w:webHidden/>
          </w:rPr>
          <w:fldChar w:fldCharType="begin"/>
        </w:r>
        <w:r>
          <w:rPr>
            <w:webHidden/>
          </w:rPr>
          <w:instrText xml:space="preserve"> PAGEREF _Toc91532597 \h </w:instrText>
        </w:r>
        <w:r>
          <w:rPr>
            <w:webHidden/>
          </w:rPr>
        </w:r>
        <w:r>
          <w:rPr>
            <w:webHidden/>
          </w:rPr>
          <w:fldChar w:fldCharType="separate"/>
        </w:r>
        <w:r>
          <w:rPr>
            <w:webHidden/>
          </w:rPr>
          <w:t>9</w:t>
        </w:r>
        <w:r>
          <w:rPr>
            <w:webHidden/>
          </w:rPr>
          <w:fldChar w:fldCharType="end"/>
        </w:r>
      </w:hyperlink>
    </w:p>
    <w:p w14:paraId="14276D9E" w14:textId="77777777" w:rsidR="0063578F" w:rsidRDefault="0063578F">
      <w:pPr>
        <w:pStyle w:val="TOC3"/>
        <w:rPr>
          <w:rFonts w:asciiTheme="minorHAnsi" w:eastAsiaTheme="minorEastAsia" w:hAnsiTheme="minorHAnsi" w:cstheme="minorBidi"/>
          <w:szCs w:val="22"/>
        </w:rPr>
      </w:pPr>
      <w:hyperlink w:anchor="_Toc91532598" w:history="1">
        <w:r w:rsidRPr="00363CB9">
          <w:rPr>
            <w:rStyle w:val="a8"/>
            <w:lang w:val="en-GB"/>
          </w:rPr>
          <w:t>4.3.2</w:t>
        </w:r>
        <w:r>
          <w:rPr>
            <w:rFonts w:asciiTheme="minorHAnsi" w:eastAsiaTheme="minorEastAsia" w:hAnsiTheme="minorHAnsi" w:cstheme="minorBidi"/>
            <w:szCs w:val="22"/>
          </w:rPr>
          <w:tab/>
        </w:r>
        <w:r w:rsidRPr="00363CB9">
          <w:rPr>
            <w:rStyle w:val="a8"/>
          </w:rPr>
          <w:t>壁面边界条件</w:t>
        </w:r>
        <w:r>
          <w:rPr>
            <w:webHidden/>
          </w:rPr>
          <w:tab/>
        </w:r>
        <w:r>
          <w:rPr>
            <w:webHidden/>
          </w:rPr>
          <w:fldChar w:fldCharType="begin"/>
        </w:r>
        <w:r>
          <w:rPr>
            <w:webHidden/>
          </w:rPr>
          <w:instrText xml:space="preserve"> PAGEREF _Toc91532598 \h </w:instrText>
        </w:r>
        <w:r>
          <w:rPr>
            <w:webHidden/>
          </w:rPr>
        </w:r>
        <w:r>
          <w:rPr>
            <w:webHidden/>
          </w:rPr>
          <w:fldChar w:fldCharType="separate"/>
        </w:r>
        <w:r>
          <w:rPr>
            <w:webHidden/>
          </w:rPr>
          <w:t>9</w:t>
        </w:r>
        <w:r>
          <w:rPr>
            <w:webHidden/>
          </w:rPr>
          <w:fldChar w:fldCharType="end"/>
        </w:r>
      </w:hyperlink>
    </w:p>
    <w:p w14:paraId="47A4FC92" w14:textId="77777777" w:rsidR="0063578F" w:rsidRDefault="0063578F">
      <w:pPr>
        <w:pStyle w:val="TOC2"/>
        <w:rPr>
          <w:rFonts w:asciiTheme="minorHAnsi" w:eastAsiaTheme="minorEastAsia" w:hAnsiTheme="minorHAnsi" w:cstheme="minorBidi"/>
          <w:szCs w:val="22"/>
        </w:rPr>
      </w:pPr>
      <w:hyperlink w:anchor="_Toc91532599" w:history="1">
        <w:r w:rsidRPr="00363CB9">
          <w:rPr>
            <w:rStyle w:val="a8"/>
            <w:lang w:val="en-GB"/>
          </w:rPr>
          <w:t>4.4</w:t>
        </w:r>
        <w:r>
          <w:rPr>
            <w:rFonts w:asciiTheme="minorHAnsi" w:eastAsiaTheme="minorEastAsia" w:hAnsiTheme="minorHAnsi" w:cstheme="minorBidi"/>
            <w:szCs w:val="22"/>
          </w:rPr>
          <w:tab/>
        </w:r>
        <w:r w:rsidRPr="00363CB9">
          <w:rPr>
            <w:rStyle w:val="a8"/>
          </w:rPr>
          <w:t>湍流模型</w:t>
        </w:r>
        <w:r>
          <w:rPr>
            <w:webHidden/>
          </w:rPr>
          <w:tab/>
        </w:r>
        <w:r>
          <w:rPr>
            <w:webHidden/>
          </w:rPr>
          <w:fldChar w:fldCharType="begin"/>
        </w:r>
        <w:r>
          <w:rPr>
            <w:webHidden/>
          </w:rPr>
          <w:instrText xml:space="preserve"> PAGEREF _Toc91532599 \h </w:instrText>
        </w:r>
        <w:r>
          <w:rPr>
            <w:webHidden/>
          </w:rPr>
        </w:r>
        <w:r>
          <w:rPr>
            <w:webHidden/>
          </w:rPr>
          <w:fldChar w:fldCharType="separate"/>
        </w:r>
        <w:r>
          <w:rPr>
            <w:webHidden/>
          </w:rPr>
          <w:t>9</w:t>
        </w:r>
        <w:r>
          <w:rPr>
            <w:webHidden/>
          </w:rPr>
          <w:fldChar w:fldCharType="end"/>
        </w:r>
      </w:hyperlink>
    </w:p>
    <w:p w14:paraId="1F7A5365" w14:textId="77777777" w:rsidR="0063578F" w:rsidRDefault="0063578F">
      <w:pPr>
        <w:pStyle w:val="TOC2"/>
        <w:rPr>
          <w:rFonts w:asciiTheme="minorHAnsi" w:eastAsiaTheme="minorEastAsia" w:hAnsiTheme="minorHAnsi" w:cstheme="minorBidi"/>
          <w:szCs w:val="22"/>
        </w:rPr>
      </w:pPr>
      <w:hyperlink w:anchor="_Toc91532600" w:history="1">
        <w:r w:rsidRPr="00363CB9">
          <w:rPr>
            <w:rStyle w:val="a8"/>
            <w:lang w:val="en-GB"/>
          </w:rPr>
          <w:t>4.5</w:t>
        </w:r>
        <w:r>
          <w:rPr>
            <w:rFonts w:asciiTheme="minorHAnsi" w:eastAsiaTheme="minorEastAsia" w:hAnsiTheme="minorHAnsi" w:cstheme="minorBidi"/>
            <w:szCs w:val="22"/>
          </w:rPr>
          <w:tab/>
        </w:r>
        <w:r w:rsidRPr="00363CB9">
          <w:rPr>
            <w:rStyle w:val="a8"/>
          </w:rPr>
          <w:t>求解计算</w:t>
        </w:r>
        <w:r>
          <w:rPr>
            <w:webHidden/>
          </w:rPr>
          <w:tab/>
        </w:r>
        <w:r>
          <w:rPr>
            <w:webHidden/>
          </w:rPr>
          <w:fldChar w:fldCharType="begin"/>
        </w:r>
        <w:r>
          <w:rPr>
            <w:webHidden/>
          </w:rPr>
          <w:instrText xml:space="preserve"> PAGEREF _Toc91532600 \h </w:instrText>
        </w:r>
        <w:r>
          <w:rPr>
            <w:webHidden/>
          </w:rPr>
        </w:r>
        <w:r>
          <w:rPr>
            <w:webHidden/>
          </w:rPr>
          <w:fldChar w:fldCharType="separate"/>
        </w:r>
        <w:r>
          <w:rPr>
            <w:webHidden/>
          </w:rPr>
          <w:t>10</w:t>
        </w:r>
        <w:r>
          <w:rPr>
            <w:webHidden/>
          </w:rPr>
          <w:fldChar w:fldCharType="end"/>
        </w:r>
      </w:hyperlink>
    </w:p>
    <w:p w14:paraId="32DE01D0" w14:textId="77777777" w:rsidR="0063578F" w:rsidRDefault="0063578F">
      <w:pPr>
        <w:pStyle w:val="TOC2"/>
        <w:rPr>
          <w:rFonts w:asciiTheme="minorHAnsi" w:eastAsiaTheme="minorEastAsia" w:hAnsiTheme="minorHAnsi" w:cstheme="minorBidi"/>
          <w:szCs w:val="22"/>
        </w:rPr>
      </w:pPr>
      <w:hyperlink w:anchor="_Toc91532601" w:history="1">
        <w:r w:rsidRPr="00363CB9">
          <w:rPr>
            <w:rStyle w:val="a8"/>
            <w:lang w:val="en-GB"/>
          </w:rPr>
          <w:t>4.6</w:t>
        </w:r>
        <w:r>
          <w:rPr>
            <w:rFonts w:asciiTheme="minorHAnsi" w:eastAsiaTheme="minorEastAsia" w:hAnsiTheme="minorHAnsi" w:cstheme="minorBidi"/>
            <w:szCs w:val="22"/>
          </w:rPr>
          <w:tab/>
        </w:r>
        <w:r w:rsidRPr="00363CB9">
          <w:rPr>
            <w:rStyle w:val="a8"/>
          </w:rPr>
          <w:t>风速放大系数计算</w:t>
        </w:r>
        <w:r>
          <w:rPr>
            <w:webHidden/>
          </w:rPr>
          <w:tab/>
        </w:r>
        <w:r>
          <w:rPr>
            <w:webHidden/>
          </w:rPr>
          <w:fldChar w:fldCharType="begin"/>
        </w:r>
        <w:r>
          <w:rPr>
            <w:webHidden/>
          </w:rPr>
          <w:instrText xml:space="preserve"> PAGEREF _Toc91532601 \h </w:instrText>
        </w:r>
        <w:r>
          <w:rPr>
            <w:webHidden/>
          </w:rPr>
        </w:r>
        <w:r>
          <w:rPr>
            <w:webHidden/>
          </w:rPr>
          <w:fldChar w:fldCharType="separate"/>
        </w:r>
        <w:r>
          <w:rPr>
            <w:webHidden/>
          </w:rPr>
          <w:t>11</w:t>
        </w:r>
        <w:r>
          <w:rPr>
            <w:webHidden/>
          </w:rPr>
          <w:fldChar w:fldCharType="end"/>
        </w:r>
      </w:hyperlink>
    </w:p>
    <w:p w14:paraId="09F86447" w14:textId="77777777" w:rsidR="0063578F" w:rsidRDefault="0063578F">
      <w:pPr>
        <w:pStyle w:val="TOC1"/>
        <w:rPr>
          <w:rFonts w:asciiTheme="minorHAnsi" w:eastAsiaTheme="minorEastAsia" w:hAnsiTheme="minorHAnsi" w:cstheme="minorBidi"/>
          <w:b w:val="0"/>
          <w:bCs w:val="0"/>
          <w:szCs w:val="22"/>
        </w:rPr>
      </w:pPr>
      <w:hyperlink w:anchor="_Toc91532602" w:history="1">
        <w:r w:rsidRPr="00363CB9">
          <w:rPr>
            <w:rStyle w:val="a8"/>
          </w:rPr>
          <w:t>5</w:t>
        </w:r>
        <w:r>
          <w:rPr>
            <w:rFonts w:asciiTheme="minorHAnsi" w:eastAsiaTheme="minorEastAsia" w:hAnsiTheme="minorHAnsi" w:cstheme="minorBidi"/>
            <w:b w:val="0"/>
            <w:bCs w:val="0"/>
            <w:szCs w:val="22"/>
          </w:rPr>
          <w:tab/>
        </w:r>
        <w:r w:rsidRPr="00363CB9">
          <w:rPr>
            <w:rStyle w:val="a8"/>
          </w:rPr>
          <w:t>结果分析</w:t>
        </w:r>
        <w:r>
          <w:rPr>
            <w:webHidden/>
          </w:rPr>
          <w:tab/>
        </w:r>
        <w:r>
          <w:rPr>
            <w:webHidden/>
          </w:rPr>
          <w:fldChar w:fldCharType="begin"/>
        </w:r>
        <w:r>
          <w:rPr>
            <w:webHidden/>
          </w:rPr>
          <w:instrText xml:space="preserve"> PAGEREF _Toc91532602 \h </w:instrText>
        </w:r>
        <w:r>
          <w:rPr>
            <w:webHidden/>
          </w:rPr>
        </w:r>
        <w:r>
          <w:rPr>
            <w:webHidden/>
          </w:rPr>
          <w:fldChar w:fldCharType="separate"/>
        </w:r>
        <w:r>
          <w:rPr>
            <w:webHidden/>
          </w:rPr>
          <w:t>12</w:t>
        </w:r>
        <w:r>
          <w:rPr>
            <w:webHidden/>
          </w:rPr>
          <w:fldChar w:fldCharType="end"/>
        </w:r>
      </w:hyperlink>
    </w:p>
    <w:p w14:paraId="192BB7DC" w14:textId="77777777" w:rsidR="0063578F" w:rsidRDefault="0063578F">
      <w:pPr>
        <w:pStyle w:val="TOC2"/>
        <w:rPr>
          <w:rFonts w:asciiTheme="minorHAnsi" w:eastAsiaTheme="minorEastAsia" w:hAnsiTheme="minorHAnsi" w:cstheme="minorBidi"/>
          <w:szCs w:val="22"/>
        </w:rPr>
      </w:pPr>
      <w:hyperlink w:anchor="_Toc91532603" w:history="1">
        <w:r w:rsidRPr="00363CB9">
          <w:rPr>
            <w:rStyle w:val="a8"/>
            <w:lang w:val="en-GB"/>
          </w:rPr>
          <w:t>5.1</w:t>
        </w:r>
        <w:r>
          <w:rPr>
            <w:rFonts w:asciiTheme="minorHAnsi" w:eastAsiaTheme="minorEastAsia" w:hAnsiTheme="minorHAnsi" w:cstheme="minorBidi"/>
            <w:szCs w:val="22"/>
          </w:rPr>
          <w:tab/>
        </w:r>
        <w:r w:rsidRPr="00363CB9">
          <w:rPr>
            <w:rStyle w:val="a8"/>
          </w:rPr>
          <w:t>工况表</w:t>
        </w:r>
        <w:r>
          <w:rPr>
            <w:webHidden/>
          </w:rPr>
          <w:tab/>
        </w:r>
        <w:r>
          <w:rPr>
            <w:webHidden/>
          </w:rPr>
          <w:fldChar w:fldCharType="begin"/>
        </w:r>
        <w:r>
          <w:rPr>
            <w:webHidden/>
          </w:rPr>
          <w:instrText xml:space="preserve"> PAGEREF _Toc91532603 \h </w:instrText>
        </w:r>
        <w:r>
          <w:rPr>
            <w:webHidden/>
          </w:rPr>
        </w:r>
        <w:r>
          <w:rPr>
            <w:webHidden/>
          </w:rPr>
          <w:fldChar w:fldCharType="separate"/>
        </w:r>
        <w:r>
          <w:rPr>
            <w:webHidden/>
          </w:rPr>
          <w:t>12</w:t>
        </w:r>
        <w:r>
          <w:rPr>
            <w:webHidden/>
          </w:rPr>
          <w:fldChar w:fldCharType="end"/>
        </w:r>
      </w:hyperlink>
    </w:p>
    <w:p w14:paraId="3D393203" w14:textId="77777777" w:rsidR="0063578F" w:rsidRDefault="0063578F">
      <w:pPr>
        <w:pStyle w:val="TOC2"/>
        <w:rPr>
          <w:rFonts w:asciiTheme="minorHAnsi" w:eastAsiaTheme="minorEastAsia" w:hAnsiTheme="minorHAnsi" w:cstheme="minorBidi"/>
          <w:szCs w:val="22"/>
        </w:rPr>
      </w:pPr>
      <w:hyperlink w:anchor="_Toc91532604" w:history="1">
        <w:r w:rsidRPr="00363CB9">
          <w:rPr>
            <w:rStyle w:val="a8"/>
            <w:lang w:val="en-GB"/>
          </w:rPr>
          <w:t>5.2</w:t>
        </w:r>
        <w:r>
          <w:rPr>
            <w:rFonts w:asciiTheme="minorHAnsi" w:eastAsiaTheme="minorEastAsia" w:hAnsiTheme="minorHAnsi" w:cstheme="minorBidi"/>
            <w:szCs w:val="22"/>
          </w:rPr>
          <w:tab/>
        </w:r>
        <w:r w:rsidRPr="00363CB9">
          <w:rPr>
            <w:rStyle w:val="a8"/>
          </w:rPr>
          <w:t>夏季工况</w:t>
        </w:r>
        <w:r>
          <w:rPr>
            <w:webHidden/>
          </w:rPr>
          <w:tab/>
        </w:r>
        <w:r>
          <w:rPr>
            <w:webHidden/>
          </w:rPr>
          <w:fldChar w:fldCharType="begin"/>
        </w:r>
        <w:r>
          <w:rPr>
            <w:webHidden/>
          </w:rPr>
          <w:instrText xml:space="preserve"> PAGEREF _Toc91532604 \h </w:instrText>
        </w:r>
        <w:r>
          <w:rPr>
            <w:webHidden/>
          </w:rPr>
        </w:r>
        <w:r>
          <w:rPr>
            <w:webHidden/>
          </w:rPr>
          <w:fldChar w:fldCharType="separate"/>
        </w:r>
        <w:r>
          <w:rPr>
            <w:webHidden/>
          </w:rPr>
          <w:t>12</w:t>
        </w:r>
        <w:r>
          <w:rPr>
            <w:webHidden/>
          </w:rPr>
          <w:fldChar w:fldCharType="end"/>
        </w:r>
      </w:hyperlink>
    </w:p>
    <w:p w14:paraId="564074AE" w14:textId="77777777" w:rsidR="0063578F" w:rsidRDefault="0063578F">
      <w:pPr>
        <w:pStyle w:val="TOC3"/>
        <w:rPr>
          <w:rFonts w:asciiTheme="minorHAnsi" w:eastAsiaTheme="minorEastAsia" w:hAnsiTheme="minorHAnsi" w:cstheme="minorBidi"/>
          <w:szCs w:val="22"/>
        </w:rPr>
      </w:pPr>
      <w:hyperlink w:anchor="_Toc91532605" w:history="1">
        <w:r w:rsidRPr="00363CB9">
          <w:rPr>
            <w:rStyle w:val="a8"/>
            <w:lang w:val="en-GB"/>
          </w:rPr>
          <w:t>5.2.1</w:t>
        </w:r>
        <w:r>
          <w:rPr>
            <w:rFonts w:asciiTheme="minorHAnsi" w:eastAsiaTheme="minorEastAsia" w:hAnsiTheme="minorHAnsi" w:cstheme="minorBidi"/>
            <w:szCs w:val="22"/>
          </w:rPr>
          <w:tab/>
        </w:r>
        <w:r w:rsidRPr="00363CB9">
          <w:rPr>
            <w:rStyle w:val="a8"/>
          </w:rPr>
          <w:t>无风区计算分析</w:t>
        </w:r>
        <w:r>
          <w:rPr>
            <w:webHidden/>
          </w:rPr>
          <w:tab/>
        </w:r>
        <w:r>
          <w:rPr>
            <w:webHidden/>
          </w:rPr>
          <w:fldChar w:fldCharType="begin"/>
        </w:r>
        <w:r>
          <w:rPr>
            <w:webHidden/>
          </w:rPr>
          <w:instrText xml:space="preserve"> PAGEREF _Toc91532605 \h </w:instrText>
        </w:r>
        <w:r>
          <w:rPr>
            <w:webHidden/>
          </w:rPr>
        </w:r>
        <w:r>
          <w:rPr>
            <w:webHidden/>
          </w:rPr>
          <w:fldChar w:fldCharType="separate"/>
        </w:r>
        <w:r>
          <w:rPr>
            <w:webHidden/>
          </w:rPr>
          <w:t>13</w:t>
        </w:r>
        <w:r>
          <w:rPr>
            <w:webHidden/>
          </w:rPr>
          <w:fldChar w:fldCharType="end"/>
        </w:r>
      </w:hyperlink>
    </w:p>
    <w:p w14:paraId="01C91E04" w14:textId="77777777" w:rsidR="0063578F" w:rsidRDefault="0063578F">
      <w:pPr>
        <w:pStyle w:val="TOC3"/>
        <w:rPr>
          <w:rFonts w:asciiTheme="minorHAnsi" w:eastAsiaTheme="minorEastAsia" w:hAnsiTheme="minorHAnsi" w:cstheme="minorBidi"/>
          <w:szCs w:val="22"/>
        </w:rPr>
      </w:pPr>
      <w:hyperlink w:anchor="_Toc91532606" w:history="1">
        <w:r w:rsidRPr="00363CB9">
          <w:rPr>
            <w:rStyle w:val="a8"/>
            <w:lang w:val="en-GB"/>
          </w:rPr>
          <w:t>5.2.2</w:t>
        </w:r>
        <w:r>
          <w:rPr>
            <w:rFonts w:asciiTheme="minorHAnsi" w:eastAsiaTheme="minorEastAsia" w:hAnsiTheme="minorHAnsi" w:cstheme="minorBidi"/>
            <w:szCs w:val="22"/>
          </w:rPr>
          <w:tab/>
        </w:r>
        <w:r w:rsidRPr="00363CB9">
          <w:rPr>
            <w:rStyle w:val="a8"/>
          </w:rPr>
          <w:t>旋涡区分析</w:t>
        </w:r>
        <w:r>
          <w:rPr>
            <w:webHidden/>
          </w:rPr>
          <w:tab/>
        </w:r>
        <w:r>
          <w:rPr>
            <w:webHidden/>
          </w:rPr>
          <w:fldChar w:fldCharType="begin"/>
        </w:r>
        <w:r>
          <w:rPr>
            <w:webHidden/>
          </w:rPr>
          <w:instrText xml:space="preserve"> PAGEREF _Toc91532606 \h </w:instrText>
        </w:r>
        <w:r>
          <w:rPr>
            <w:webHidden/>
          </w:rPr>
        </w:r>
        <w:r>
          <w:rPr>
            <w:webHidden/>
          </w:rPr>
          <w:fldChar w:fldCharType="separate"/>
        </w:r>
        <w:r>
          <w:rPr>
            <w:webHidden/>
          </w:rPr>
          <w:t>14</w:t>
        </w:r>
        <w:r>
          <w:rPr>
            <w:webHidden/>
          </w:rPr>
          <w:fldChar w:fldCharType="end"/>
        </w:r>
      </w:hyperlink>
    </w:p>
    <w:p w14:paraId="1B913B06" w14:textId="77777777" w:rsidR="0063578F" w:rsidRDefault="0063578F">
      <w:pPr>
        <w:pStyle w:val="TOC3"/>
        <w:rPr>
          <w:rFonts w:asciiTheme="minorHAnsi" w:eastAsiaTheme="minorEastAsia" w:hAnsiTheme="minorHAnsi" w:cstheme="minorBidi"/>
          <w:szCs w:val="22"/>
        </w:rPr>
      </w:pPr>
      <w:hyperlink w:anchor="_Toc91532607" w:history="1">
        <w:r w:rsidRPr="00363CB9">
          <w:rPr>
            <w:rStyle w:val="a8"/>
            <w:lang w:val="en-GB"/>
          </w:rPr>
          <w:t>5.2.3</w:t>
        </w:r>
        <w:r>
          <w:rPr>
            <w:rFonts w:asciiTheme="minorHAnsi" w:eastAsiaTheme="minorEastAsia" w:hAnsiTheme="minorHAnsi" w:cstheme="minorBidi"/>
            <w:szCs w:val="22"/>
          </w:rPr>
          <w:tab/>
        </w:r>
        <w:r w:rsidRPr="00363CB9">
          <w:rPr>
            <w:rStyle w:val="a8"/>
          </w:rPr>
          <w:t>人行区域旋涡区</w:t>
        </w:r>
        <w:r w:rsidRPr="00363CB9">
          <w:rPr>
            <w:rStyle w:val="a8"/>
          </w:rPr>
          <w:t>/</w:t>
        </w:r>
        <w:r w:rsidRPr="00363CB9">
          <w:rPr>
            <w:rStyle w:val="a8"/>
          </w:rPr>
          <w:t>无风区达标判定</w:t>
        </w:r>
        <w:r>
          <w:rPr>
            <w:webHidden/>
          </w:rPr>
          <w:tab/>
        </w:r>
        <w:r>
          <w:rPr>
            <w:webHidden/>
          </w:rPr>
          <w:fldChar w:fldCharType="begin"/>
        </w:r>
        <w:r>
          <w:rPr>
            <w:webHidden/>
          </w:rPr>
          <w:instrText xml:space="preserve"> PAGEREF _Toc91532607 \h </w:instrText>
        </w:r>
        <w:r>
          <w:rPr>
            <w:webHidden/>
          </w:rPr>
        </w:r>
        <w:r>
          <w:rPr>
            <w:webHidden/>
          </w:rPr>
          <w:fldChar w:fldCharType="separate"/>
        </w:r>
        <w:r>
          <w:rPr>
            <w:webHidden/>
          </w:rPr>
          <w:t>15</w:t>
        </w:r>
        <w:r>
          <w:rPr>
            <w:webHidden/>
          </w:rPr>
          <w:fldChar w:fldCharType="end"/>
        </w:r>
      </w:hyperlink>
    </w:p>
    <w:p w14:paraId="2D92182B" w14:textId="77777777" w:rsidR="0063578F" w:rsidRDefault="0063578F">
      <w:pPr>
        <w:pStyle w:val="TOC3"/>
        <w:rPr>
          <w:rFonts w:asciiTheme="minorHAnsi" w:eastAsiaTheme="minorEastAsia" w:hAnsiTheme="minorHAnsi" w:cstheme="minorBidi"/>
          <w:szCs w:val="22"/>
        </w:rPr>
      </w:pPr>
      <w:hyperlink w:anchor="_Toc91532608" w:history="1">
        <w:r w:rsidRPr="00363CB9">
          <w:rPr>
            <w:rStyle w:val="a8"/>
            <w:lang w:val="en-GB"/>
          </w:rPr>
          <w:t>5.2.4</w:t>
        </w:r>
        <w:r>
          <w:rPr>
            <w:rFonts w:asciiTheme="minorHAnsi" w:eastAsiaTheme="minorEastAsia" w:hAnsiTheme="minorHAnsi" w:cstheme="minorBidi"/>
            <w:szCs w:val="22"/>
          </w:rPr>
          <w:tab/>
        </w:r>
        <w:r w:rsidRPr="00363CB9">
          <w:rPr>
            <w:rStyle w:val="a8"/>
          </w:rPr>
          <w:t>外窗内外表面风压差达标分析</w:t>
        </w:r>
        <w:r>
          <w:rPr>
            <w:webHidden/>
          </w:rPr>
          <w:tab/>
        </w:r>
        <w:r>
          <w:rPr>
            <w:webHidden/>
          </w:rPr>
          <w:fldChar w:fldCharType="begin"/>
        </w:r>
        <w:r>
          <w:rPr>
            <w:webHidden/>
          </w:rPr>
          <w:instrText xml:space="preserve"> PAGEREF _Toc91532608 \h </w:instrText>
        </w:r>
        <w:r>
          <w:rPr>
            <w:webHidden/>
          </w:rPr>
        </w:r>
        <w:r>
          <w:rPr>
            <w:webHidden/>
          </w:rPr>
          <w:fldChar w:fldCharType="separate"/>
        </w:r>
        <w:r>
          <w:rPr>
            <w:webHidden/>
          </w:rPr>
          <w:t>15</w:t>
        </w:r>
        <w:r>
          <w:rPr>
            <w:webHidden/>
          </w:rPr>
          <w:fldChar w:fldCharType="end"/>
        </w:r>
      </w:hyperlink>
    </w:p>
    <w:p w14:paraId="58B602EF" w14:textId="77777777" w:rsidR="0063578F" w:rsidRDefault="0063578F">
      <w:pPr>
        <w:pStyle w:val="TOC2"/>
        <w:rPr>
          <w:rFonts w:asciiTheme="minorHAnsi" w:eastAsiaTheme="minorEastAsia" w:hAnsiTheme="minorHAnsi" w:cstheme="minorBidi"/>
          <w:szCs w:val="22"/>
        </w:rPr>
      </w:pPr>
      <w:hyperlink w:anchor="_Toc91532609" w:history="1">
        <w:r w:rsidRPr="00363CB9">
          <w:rPr>
            <w:rStyle w:val="a8"/>
            <w:lang w:val="en-GB"/>
          </w:rPr>
          <w:t>5.3</w:t>
        </w:r>
        <w:r>
          <w:rPr>
            <w:rFonts w:asciiTheme="minorHAnsi" w:eastAsiaTheme="minorEastAsia" w:hAnsiTheme="minorHAnsi" w:cstheme="minorBidi"/>
            <w:szCs w:val="22"/>
          </w:rPr>
          <w:tab/>
        </w:r>
        <w:r w:rsidRPr="00363CB9">
          <w:rPr>
            <w:rStyle w:val="a8"/>
          </w:rPr>
          <w:t>结论</w:t>
        </w:r>
        <w:r>
          <w:rPr>
            <w:webHidden/>
          </w:rPr>
          <w:tab/>
        </w:r>
        <w:r>
          <w:rPr>
            <w:webHidden/>
          </w:rPr>
          <w:fldChar w:fldCharType="begin"/>
        </w:r>
        <w:r>
          <w:rPr>
            <w:webHidden/>
          </w:rPr>
          <w:instrText xml:space="preserve"> PAGEREF _Toc91532609 \h </w:instrText>
        </w:r>
        <w:r>
          <w:rPr>
            <w:webHidden/>
          </w:rPr>
        </w:r>
        <w:r>
          <w:rPr>
            <w:webHidden/>
          </w:rPr>
          <w:fldChar w:fldCharType="separate"/>
        </w:r>
        <w:r>
          <w:rPr>
            <w:webHidden/>
          </w:rPr>
          <w:t>17</w:t>
        </w:r>
        <w:r>
          <w:rPr>
            <w:webHidden/>
          </w:rPr>
          <w:fldChar w:fldCharType="end"/>
        </w:r>
      </w:hyperlink>
    </w:p>
    <w:p w14:paraId="599B7871" w14:textId="77777777" w:rsidR="0063578F" w:rsidRDefault="0063578F">
      <w:pPr>
        <w:pStyle w:val="TOC3"/>
        <w:rPr>
          <w:rFonts w:asciiTheme="minorHAnsi" w:eastAsiaTheme="minorEastAsia" w:hAnsiTheme="minorHAnsi" w:cstheme="minorBidi"/>
          <w:szCs w:val="22"/>
        </w:rPr>
      </w:pPr>
      <w:hyperlink w:anchor="_Toc91532610" w:history="1">
        <w:r w:rsidRPr="00363CB9">
          <w:rPr>
            <w:rStyle w:val="a8"/>
            <w:lang w:val="en-GB"/>
          </w:rPr>
          <w:t>5.3.1</w:t>
        </w:r>
        <w:r>
          <w:rPr>
            <w:rFonts w:asciiTheme="minorHAnsi" w:eastAsiaTheme="minorEastAsia" w:hAnsiTheme="minorHAnsi" w:cstheme="minorBidi"/>
            <w:szCs w:val="22"/>
          </w:rPr>
          <w:tab/>
        </w:r>
        <w:r w:rsidRPr="00363CB9">
          <w:rPr>
            <w:rStyle w:val="a8"/>
          </w:rPr>
          <w:t>过渡季、夏季工况达标判断</w:t>
        </w:r>
        <w:r>
          <w:rPr>
            <w:webHidden/>
          </w:rPr>
          <w:tab/>
        </w:r>
        <w:r>
          <w:rPr>
            <w:webHidden/>
          </w:rPr>
          <w:fldChar w:fldCharType="begin"/>
        </w:r>
        <w:r>
          <w:rPr>
            <w:webHidden/>
          </w:rPr>
          <w:instrText xml:space="preserve"> PAGEREF _Toc91532610 \h </w:instrText>
        </w:r>
        <w:r>
          <w:rPr>
            <w:webHidden/>
          </w:rPr>
        </w:r>
        <w:r>
          <w:rPr>
            <w:webHidden/>
          </w:rPr>
          <w:fldChar w:fldCharType="separate"/>
        </w:r>
        <w:r>
          <w:rPr>
            <w:webHidden/>
          </w:rPr>
          <w:t>17</w:t>
        </w:r>
        <w:r>
          <w:rPr>
            <w:webHidden/>
          </w:rPr>
          <w:fldChar w:fldCharType="end"/>
        </w:r>
      </w:hyperlink>
    </w:p>
    <w:p w14:paraId="3C687D4A"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F9B4B7D" w14:textId="77777777" w:rsidR="0000578F" w:rsidRDefault="0000578F" w:rsidP="0000578F">
      <w:pPr>
        <w:pStyle w:val="1"/>
      </w:pPr>
      <w:bookmarkStart w:id="8" w:name="_Toc452108759"/>
      <w:bookmarkStart w:id="9" w:name="_Toc91532587"/>
      <w:r w:rsidRPr="0000578F">
        <w:rPr>
          <w:rFonts w:hint="eastAsia"/>
        </w:rPr>
        <w:lastRenderedPageBreak/>
        <w:t>项目概况</w:t>
      </w:r>
      <w:bookmarkEnd w:id="8"/>
      <w:bookmarkEnd w:id="9"/>
    </w:p>
    <w:p w14:paraId="53ABB873" w14:textId="77777777" w:rsidR="0000578F" w:rsidRDefault="0000578F" w:rsidP="0000578F">
      <w:pPr>
        <w:pStyle w:val="a0"/>
        <w:ind w:firstLine="420"/>
        <w:rPr>
          <w:lang w:val="en-US"/>
        </w:rPr>
      </w:pPr>
      <w:bookmarkStart w:id="10" w:name="项目概况"/>
      <w:bookmarkEnd w:id="10"/>
    </w:p>
    <w:p w14:paraId="7DCFFCE6" w14:textId="77777777" w:rsidR="007C15B9" w:rsidRDefault="007C15B9" w:rsidP="0000578F">
      <w:pPr>
        <w:pStyle w:val="a0"/>
        <w:ind w:firstLine="420"/>
        <w:rPr>
          <w:lang w:val="en-US"/>
        </w:rPr>
      </w:pPr>
    </w:p>
    <w:p w14:paraId="2F25FDB0" w14:textId="77777777" w:rsidR="0000578F" w:rsidRDefault="0000578F" w:rsidP="0000578F">
      <w:pPr>
        <w:pStyle w:val="a0"/>
        <w:ind w:firstLine="420"/>
        <w:rPr>
          <w:lang w:val="en-US"/>
        </w:rPr>
      </w:pPr>
    </w:p>
    <w:p w14:paraId="5F8225C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1EEFF8CB" w14:textId="77777777" w:rsidR="0000578F" w:rsidRDefault="0000578F" w:rsidP="0000578F">
      <w:pPr>
        <w:pStyle w:val="2"/>
      </w:pPr>
      <w:bookmarkStart w:id="11" w:name="_Toc452108760"/>
      <w:bookmarkStart w:id="12" w:name="_Toc91532588"/>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17345BB5"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772851BE"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60D4E999"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63126AEC"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49CBF7E"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1C6B23DC"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54B75A7"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4AED737D"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2746ADD"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78DA184A"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4EAEE3CD"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6662064"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6F56BE7"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0395304"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3232689E"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2E436A9"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1811E1A4"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10A07CE"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61E2C066"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3744C6BF" wp14:editId="64896786">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52FBF5A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3578F">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3578F">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70ADC89"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66BB2C57" w14:textId="77777777" w:rsidR="0000578F" w:rsidRDefault="0000578F" w:rsidP="0000578F">
      <w:pPr>
        <w:pStyle w:val="2"/>
      </w:pPr>
      <w:bookmarkStart w:id="15" w:name="_Toc452108761"/>
      <w:bookmarkStart w:id="16" w:name="_Toc91532589"/>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29BDD72C"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35A0E4C4"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787500E7"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3BB0859F"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E02E738"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506D53F7"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D3B180E"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2F168516"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DFC7915"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1DA225B2"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72F483D4"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9725BD8"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233A42D0"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D21FB22"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6BAC0B76"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2408BFA"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4146D50E"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5684EC1"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708CE07F"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06556D3B" wp14:editId="164C12FA">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678D693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3578F">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3578F">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70B21CD"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11C8ABE" w14:textId="77777777" w:rsidR="0069542D" w:rsidRDefault="0069542D" w:rsidP="00D40158">
      <w:pPr>
        <w:pStyle w:val="1"/>
      </w:pPr>
      <w:bookmarkStart w:id="19" w:name="TitleFormat"/>
      <w:bookmarkStart w:id="20" w:name="_Toc452108762"/>
      <w:bookmarkStart w:id="21" w:name="_Toc91532590"/>
      <w:r>
        <w:rPr>
          <w:rFonts w:hint="eastAsia"/>
        </w:rPr>
        <w:lastRenderedPageBreak/>
        <w:t>计算</w:t>
      </w:r>
      <w:r>
        <w:t>依据</w:t>
      </w:r>
      <w:bookmarkEnd w:id="19"/>
      <w:bookmarkEnd w:id="20"/>
      <w:bookmarkEnd w:id="21"/>
    </w:p>
    <w:p w14:paraId="7F03699F" w14:textId="77777777" w:rsidR="0000578F" w:rsidRPr="0000578F" w:rsidRDefault="0000578F" w:rsidP="0000578F">
      <w:pPr>
        <w:pStyle w:val="a0"/>
        <w:ind w:firstLine="420"/>
        <w:rPr>
          <w:lang w:val="en-US"/>
        </w:rPr>
      </w:pPr>
      <w:r w:rsidRPr="0000578F">
        <w:rPr>
          <w:rFonts w:hint="eastAsia"/>
          <w:lang w:val="en-US"/>
        </w:rPr>
        <w:t>本项目主要参照资料为：</w:t>
      </w:r>
    </w:p>
    <w:p w14:paraId="40F7E75B"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01736BCC"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3FB2D80"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60D70C7"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CAC491A" w14:textId="77777777" w:rsidR="0000578F" w:rsidRDefault="0000578F" w:rsidP="0000578F">
      <w:pPr>
        <w:pStyle w:val="1"/>
      </w:pPr>
      <w:bookmarkStart w:id="22" w:name="_Toc452108763"/>
      <w:bookmarkStart w:id="23" w:name="_Toc91532591"/>
      <w:r>
        <w:rPr>
          <w:rFonts w:hint="eastAsia"/>
        </w:rPr>
        <w:t>参考</w:t>
      </w:r>
      <w:r>
        <w:t>标准</w:t>
      </w:r>
      <w:bookmarkEnd w:id="22"/>
      <w:bookmarkEnd w:id="23"/>
    </w:p>
    <w:p w14:paraId="187D36E0"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16AEED58"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4FD404C3"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13C784BC"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683BD63E" w14:textId="77777777" w:rsidR="0000578F" w:rsidRDefault="0000578F" w:rsidP="0000578F">
      <w:pPr>
        <w:pStyle w:val="1"/>
      </w:pPr>
      <w:bookmarkStart w:id="27" w:name="_Toc91532592"/>
      <w:r>
        <w:rPr>
          <w:rFonts w:hint="eastAsia"/>
        </w:rPr>
        <w:t>计算原理</w:t>
      </w:r>
      <w:bookmarkEnd w:id="24"/>
      <w:bookmarkEnd w:id="25"/>
      <w:bookmarkEnd w:id="27"/>
    </w:p>
    <w:p w14:paraId="5A970055"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91532593"/>
      <w:r>
        <w:rPr>
          <w:rFonts w:hint="eastAsia"/>
        </w:rPr>
        <w:t>风场计算域</w:t>
      </w:r>
      <w:bookmarkEnd w:id="28"/>
      <w:bookmarkEnd w:id="31"/>
    </w:p>
    <w:p w14:paraId="6DF4A7B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5DD36528" w14:textId="77777777" w:rsidR="00E27B4C" w:rsidRPr="002A554F" w:rsidRDefault="00E27B4C" w:rsidP="00E27B4C">
      <w:pPr>
        <w:pStyle w:val="3"/>
        <w:numPr>
          <w:ilvl w:val="2"/>
          <w:numId w:val="4"/>
        </w:numPr>
      </w:pPr>
      <w:bookmarkStart w:id="32" w:name="_Toc91532594"/>
      <w:r>
        <w:rPr>
          <w:rFonts w:hint="eastAsia"/>
        </w:rPr>
        <w:t>夏季工况风场计算域</w:t>
      </w:r>
      <w:bookmarkEnd w:id="32"/>
    </w:p>
    <w:p w14:paraId="11DCA09A"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578F">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3578F">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6844151" w14:textId="77777777" w:rsidTr="00594974">
        <w:trPr>
          <w:jc w:val="center"/>
        </w:trPr>
        <w:tc>
          <w:tcPr>
            <w:tcW w:w="0" w:type="auto"/>
            <w:shd w:val="clear" w:color="auto" w:fill="F2F2F2" w:themeFill="background1" w:themeFillShade="F2"/>
          </w:tcPr>
          <w:p w14:paraId="5809EB17" w14:textId="77777777" w:rsidR="00E27B4C" w:rsidRPr="00124784" w:rsidRDefault="008418A9"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F8CC593" w14:textId="77777777" w:rsidR="00E27B4C" w:rsidRPr="00124784" w:rsidRDefault="00E27B4C" w:rsidP="00124784">
            <w:pPr>
              <w:pStyle w:val="a0"/>
              <w:ind w:firstLineChars="0" w:firstLine="0"/>
              <w:rPr>
                <w:lang w:val="en-US"/>
              </w:rPr>
            </w:pPr>
            <w:bookmarkStart w:id="33" w:name="冬季风场X尺寸"/>
            <w:r>
              <w:t>442</w:t>
            </w:r>
            <w:bookmarkEnd w:id="33"/>
          </w:p>
        </w:tc>
      </w:tr>
      <w:tr w:rsidR="00E27B4C" w:rsidRPr="00124784" w14:paraId="37755268" w14:textId="77777777" w:rsidTr="00594974">
        <w:trPr>
          <w:jc w:val="center"/>
        </w:trPr>
        <w:tc>
          <w:tcPr>
            <w:tcW w:w="0" w:type="auto"/>
            <w:shd w:val="clear" w:color="auto" w:fill="F2F2F2" w:themeFill="background1" w:themeFillShade="F2"/>
          </w:tcPr>
          <w:p w14:paraId="3ACA7AA5" w14:textId="77777777" w:rsidR="00E27B4C" w:rsidRPr="00124784" w:rsidRDefault="008418A9"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4CFEAF4" w14:textId="77777777" w:rsidR="00E27B4C" w:rsidRPr="00124784" w:rsidRDefault="00E27B4C" w:rsidP="00124784">
            <w:pPr>
              <w:pStyle w:val="a0"/>
              <w:ind w:firstLineChars="0" w:firstLine="0"/>
              <w:rPr>
                <w:lang w:val="en-US"/>
              </w:rPr>
            </w:pPr>
            <w:bookmarkStart w:id="34" w:name="冬季风场Y尺寸"/>
            <w:r>
              <w:t>396</w:t>
            </w:r>
            <w:bookmarkEnd w:id="34"/>
          </w:p>
        </w:tc>
      </w:tr>
      <w:tr w:rsidR="00E27B4C" w:rsidRPr="00124784" w14:paraId="59DC6B70" w14:textId="77777777" w:rsidTr="00594974">
        <w:trPr>
          <w:jc w:val="center"/>
        </w:trPr>
        <w:tc>
          <w:tcPr>
            <w:tcW w:w="0" w:type="auto"/>
            <w:shd w:val="clear" w:color="auto" w:fill="F2F2F2" w:themeFill="background1" w:themeFillShade="F2"/>
          </w:tcPr>
          <w:p w14:paraId="2AE7295D" w14:textId="77777777" w:rsidR="00E27B4C" w:rsidRPr="00124784" w:rsidRDefault="008418A9"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12A9680" w14:textId="77777777" w:rsidR="00E27B4C" w:rsidRPr="00124784" w:rsidRDefault="00E27B4C" w:rsidP="00124784">
            <w:pPr>
              <w:pStyle w:val="a0"/>
              <w:ind w:firstLineChars="0" w:firstLine="0"/>
              <w:rPr>
                <w:lang w:val="en-US"/>
              </w:rPr>
            </w:pPr>
            <w:bookmarkStart w:id="35" w:name="冬季风场Z尺寸"/>
            <w:r>
              <w:t>125</w:t>
            </w:r>
            <w:bookmarkEnd w:id="35"/>
          </w:p>
        </w:tc>
      </w:tr>
    </w:tbl>
    <w:p w14:paraId="781297B4" w14:textId="77777777" w:rsidR="00E27B4C" w:rsidRDefault="00E27B4C" w:rsidP="00E27B4C">
      <w:pPr>
        <w:pStyle w:val="a0"/>
        <w:ind w:firstLineChars="0" w:firstLine="0"/>
        <w:jc w:val="center"/>
        <w:rPr>
          <w:lang w:val="en-US"/>
        </w:rPr>
      </w:pPr>
      <w:bookmarkStart w:id="36" w:name="冬季工况风场计算域图示"/>
      <w:bookmarkEnd w:id="36"/>
      <w:r>
        <w:rPr>
          <w:noProof/>
        </w:rPr>
        <w:lastRenderedPageBreak/>
        <w:drawing>
          <wp:inline distT="0" distB="0" distL="0" distR="0" wp14:anchorId="7F80D08A" wp14:editId="0BCD4887">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7C52CEE5"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3578F">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63578F">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8418A9">
        <w:rPr>
          <w:rFonts w:hint="eastAsia"/>
          <w:szCs w:val="21"/>
          <w:lang w:val="en-US"/>
        </w:rPr>
        <w:t xml:space="preserve"> </w:t>
      </w:r>
    </w:p>
    <w:p w14:paraId="0FD826CC" w14:textId="77777777" w:rsidR="00DD2870" w:rsidRPr="00DD2870" w:rsidRDefault="00DD2870" w:rsidP="00BE0E75">
      <w:pPr>
        <w:pStyle w:val="a0"/>
        <w:ind w:firstLineChars="150" w:firstLine="315"/>
        <w:rPr>
          <w:lang w:val="en-US"/>
        </w:rPr>
      </w:pPr>
      <w:bookmarkStart w:id="37" w:name="计算域"/>
      <w:bookmarkEnd w:id="37"/>
    </w:p>
    <w:p w14:paraId="72552078"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46CB9CEB" w14:textId="77777777" w:rsidR="003857DF" w:rsidRDefault="003857DF" w:rsidP="003857DF">
      <w:pPr>
        <w:pStyle w:val="2"/>
      </w:pPr>
      <w:bookmarkStart w:id="38" w:name="_Toc509844741"/>
      <w:bookmarkStart w:id="39" w:name="_Toc91532595"/>
      <w:r>
        <w:rPr>
          <w:rFonts w:hint="eastAsia"/>
        </w:rPr>
        <w:t>网格划分</w:t>
      </w:r>
      <w:bookmarkEnd w:id="38"/>
      <w:bookmarkEnd w:id="39"/>
    </w:p>
    <w:p w14:paraId="0C4FD0FF"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D117025" w14:textId="77777777" w:rsidR="003857DF" w:rsidRPr="005A5AAA" w:rsidRDefault="003857DF" w:rsidP="003857DF">
      <w:pPr>
        <w:pStyle w:val="ae"/>
        <w:spacing w:before="156"/>
        <w:ind w:left="426" w:firstLine="0"/>
      </w:pPr>
      <w:bookmarkStart w:id="40" w:name="OLE_LINK276"/>
      <w:bookmarkStart w:id="41" w:name="OLE_LINK277"/>
      <w:r>
        <w:rPr>
          <w:rFonts w:hint="eastAsia"/>
        </w:rPr>
        <w:t>1）普通网格：指除靠近地面和建筑以外的网格，通常不需要特别加密处理</w:t>
      </w:r>
    </w:p>
    <w:p w14:paraId="51082D68" w14:textId="77777777" w:rsidR="003857DF" w:rsidRDefault="003857DF"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2"/>
    <w:p w14:paraId="41C2D343"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6A2F7B11"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A913130"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F18DB7F" w14:textId="77777777" w:rsidR="003857DF" w:rsidRDefault="003857DF" w:rsidP="003857DF">
      <w:pPr>
        <w:pStyle w:val="ae"/>
        <w:spacing w:before="156"/>
        <w:ind w:left="0" w:firstLineChars="150" w:firstLine="315"/>
      </w:pPr>
      <w:r>
        <w:rPr>
          <w:rFonts w:hint="eastAsia"/>
        </w:rPr>
        <w:t>2）地面网格</w:t>
      </w:r>
    </w:p>
    <w:p w14:paraId="27A987E8"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2DCF90FF"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EFA4594" w14:textId="77777777" w:rsidR="003857DF" w:rsidRDefault="003857DF" w:rsidP="003857DF">
      <w:pPr>
        <w:pStyle w:val="ae"/>
        <w:spacing w:before="156"/>
        <w:ind w:leftChars="150" w:hangingChars="50" w:hanging="105"/>
      </w:pPr>
      <w:r>
        <w:rPr>
          <w:rFonts w:hint="eastAsia"/>
        </w:rPr>
        <w:lastRenderedPageBreak/>
        <w:t>3）</w:t>
      </w:r>
      <w:r w:rsidRPr="009D2F6D">
        <w:rPr>
          <w:rFonts w:hint="eastAsia"/>
          <w:b/>
        </w:rPr>
        <w:t>附面层</w:t>
      </w:r>
      <w:r>
        <w:rPr>
          <w:rFonts w:hint="eastAsia"/>
        </w:rPr>
        <w:t>网格</w:t>
      </w:r>
    </w:p>
    <w:p w14:paraId="324C086C"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9EBDFEB"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58F9F530"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14:paraId="084022D5"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F850A8A"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63578F">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63578F">
        <w:rPr>
          <w:rFonts w:ascii="黑体" w:hAnsi="黑体"/>
          <w:noProof/>
        </w:rPr>
        <w:t>1</w:t>
      </w:r>
      <w:r w:rsidRPr="006156D5">
        <w:rPr>
          <w:rFonts w:ascii="黑体" w:hAnsi="黑体"/>
        </w:rPr>
        <w:fldChar w:fldCharType="end"/>
      </w:r>
      <w:r w:rsidR="008418A9"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092A219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F21CB6" w14:textId="77777777" w:rsidR="00842A6F" w:rsidRDefault="008418A9"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443E05" w14:textId="77777777" w:rsidR="00842A6F" w:rsidRPr="001C5353" w:rsidRDefault="008418A9"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10C1FBB" w14:textId="77777777" w:rsidR="00842A6F" w:rsidRPr="001C5353" w:rsidRDefault="008418A9" w:rsidP="00005045">
            <w:pPr>
              <w:spacing w:line="240" w:lineRule="auto"/>
              <w:jc w:val="center"/>
              <w:rPr>
                <w:szCs w:val="21"/>
                <w:lang w:val="en-US"/>
              </w:rPr>
            </w:pPr>
            <w:r>
              <w:rPr>
                <w:rFonts w:hint="eastAsia"/>
                <w:szCs w:val="21"/>
                <w:lang w:val="en-US"/>
              </w:rPr>
              <w:t>网格尺寸</w:t>
            </w:r>
          </w:p>
        </w:tc>
      </w:tr>
      <w:tr w:rsidR="00842A6F" w:rsidRPr="001C5353" w14:paraId="2D175FC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056D9AC" w14:textId="77777777" w:rsidR="00842A6F" w:rsidRPr="001C5353" w:rsidRDefault="008418A9" w:rsidP="003857DF">
            <w:pPr>
              <w:spacing w:line="240" w:lineRule="auto"/>
              <w:jc w:val="center"/>
              <w:rPr>
                <w:szCs w:val="21"/>
                <w:lang w:val="en-US"/>
              </w:rPr>
            </w:pPr>
            <w:bookmarkStart w:id="43" w:name="冬季网格总数"/>
            <w:r>
              <w:t>487066</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E96A16" w14:textId="77777777" w:rsidR="00842A6F" w:rsidRPr="009D2F6D" w:rsidRDefault="008418A9"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97963A" w14:textId="77777777" w:rsidR="00842A6F" w:rsidRPr="009D2F6D" w:rsidRDefault="008418A9"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16AE671" w14:textId="77777777" w:rsidR="00842A6F" w:rsidRPr="009D2F6D" w:rsidRDefault="008418A9" w:rsidP="00005045">
            <w:pPr>
              <w:spacing w:line="240" w:lineRule="auto"/>
              <w:jc w:val="center"/>
              <w:rPr>
                <w:szCs w:val="21"/>
                <w:lang w:val="en-US"/>
              </w:rPr>
            </w:pPr>
            <w:bookmarkStart w:id="44" w:name="冬季分弧精度"/>
            <w:r>
              <w:t>0.24</w:t>
            </w:r>
            <w:bookmarkEnd w:id="44"/>
          </w:p>
        </w:tc>
      </w:tr>
      <w:tr w:rsidR="00842A6F" w:rsidRPr="001C5353" w14:paraId="44168979" w14:textId="77777777" w:rsidTr="000A4FC5">
        <w:trPr>
          <w:trHeight w:val="270"/>
        </w:trPr>
        <w:tc>
          <w:tcPr>
            <w:tcW w:w="1863" w:type="dxa"/>
            <w:vMerge/>
            <w:tcBorders>
              <w:left w:val="single" w:sz="4" w:space="0" w:color="auto"/>
              <w:right w:val="single" w:sz="4" w:space="0" w:color="auto"/>
            </w:tcBorders>
            <w:vAlign w:val="center"/>
          </w:tcPr>
          <w:p w14:paraId="74C34B42" w14:textId="77777777" w:rsidR="00842A6F" w:rsidRPr="001C5353" w:rsidRDefault="008418A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2B12A0" w14:textId="77777777" w:rsidR="00842A6F" w:rsidRPr="009D2F6D" w:rsidRDefault="008418A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762A1E" w14:textId="77777777" w:rsidR="00842A6F" w:rsidRPr="009D2F6D" w:rsidRDefault="008418A9"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E3A77E7" w14:textId="77777777" w:rsidR="00842A6F" w:rsidRPr="009D2F6D" w:rsidRDefault="008418A9" w:rsidP="003857DF">
            <w:pPr>
              <w:spacing w:line="240" w:lineRule="auto"/>
              <w:jc w:val="center"/>
              <w:rPr>
                <w:szCs w:val="21"/>
                <w:lang w:val="en-US"/>
              </w:rPr>
            </w:pPr>
            <w:bookmarkStart w:id="45" w:name="冬季初始网格"/>
            <w:r>
              <w:t>8.0</w:t>
            </w:r>
            <w:bookmarkEnd w:id="45"/>
          </w:p>
        </w:tc>
      </w:tr>
      <w:tr w:rsidR="00842A6F" w:rsidRPr="001C5353" w14:paraId="7F67E927" w14:textId="77777777" w:rsidTr="000A4FC5">
        <w:trPr>
          <w:trHeight w:val="270"/>
        </w:trPr>
        <w:tc>
          <w:tcPr>
            <w:tcW w:w="1863" w:type="dxa"/>
            <w:vMerge/>
            <w:tcBorders>
              <w:left w:val="single" w:sz="4" w:space="0" w:color="auto"/>
              <w:right w:val="single" w:sz="4" w:space="0" w:color="auto"/>
            </w:tcBorders>
            <w:vAlign w:val="center"/>
          </w:tcPr>
          <w:p w14:paraId="2FA4B569" w14:textId="77777777" w:rsidR="00842A6F" w:rsidRPr="001C5353" w:rsidRDefault="008418A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D03770" w14:textId="77777777" w:rsidR="00842A6F" w:rsidRPr="009D2F6D" w:rsidRDefault="008418A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EBA9AA" w14:textId="77777777" w:rsidR="00842A6F" w:rsidRPr="009D2F6D" w:rsidRDefault="008418A9"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DD8C0C3" w14:textId="77777777" w:rsidR="00842A6F" w:rsidRPr="009D2F6D" w:rsidRDefault="008418A9" w:rsidP="00005045">
            <w:pPr>
              <w:spacing w:line="240" w:lineRule="auto"/>
              <w:jc w:val="center"/>
              <w:rPr>
                <w:szCs w:val="21"/>
                <w:lang w:val="en-US"/>
              </w:rPr>
            </w:pPr>
            <w:bookmarkStart w:id="46" w:name="冬季最小细分级数"/>
            <w:r>
              <w:t>1</w:t>
            </w:r>
            <w:bookmarkEnd w:id="46"/>
          </w:p>
        </w:tc>
      </w:tr>
      <w:tr w:rsidR="00842A6F" w:rsidRPr="001C5353" w14:paraId="51395798" w14:textId="77777777" w:rsidTr="000A4FC5">
        <w:trPr>
          <w:trHeight w:val="270"/>
        </w:trPr>
        <w:tc>
          <w:tcPr>
            <w:tcW w:w="1863" w:type="dxa"/>
            <w:vMerge/>
            <w:tcBorders>
              <w:left w:val="single" w:sz="4" w:space="0" w:color="auto"/>
              <w:right w:val="single" w:sz="4" w:space="0" w:color="auto"/>
            </w:tcBorders>
            <w:vAlign w:val="center"/>
          </w:tcPr>
          <w:p w14:paraId="50688829" w14:textId="77777777" w:rsidR="00842A6F" w:rsidRPr="001C5353" w:rsidRDefault="008418A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3C64A2" w14:textId="77777777" w:rsidR="00842A6F" w:rsidRPr="009D2F6D" w:rsidRDefault="008418A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ED8F98" w14:textId="77777777" w:rsidR="00842A6F" w:rsidRPr="009D2F6D" w:rsidRDefault="008418A9"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CAA6D8C" w14:textId="77777777" w:rsidR="00842A6F" w:rsidRPr="009D2F6D" w:rsidRDefault="008418A9" w:rsidP="00005045">
            <w:pPr>
              <w:spacing w:line="240" w:lineRule="auto"/>
              <w:jc w:val="center"/>
              <w:rPr>
                <w:szCs w:val="21"/>
                <w:lang w:val="en-US"/>
              </w:rPr>
            </w:pPr>
            <w:bookmarkStart w:id="47" w:name="冬季最大细分级数"/>
            <w:r>
              <w:t>2</w:t>
            </w:r>
            <w:bookmarkEnd w:id="47"/>
          </w:p>
        </w:tc>
      </w:tr>
      <w:tr w:rsidR="00842A6F" w:rsidRPr="001C5353" w14:paraId="50E8DE52" w14:textId="77777777" w:rsidTr="000A4FC5">
        <w:trPr>
          <w:trHeight w:val="270"/>
        </w:trPr>
        <w:tc>
          <w:tcPr>
            <w:tcW w:w="1863" w:type="dxa"/>
            <w:vMerge/>
            <w:tcBorders>
              <w:left w:val="single" w:sz="4" w:space="0" w:color="auto"/>
              <w:right w:val="single" w:sz="4" w:space="0" w:color="auto"/>
            </w:tcBorders>
            <w:vAlign w:val="center"/>
          </w:tcPr>
          <w:p w14:paraId="1FE243DA" w14:textId="77777777" w:rsidR="00842A6F" w:rsidRPr="001C5353" w:rsidRDefault="008418A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51CFAC" w14:textId="77777777" w:rsidR="00842A6F" w:rsidRPr="009D2F6D" w:rsidRDefault="008418A9"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98CC48" w14:textId="77777777" w:rsidR="00842A6F" w:rsidRPr="009D2F6D" w:rsidRDefault="008418A9"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3FE1B4FB" w14:textId="77777777" w:rsidR="00842A6F" w:rsidRPr="009D2F6D" w:rsidRDefault="008418A9" w:rsidP="00005045">
            <w:pPr>
              <w:spacing w:line="240" w:lineRule="auto"/>
              <w:jc w:val="center"/>
              <w:rPr>
                <w:szCs w:val="21"/>
                <w:lang w:val="en-US"/>
              </w:rPr>
            </w:pPr>
            <w:bookmarkStart w:id="48" w:name="冬季远场细分级数"/>
            <w:r>
              <w:t>1</w:t>
            </w:r>
            <w:bookmarkEnd w:id="48"/>
          </w:p>
        </w:tc>
      </w:tr>
      <w:tr w:rsidR="00842A6F" w:rsidRPr="001C5353" w14:paraId="1B6EA172" w14:textId="77777777" w:rsidTr="000A4FC5">
        <w:trPr>
          <w:trHeight w:val="270"/>
        </w:trPr>
        <w:tc>
          <w:tcPr>
            <w:tcW w:w="1863" w:type="dxa"/>
            <w:vMerge/>
            <w:tcBorders>
              <w:left w:val="single" w:sz="4" w:space="0" w:color="auto"/>
              <w:right w:val="single" w:sz="4" w:space="0" w:color="auto"/>
            </w:tcBorders>
            <w:vAlign w:val="center"/>
          </w:tcPr>
          <w:p w14:paraId="10A5C12A" w14:textId="77777777" w:rsidR="00842A6F" w:rsidRPr="001C5353" w:rsidRDefault="008418A9"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F025C6" w14:textId="77777777" w:rsidR="00842A6F" w:rsidRPr="009D2F6D" w:rsidRDefault="008418A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E5FBA4" w14:textId="77777777" w:rsidR="00842A6F" w:rsidRPr="009D2F6D" w:rsidRDefault="008418A9"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5F38CD4" w14:textId="77777777" w:rsidR="00842A6F" w:rsidRPr="009D2F6D" w:rsidRDefault="008418A9" w:rsidP="00005045">
            <w:pPr>
              <w:spacing w:line="240" w:lineRule="auto"/>
              <w:jc w:val="center"/>
              <w:rPr>
                <w:szCs w:val="21"/>
                <w:lang w:val="en-US"/>
              </w:rPr>
            </w:pPr>
            <w:bookmarkStart w:id="49" w:name="冬季近场细分级数"/>
            <w:r>
              <w:t>2</w:t>
            </w:r>
            <w:bookmarkEnd w:id="49"/>
          </w:p>
        </w:tc>
      </w:tr>
      <w:tr w:rsidR="00842A6F" w:rsidRPr="001C5353" w14:paraId="103DA117" w14:textId="77777777" w:rsidTr="000A4FC5">
        <w:trPr>
          <w:trHeight w:val="270"/>
        </w:trPr>
        <w:tc>
          <w:tcPr>
            <w:tcW w:w="1863" w:type="dxa"/>
            <w:vMerge/>
            <w:tcBorders>
              <w:left w:val="single" w:sz="4" w:space="0" w:color="auto"/>
              <w:right w:val="single" w:sz="4" w:space="0" w:color="auto"/>
            </w:tcBorders>
            <w:vAlign w:val="center"/>
          </w:tcPr>
          <w:p w14:paraId="7E3452C6" w14:textId="77777777" w:rsidR="00842A6F" w:rsidRPr="001C5353" w:rsidRDefault="008418A9"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587742" w14:textId="77777777" w:rsidR="00842A6F" w:rsidRPr="009D2F6D" w:rsidRDefault="008418A9"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E3E63C" w14:textId="77777777" w:rsidR="00842A6F" w:rsidRPr="009D2F6D" w:rsidRDefault="008418A9"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6045BAC" w14:textId="77777777" w:rsidR="00842A6F" w:rsidRPr="009D2F6D" w:rsidRDefault="008418A9" w:rsidP="00005045">
            <w:pPr>
              <w:spacing w:line="240" w:lineRule="auto"/>
              <w:jc w:val="center"/>
              <w:rPr>
                <w:szCs w:val="21"/>
                <w:lang w:val="en-US"/>
              </w:rPr>
            </w:pPr>
            <w:bookmarkStart w:id="50" w:name="冬季地面附面层数"/>
            <w:r>
              <w:t>2</w:t>
            </w:r>
            <w:bookmarkEnd w:id="50"/>
          </w:p>
        </w:tc>
      </w:tr>
      <w:tr w:rsidR="00842A6F" w:rsidRPr="001C5353" w14:paraId="34BC909F"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2759AD66" w14:textId="77777777" w:rsidR="00842A6F" w:rsidRPr="001C5353" w:rsidRDefault="008418A9"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5DE4D1" w14:textId="77777777" w:rsidR="00842A6F" w:rsidRPr="009D2F6D" w:rsidRDefault="008418A9"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1FF9B2" w14:textId="77777777" w:rsidR="00842A6F" w:rsidRPr="009D2F6D" w:rsidRDefault="008418A9"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4BAFE5A" w14:textId="77777777" w:rsidR="00842A6F" w:rsidRPr="009D2F6D" w:rsidRDefault="008418A9" w:rsidP="00005045">
            <w:pPr>
              <w:spacing w:line="240" w:lineRule="auto"/>
              <w:jc w:val="center"/>
              <w:rPr>
                <w:szCs w:val="21"/>
                <w:lang w:val="en-US"/>
              </w:rPr>
            </w:pPr>
            <w:bookmarkStart w:id="51" w:name="冬季建筑附面层数"/>
            <w:r>
              <w:t>0</w:t>
            </w:r>
            <w:bookmarkEnd w:id="51"/>
          </w:p>
        </w:tc>
      </w:tr>
    </w:tbl>
    <w:p w14:paraId="4104FA01" w14:textId="77777777" w:rsidR="00005045" w:rsidRPr="00005045" w:rsidRDefault="00005045" w:rsidP="003747B9">
      <w:pPr>
        <w:rPr>
          <w:szCs w:val="21"/>
          <w:lang w:val="en-US"/>
        </w:rPr>
      </w:pPr>
    </w:p>
    <w:p w14:paraId="76F7D4D2" w14:textId="77777777"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1CAC820A" w14:textId="77777777" w:rsidR="003857DF" w:rsidRDefault="003857DF" w:rsidP="003857DF">
      <w:pPr>
        <w:pStyle w:val="2"/>
        <w:numPr>
          <w:ilvl w:val="1"/>
          <w:numId w:val="4"/>
        </w:numPr>
      </w:pPr>
      <w:bookmarkStart w:id="53" w:name="_Toc509844742"/>
      <w:bookmarkStart w:id="54" w:name="_Toc91532596"/>
      <w:r>
        <w:rPr>
          <w:rFonts w:hint="eastAsia"/>
        </w:rPr>
        <w:t>边界条件</w:t>
      </w:r>
      <w:bookmarkEnd w:id="53"/>
      <w:bookmarkEnd w:id="54"/>
    </w:p>
    <w:p w14:paraId="210575F4" w14:textId="77777777" w:rsidR="003857DF" w:rsidRDefault="00672C75" w:rsidP="003857DF">
      <w:r w:rsidRPr="003857DF">
        <w:rPr>
          <w:noProof/>
          <w:lang w:val="en-US"/>
        </w:rPr>
        <w:drawing>
          <wp:inline distT="0" distB="0" distL="0" distR="0" wp14:anchorId="5D642966" wp14:editId="66951D65">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98ACD95"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578F">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578F">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CFDB2F6" w14:textId="77777777" w:rsidR="003857DF" w:rsidRPr="00F43EA0" w:rsidRDefault="003857DF" w:rsidP="003857DF">
      <w:pPr>
        <w:pStyle w:val="a0"/>
        <w:ind w:firstLineChars="193" w:firstLine="405"/>
      </w:pPr>
      <w:r>
        <w:rPr>
          <w:rFonts w:hint="eastAsia"/>
          <w:lang w:val="en-US"/>
        </w:rPr>
        <w:lastRenderedPageBreak/>
        <w:t>上图展示了计算域中风场边界的类型，本小节将给出不同边界的边界条件。</w:t>
      </w:r>
    </w:p>
    <w:p w14:paraId="7BC73512" w14:textId="77777777" w:rsidR="003857DF" w:rsidRDefault="003857DF" w:rsidP="003857DF">
      <w:pPr>
        <w:pStyle w:val="3"/>
      </w:pPr>
      <w:bookmarkStart w:id="55" w:name="_Toc509844743"/>
      <w:bookmarkStart w:id="56" w:name="_Toc91532597"/>
      <w:r>
        <w:rPr>
          <w:rFonts w:hint="eastAsia"/>
        </w:rPr>
        <w:t>入口与出口边界条件</w:t>
      </w:r>
      <w:bookmarkEnd w:id="55"/>
      <w:bookmarkEnd w:id="56"/>
    </w:p>
    <w:p w14:paraId="244BEC1A"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0FAD5EF7"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0920E215" w14:textId="77777777" w:rsidR="003857DF" w:rsidRDefault="003857DF" w:rsidP="006156D5">
      <w:pPr>
        <w:pStyle w:val="a0"/>
        <w:ind w:firstLine="420"/>
        <w:jc w:val="right"/>
        <w:rPr>
          <w:lang w:val="en-US"/>
        </w:rPr>
      </w:pPr>
      <w:r w:rsidRPr="00A63BCE">
        <w:rPr>
          <w:position w:val="-32"/>
          <w:lang w:val="en-US"/>
        </w:rPr>
        <w:object w:dxaOrig="1400" w:dyaOrig="820" w14:anchorId="12FB1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6" o:title=""/>
          </v:shape>
          <o:OLEObject Type="Embed" ProgID="Equation.3" ShapeID="_x0000_i1025" DrawAspect="Content" ObjectID="_1702145389" r:id="rId17"/>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63578F">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63578F">
        <w:rPr>
          <w:noProof/>
          <w:lang w:val="en-US"/>
        </w:rPr>
        <w:t>1</w:t>
      </w:r>
      <w:r w:rsidR="006156D5">
        <w:rPr>
          <w:lang w:val="en-US"/>
        </w:rPr>
        <w:fldChar w:fldCharType="end"/>
      </w:r>
      <w:r>
        <w:rPr>
          <w:rFonts w:hint="eastAsia"/>
          <w:lang w:val="en-US"/>
        </w:rPr>
        <w:t>）</w:t>
      </w:r>
    </w:p>
    <w:p w14:paraId="4D8DE385" w14:textId="77777777" w:rsidR="003857DF" w:rsidRDefault="003857DF" w:rsidP="003857DF">
      <w:pPr>
        <w:pStyle w:val="a0"/>
        <w:ind w:firstLineChars="0" w:firstLine="0"/>
        <w:rPr>
          <w:lang w:val="en-US"/>
        </w:rPr>
      </w:pPr>
      <w:r>
        <w:rPr>
          <w:rFonts w:hint="eastAsia"/>
          <w:lang w:val="en-US"/>
        </w:rPr>
        <w:t>式中：</w:t>
      </w:r>
    </w:p>
    <w:p w14:paraId="575E3F61"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5B252D0" w14:textId="77777777" w:rsidR="003857DF" w:rsidRDefault="003857DF" w:rsidP="003857DF">
      <w:pPr>
        <w:pStyle w:val="a0"/>
        <w:ind w:firstLineChars="0" w:firstLine="0"/>
        <w:rPr>
          <w:lang w:val="en-US"/>
        </w:rPr>
      </w:pPr>
      <w:r>
        <w:rPr>
          <w:lang w:val="en-US"/>
        </w:rPr>
        <w:object w:dxaOrig="285" w:dyaOrig="360" w14:anchorId="452E5AE4">
          <v:shape id="_x0000_i1026" type="#_x0000_t75" style="width:15pt;height:18.6pt" o:ole="">
            <v:imagedata r:id="rId18" o:title=""/>
          </v:shape>
          <o:OLEObject Type="Embed" ProgID="Equation.3" ShapeID="_x0000_i1026" DrawAspect="Content" ObjectID="_1702145390" r:id="rId19"/>
        </w:object>
      </w:r>
      <w:r>
        <w:rPr>
          <w:rFonts w:hint="eastAsia"/>
          <w:lang w:val="en-US"/>
        </w:rPr>
        <w:t>、</w:t>
      </w:r>
      <w:r>
        <w:rPr>
          <w:lang w:val="en-US"/>
        </w:rPr>
        <w:t xml:space="preserve"> </w:t>
      </w:r>
      <w:r w:rsidRPr="00C91E32">
        <w:rPr>
          <w:position w:val="-10"/>
          <w:lang w:val="en-US"/>
        </w:rPr>
        <w:object w:dxaOrig="279" w:dyaOrig="360" w14:anchorId="1E61B984">
          <v:shape id="_x0000_i1027" type="#_x0000_t75" style="width:14.4pt;height:18.6pt" o:ole="">
            <v:imagedata r:id="rId20" o:title=""/>
          </v:shape>
          <o:OLEObject Type="Embed" ProgID="Equation.3" ShapeID="_x0000_i1027" DrawAspect="Content" ObjectID="_1702145391" r:id="rId21"/>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51FE8F4"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0.28</w:t>
      </w:r>
      <w:bookmarkEnd w:id="57"/>
      <w:r w:rsidR="00005045">
        <w:rPr>
          <w:rFonts w:hint="eastAsia"/>
          <w:lang w:val="en-US"/>
        </w:rPr>
        <w:t>；</w:t>
      </w:r>
    </w:p>
    <w:p w14:paraId="2438A7FE"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578F">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3578F">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757BA74"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2C917C76"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46095C1"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85DF39D"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07CFD3BD"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B98EDF9"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4EE50C9"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59DF514"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473EB960" w14:textId="77777777" w:rsidTr="004C7D33">
        <w:trPr>
          <w:trHeight w:val="414"/>
        </w:trPr>
        <w:tc>
          <w:tcPr>
            <w:tcW w:w="2864" w:type="dxa"/>
            <w:vMerge/>
            <w:tcBorders>
              <w:left w:val="single" w:sz="4" w:space="0" w:color="auto"/>
              <w:right w:val="single" w:sz="4" w:space="0" w:color="auto"/>
            </w:tcBorders>
          </w:tcPr>
          <w:p w14:paraId="4AFABA79"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FD0925F"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4F8BF4E4"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39546A97" w14:textId="77777777" w:rsidTr="004C7D33">
        <w:trPr>
          <w:trHeight w:val="414"/>
        </w:trPr>
        <w:tc>
          <w:tcPr>
            <w:tcW w:w="2864" w:type="dxa"/>
            <w:vMerge/>
            <w:tcBorders>
              <w:left w:val="single" w:sz="4" w:space="0" w:color="auto"/>
              <w:bottom w:val="single" w:sz="4" w:space="0" w:color="auto"/>
              <w:right w:val="single" w:sz="4" w:space="0" w:color="auto"/>
            </w:tcBorders>
          </w:tcPr>
          <w:p w14:paraId="4C5A7CF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67877C1"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1696FC29"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7689F772"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5E6D364"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3486A4A"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C224CE2" w14:textId="77777777" w:rsidR="003857DF" w:rsidRDefault="003857DF" w:rsidP="003857DF">
      <w:pPr>
        <w:pStyle w:val="3"/>
      </w:pPr>
      <w:bookmarkStart w:id="58" w:name="_Toc509844744"/>
      <w:bookmarkStart w:id="59" w:name="_Toc91532598"/>
      <w:r>
        <w:rPr>
          <w:rFonts w:hint="eastAsia"/>
        </w:rPr>
        <w:t>壁面边界条件</w:t>
      </w:r>
      <w:bookmarkEnd w:id="58"/>
      <w:bookmarkEnd w:id="59"/>
    </w:p>
    <w:p w14:paraId="3AEC5630"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7B35258"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556ACAD1" w14:textId="77777777" w:rsidR="0000578F" w:rsidRDefault="0000578F" w:rsidP="0000578F">
      <w:pPr>
        <w:pStyle w:val="2"/>
        <w:numPr>
          <w:ilvl w:val="1"/>
          <w:numId w:val="4"/>
        </w:numPr>
      </w:pPr>
      <w:bookmarkStart w:id="60" w:name="_Toc91532599"/>
      <w:r>
        <w:rPr>
          <w:rFonts w:hint="eastAsia"/>
        </w:rPr>
        <w:t>湍流模型</w:t>
      </w:r>
      <w:bookmarkEnd w:id="29"/>
      <w:bookmarkEnd w:id="30"/>
      <w:bookmarkEnd w:id="60"/>
    </w:p>
    <w:p w14:paraId="7CF38D63"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6840A86"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32947E63" w14:textId="77777777" w:rsidR="0000578F" w:rsidRDefault="0000578F" w:rsidP="0000578F">
      <w:pPr>
        <w:pStyle w:val="a0"/>
        <w:ind w:firstLine="420"/>
      </w:pPr>
      <w:r>
        <w:rPr>
          <w:rFonts w:hint="eastAsia"/>
        </w:rPr>
        <w:t>下表为几种工程流体中常见的湍流模型适用性：</w:t>
      </w:r>
    </w:p>
    <w:p w14:paraId="05C16F4A"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578F">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3578F">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38D836FC"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68D71CC2"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1F772521"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73679BEC"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59C22CC6"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93C8FDC"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74318CC5"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8D5A4FE"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72792A4"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5D995259"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BF250B0"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A0E31CE"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DF9081B" w14:textId="77777777" w:rsidR="0000578F" w:rsidRDefault="0000578F" w:rsidP="0000578F">
      <w:pPr>
        <w:pStyle w:val="2"/>
        <w:numPr>
          <w:ilvl w:val="1"/>
          <w:numId w:val="4"/>
        </w:numPr>
      </w:pPr>
      <w:bookmarkStart w:id="61" w:name="_Toc451698939"/>
      <w:bookmarkStart w:id="62" w:name="_Toc452108767"/>
      <w:bookmarkStart w:id="63" w:name="_Toc91532600"/>
      <w:r>
        <w:rPr>
          <w:rFonts w:hint="eastAsia"/>
        </w:rPr>
        <w:t>求解计算</w:t>
      </w:r>
      <w:bookmarkEnd w:id="61"/>
      <w:bookmarkEnd w:id="62"/>
      <w:bookmarkEnd w:id="63"/>
    </w:p>
    <w:p w14:paraId="35B8E39A" w14:textId="77777777" w:rsidR="0000578F" w:rsidRDefault="0000578F" w:rsidP="0000578F">
      <w:pPr>
        <w:pStyle w:val="a0"/>
        <w:numPr>
          <w:ilvl w:val="0"/>
          <w:numId w:val="5"/>
        </w:numPr>
        <w:ind w:firstLineChars="0"/>
        <w:rPr>
          <w:b/>
          <w:lang w:val="en-US"/>
        </w:rPr>
      </w:pPr>
      <w:r>
        <w:rPr>
          <w:rFonts w:hint="eastAsia"/>
          <w:b/>
          <w:lang w:val="en-US"/>
        </w:rPr>
        <w:t>数学模型</w:t>
      </w:r>
    </w:p>
    <w:p w14:paraId="11006516"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5732C42C" w14:textId="77777777" w:rsidR="0000578F" w:rsidRDefault="00672C75" w:rsidP="00E11160">
      <w:pPr>
        <w:pStyle w:val="a0"/>
        <w:ind w:firstLineChars="250" w:firstLine="525"/>
        <w:jc w:val="center"/>
        <w:rPr>
          <w:lang w:val="en-US"/>
        </w:rPr>
      </w:pPr>
      <w:r>
        <w:rPr>
          <w:noProof/>
          <w:lang w:val="en-US"/>
        </w:rPr>
        <w:drawing>
          <wp:inline distT="0" distB="0" distL="0" distR="0" wp14:anchorId="2B9E6206" wp14:editId="76233E5E">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19CBB41"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4C87C57" w14:textId="77777777"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578F">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63578F">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6A85607"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A56D346"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FF3EAB7"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B80307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11C9336" wp14:editId="00484A39">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FD12C97"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0542ABF" wp14:editId="67F8CA8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D95067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F914B8"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589CD04D"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12F004C0"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CF2E702" w14:textId="77777777" w:rsidR="00E11160" w:rsidRDefault="00E11160" w:rsidP="00111EDF">
            <w:pPr>
              <w:widowControl w:val="0"/>
              <w:jc w:val="both"/>
              <w:rPr>
                <w:rFonts w:cs="Calibri"/>
                <w:kern w:val="2"/>
                <w:szCs w:val="24"/>
              </w:rPr>
            </w:pPr>
            <w:r>
              <w:rPr>
                <w:szCs w:val="24"/>
              </w:rPr>
              <w:t>0</w:t>
            </w:r>
          </w:p>
        </w:tc>
      </w:tr>
      <w:tr w:rsidR="00E11160" w14:paraId="6FB3061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9264C7D"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D512CE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E7DE5D2" wp14:editId="4EE68826">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E347D6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D01F1FE" wp14:editId="4EAD957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EBC7A7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44B90D4" wp14:editId="1200015D">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D28FDA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1FD788C"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40664C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5411970" wp14:editId="4D79B08F">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4542E6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07733BE" wp14:editId="0808D90B">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C85340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67B2661" wp14:editId="4D7C3798">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418EE5B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898C49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7BAC0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16DB2B0" wp14:editId="586CD61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27E954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25D12A1" wp14:editId="27A09D2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D32666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7B8D161" wp14:editId="684560A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17B6D9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2107494" w14:textId="77777777" w:rsidR="00E11160" w:rsidRDefault="00E11160" w:rsidP="00111EDF">
            <w:pPr>
              <w:rPr>
                <w:rFonts w:cs="Calibri"/>
                <w:kern w:val="2"/>
                <w:szCs w:val="24"/>
              </w:rPr>
            </w:pPr>
            <w:r>
              <w:rPr>
                <w:rFonts w:hint="eastAsia"/>
                <w:szCs w:val="24"/>
              </w:rPr>
              <w:t>湍流</w:t>
            </w:r>
          </w:p>
          <w:p w14:paraId="6C552156"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8ECDCB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899245B" wp14:editId="36149A6A">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1DB8DA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F74A8CD" wp14:editId="497CA793">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ED521B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E3589D8" wp14:editId="76F5FC55">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372F148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727A998" w14:textId="77777777" w:rsidR="00E11160" w:rsidRDefault="00E11160" w:rsidP="00111EDF">
            <w:pPr>
              <w:rPr>
                <w:rFonts w:cs="Calibri"/>
                <w:kern w:val="2"/>
                <w:szCs w:val="24"/>
              </w:rPr>
            </w:pPr>
            <w:r>
              <w:rPr>
                <w:rFonts w:hint="eastAsia"/>
                <w:szCs w:val="24"/>
              </w:rPr>
              <w:t>湍流</w:t>
            </w:r>
          </w:p>
          <w:p w14:paraId="47A21C76"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12AC3F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5DE330D" wp14:editId="48596266">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0ADBB0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820B361" wp14:editId="098E5F4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3ED71A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35EA6590" wp14:editId="7C470A51">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0A534104"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243248BF"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381D7D7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C63D0CB" wp14:editId="2C4DCFE4">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5E63DD6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02D36FE" wp14:editId="21A38DF6">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832A79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A89C81F" wp14:editId="32CF181E">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6F1FA0A"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7C122553"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4DDCFBFB" wp14:editId="31BBB828">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94A68F" wp14:editId="26C66F21">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5A1FACA" wp14:editId="521EDAE4">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4C04FEC" wp14:editId="60C6C43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4621D4A" wp14:editId="030A7947">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3DB40A8" wp14:editId="4D4C38C9">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02B5A01" wp14:editId="1A2889D2">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03BEC46" wp14:editId="35E3F701">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587A88D" wp14:editId="4059CBC4">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FEAEDED" wp14:editId="02B68122">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E849546" wp14:editId="2F5F607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7903C0DD" wp14:editId="200ADB1E">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B84D90D" wp14:editId="1287A8AF">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F2EDD3B"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95EF6B2" wp14:editId="4B2B028D">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C0DA6AD" wp14:editId="42C01151">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D651B6D" wp14:editId="0ADA1DFC">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3EA18D8"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CBD09E9" wp14:editId="2B3226C8">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E06994D" wp14:editId="1E34063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CDF9E16" wp14:editId="39C0829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5FABF6" wp14:editId="5654B78F">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6C7EC56" w14:textId="77777777" w:rsidR="0000578F" w:rsidRDefault="0000578F" w:rsidP="0000578F">
      <w:pPr>
        <w:pStyle w:val="a0"/>
        <w:numPr>
          <w:ilvl w:val="0"/>
          <w:numId w:val="5"/>
        </w:numPr>
        <w:ind w:firstLineChars="0"/>
        <w:rPr>
          <w:b/>
          <w:lang w:val="en-US"/>
        </w:rPr>
      </w:pPr>
      <w:r>
        <w:rPr>
          <w:rFonts w:hint="eastAsia"/>
          <w:b/>
          <w:lang w:val="en-US"/>
        </w:rPr>
        <w:t>算法说明</w:t>
      </w:r>
    </w:p>
    <w:p w14:paraId="1EC27F3A"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2697A1B3" w14:textId="77777777" w:rsidR="00005045" w:rsidRDefault="00005045" w:rsidP="00005045">
      <w:pPr>
        <w:pStyle w:val="2"/>
      </w:pPr>
      <w:bookmarkStart w:id="66" w:name="_Toc509844747"/>
      <w:bookmarkStart w:id="67" w:name="_Toc91532601"/>
      <w:r>
        <w:rPr>
          <w:rFonts w:hint="eastAsia"/>
        </w:rPr>
        <w:t>风速放大系数计算</w:t>
      </w:r>
      <w:bookmarkEnd w:id="66"/>
      <w:bookmarkEnd w:id="67"/>
    </w:p>
    <w:p w14:paraId="22230A6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7A58E7C5" w14:textId="77777777" w:rsidTr="00562403">
        <w:trPr>
          <w:trHeight w:val="623"/>
        </w:trPr>
        <w:tc>
          <w:tcPr>
            <w:tcW w:w="7230" w:type="dxa"/>
            <w:vMerge w:val="restart"/>
            <w:vAlign w:val="center"/>
          </w:tcPr>
          <w:p w14:paraId="3552B1A3" w14:textId="77777777" w:rsidR="00295C3C" w:rsidRPr="00562403" w:rsidRDefault="008418A9"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4075981A"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3578F">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3578F">
              <w:rPr>
                <w:noProof/>
                <w:lang w:val="en-US"/>
              </w:rPr>
              <w:t>1</w:t>
            </w:r>
            <w:r w:rsidRPr="00124784">
              <w:rPr>
                <w:lang w:val="en-US"/>
              </w:rPr>
              <w:fldChar w:fldCharType="end"/>
            </w:r>
            <w:r w:rsidRPr="00124784">
              <w:rPr>
                <w:rFonts w:hint="eastAsia"/>
                <w:lang w:val="en-US"/>
              </w:rPr>
              <w:t>）</w:t>
            </w:r>
          </w:p>
        </w:tc>
      </w:tr>
      <w:tr w:rsidR="00295C3C" w14:paraId="4D941DEC" w14:textId="77777777" w:rsidTr="00562403">
        <w:tc>
          <w:tcPr>
            <w:tcW w:w="7230" w:type="dxa"/>
            <w:vMerge/>
          </w:tcPr>
          <w:p w14:paraId="3FC077F6" w14:textId="77777777" w:rsidR="00295C3C" w:rsidRDefault="00295C3C" w:rsidP="00295C3C">
            <w:pPr>
              <w:rPr>
                <w:lang w:val="en-US"/>
              </w:rPr>
            </w:pPr>
          </w:p>
        </w:tc>
        <w:tc>
          <w:tcPr>
            <w:tcW w:w="1832" w:type="dxa"/>
            <w:vAlign w:val="center"/>
          </w:tcPr>
          <w:p w14:paraId="55C6FAE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63578F">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63578F">
              <w:rPr>
                <w:noProof/>
                <w:lang w:val="en-US"/>
              </w:rPr>
              <w:t>2</w:t>
            </w:r>
            <w:r w:rsidRPr="00124784">
              <w:rPr>
                <w:lang w:val="en-US"/>
              </w:rPr>
              <w:fldChar w:fldCharType="end"/>
            </w:r>
            <w:r w:rsidRPr="00124784">
              <w:rPr>
                <w:rFonts w:hint="eastAsia"/>
                <w:lang w:val="en-US"/>
              </w:rPr>
              <w:t>）</w:t>
            </w:r>
          </w:p>
        </w:tc>
      </w:tr>
    </w:tbl>
    <w:p w14:paraId="464CD4CE" w14:textId="77777777" w:rsidR="00005045" w:rsidRDefault="00005045" w:rsidP="00005045">
      <w:pPr>
        <w:pStyle w:val="a0"/>
        <w:ind w:firstLine="420"/>
        <w:rPr>
          <w:lang w:val="en-US"/>
        </w:rPr>
      </w:pPr>
      <w:r>
        <w:rPr>
          <w:rFonts w:hint="eastAsia"/>
          <w:lang w:val="en-US"/>
        </w:rPr>
        <w:t>其中：</w:t>
      </w:r>
    </w:p>
    <w:p w14:paraId="0C8CB629" w14:textId="77777777" w:rsidR="00005045" w:rsidRDefault="00005045" w:rsidP="00005045">
      <w:pPr>
        <w:pStyle w:val="a0"/>
        <w:ind w:firstLine="420"/>
      </w:pPr>
      <w:r w:rsidRPr="00FA41C8">
        <w:rPr>
          <w:position w:val="-6"/>
        </w:rPr>
        <w:object w:dxaOrig="260" w:dyaOrig="279" w14:anchorId="48AC2550">
          <v:shape id="_x0000_i1028" type="#_x0000_t75" style="width:12.6pt;height:14.4pt" o:ole="">
            <v:imagedata r:id="rId62" o:title=""/>
          </v:shape>
          <o:OLEObject Type="Embed" ProgID="Equation.3" ShapeID="_x0000_i1028" DrawAspect="Content" ObjectID="_1702145392" r:id="rId63"/>
        </w:object>
      </w:r>
      <w:r>
        <w:rPr>
          <w:rFonts w:hint="eastAsia"/>
        </w:rPr>
        <w:t>——风速放大系数；</w:t>
      </w:r>
    </w:p>
    <w:p w14:paraId="0D34F5C6" w14:textId="77777777" w:rsidR="00005045" w:rsidRPr="00FC159B" w:rsidRDefault="00005045" w:rsidP="00005045">
      <w:pPr>
        <w:pStyle w:val="a0"/>
        <w:ind w:firstLine="420"/>
        <w:rPr>
          <w:lang w:val="en-US"/>
        </w:rPr>
      </w:pPr>
      <w:r w:rsidRPr="00FA41C8">
        <w:rPr>
          <w:position w:val="-10"/>
        </w:rPr>
        <w:object w:dxaOrig="499" w:dyaOrig="360" w14:anchorId="0F20541E">
          <v:shape id="_x0000_i1029" type="#_x0000_t75" style="width:24pt;height:18pt" o:ole="">
            <v:imagedata r:id="rId64" o:title=""/>
          </v:shape>
          <o:OLEObject Type="Embed" ProgID="Equation.3" ShapeID="_x0000_i1029" DrawAspect="Content" ObjectID="_1702145393" r:id="rId65"/>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43C56D38" w14:textId="77777777" w:rsidR="00005045" w:rsidRDefault="00005045" w:rsidP="00005045">
      <w:pPr>
        <w:pStyle w:val="a0"/>
        <w:ind w:firstLine="420"/>
        <w:rPr>
          <w:lang w:val="en-US"/>
        </w:rPr>
      </w:pPr>
      <w:r w:rsidRPr="00FA41C8">
        <w:rPr>
          <w:position w:val="-14"/>
        </w:rPr>
        <w:object w:dxaOrig="499" w:dyaOrig="400" w14:anchorId="6647C582">
          <v:shape id="_x0000_i1030" type="#_x0000_t75" style="width:24pt;height:20.4pt" o:ole="">
            <v:imagedata r:id="rId66" o:title=""/>
          </v:shape>
          <o:OLEObject Type="Embed" ProgID="Equation.3" ShapeID="_x0000_i1030" DrawAspect="Content" ObjectID="_1702145394" r:id="rId67"/>
        </w:object>
      </w:r>
      <w:r>
        <w:rPr>
          <w:rFonts w:hint="eastAsia"/>
        </w:rPr>
        <w:t>——远离建筑的开阔区域，距离地面</w:t>
      </w:r>
      <w:r>
        <w:rPr>
          <w:rFonts w:hint="eastAsia"/>
        </w:rPr>
        <w:t>1.5</w:t>
      </w:r>
      <w:r>
        <w:rPr>
          <w:rFonts w:hint="eastAsia"/>
        </w:rPr>
        <w:t>米高度处风速</w:t>
      </w:r>
      <w:r>
        <w:rPr>
          <w:rFonts w:hint="eastAsia"/>
          <w:lang w:val="en-US"/>
        </w:rPr>
        <w:t>。</w:t>
      </w:r>
    </w:p>
    <w:p w14:paraId="07FBD158" w14:textId="77777777" w:rsidR="00005045" w:rsidRDefault="00005045" w:rsidP="00005045">
      <w:pPr>
        <w:pStyle w:val="a0"/>
        <w:ind w:firstLine="420"/>
        <w:rPr>
          <w:lang w:val="en-US"/>
        </w:rPr>
      </w:pPr>
      <w:r w:rsidRPr="00FA41C8">
        <w:rPr>
          <w:position w:val="-14"/>
        </w:rPr>
        <w:object w:dxaOrig="400" w:dyaOrig="400" w14:anchorId="6A70F86C">
          <v:shape id="_x0000_i1031" type="#_x0000_t75" style="width:20.4pt;height:20.4pt" o:ole="">
            <v:imagedata r:id="rId68" o:title=""/>
          </v:shape>
          <o:OLEObject Type="Embed" ProgID="Equation.3" ShapeID="_x0000_i1031" DrawAspect="Content" ObjectID="_1702145395" r:id="rId69"/>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629AC1D5"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14:paraId="660AF04D" w14:textId="77777777" w:rsidR="00005045" w:rsidRPr="009D2F6D" w:rsidRDefault="00005045" w:rsidP="00005045">
      <w:pPr>
        <w:pStyle w:val="a0"/>
        <w:ind w:firstLine="420"/>
        <w:rPr>
          <w:lang w:val="en-US"/>
        </w:rPr>
      </w:pPr>
    </w:p>
    <w:p w14:paraId="4CB1B7B4"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58E14649" w14:textId="77777777" w:rsidR="00D40158" w:rsidRDefault="0000578F" w:rsidP="00D40158">
      <w:pPr>
        <w:pStyle w:val="1"/>
      </w:pPr>
      <w:bookmarkStart w:id="69" w:name="_Toc452108768"/>
      <w:bookmarkStart w:id="70" w:name="_Toc91532602"/>
      <w:r>
        <w:rPr>
          <w:rFonts w:hint="eastAsia"/>
        </w:rPr>
        <w:lastRenderedPageBreak/>
        <w:t>结果</w:t>
      </w:r>
      <w:r>
        <w:t>分析</w:t>
      </w:r>
      <w:bookmarkEnd w:id="69"/>
      <w:bookmarkEnd w:id="70"/>
    </w:p>
    <w:p w14:paraId="55524CD0" w14:textId="77777777" w:rsidR="00337C74" w:rsidRPr="00337C74" w:rsidRDefault="00337C74" w:rsidP="00B314DD">
      <w:pPr>
        <w:pStyle w:val="2"/>
        <w:rPr>
          <w:szCs w:val="21"/>
        </w:rPr>
      </w:pPr>
      <w:bookmarkStart w:id="71" w:name="_Toc91532603"/>
      <w:r>
        <w:rPr>
          <w:rFonts w:hint="eastAsia"/>
          <w:szCs w:val="21"/>
        </w:rPr>
        <w:t>工况</w:t>
      </w:r>
      <w:r>
        <w:rPr>
          <w:szCs w:val="21"/>
        </w:rPr>
        <w:t>表</w:t>
      </w:r>
      <w:bookmarkEnd w:id="71"/>
    </w:p>
    <w:p w14:paraId="5159AFC9"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3216E92A"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8B9A542" w14:textId="77777777"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505BCC2"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827019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B75EB82"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5D89D4A"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32AD941" w14:textId="77777777" w:rsidTr="0016667B">
        <w:tc>
          <w:tcPr>
            <w:tcW w:w="658" w:type="pct"/>
            <w:tcBorders>
              <w:top w:val="single" w:sz="4" w:space="0" w:color="auto"/>
              <w:left w:val="single" w:sz="12" w:space="0" w:color="auto"/>
              <w:bottom w:val="single" w:sz="12" w:space="0" w:color="auto"/>
              <w:right w:val="single" w:sz="4" w:space="0" w:color="auto"/>
            </w:tcBorders>
          </w:tcPr>
          <w:p w14:paraId="33FBBC76"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5B79CA4A"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6A526766" w14:textId="77777777"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12" w:space="0" w:color="auto"/>
              <w:right w:val="single" w:sz="4" w:space="0" w:color="auto"/>
            </w:tcBorders>
          </w:tcPr>
          <w:p w14:paraId="7655B12F"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12" w:space="0" w:color="auto"/>
              <w:right w:val="single" w:sz="12" w:space="0" w:color="auto"/>
            </w:tcBorders>
          </w:tcPr>
          <w:p w14:paraId="507B3EF3" w14:textId="77777777" w:rsidR="0016667B" w:rsidRPr="005F4F73" w:rsidRDefault="0016667B" w:rsidP="00D32543">
            <w:pPr>
              <w:rPr>
                <w:rFonts w:ascii="Calibri" w:hAnsi="Calibri"/>
                <w:szCs w:val="21"/>
              </w:rPr>
            </w:pPr>
            <w:r>
              <w:rPr>
                <w:rFonts w:ascii="Calibri" w:hAnsi="Calibri"/>
                <w:szCs w:val="21"/>
              </w:rPr>
              <w:t>315.0</w:t>
            </w:r>
          </w:p>
        </w:tc>
      </w:tr>
    </w:tbl>
    <w:bookmarkEnd w:id="72"/>
    <w:p w14:paraId="3DDD5872"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F96F257" w14:textId="77777777" w:rsidR="001D3071" w:rsidRDefault="00AD1722" w:rsidP="001D3071">
      <w:pPr>
        <w:jc w:val="center"/>
        <w:rPr>
          <w:szCs w:val="21"/>
        </w:rPr>
      </w:pPr>
      <w:r>
        <w:rPr>
          <w:noProof/>
          <w:lang w:val="en-US"/>
        </w:rPr>
        <w:drawing>
          <wp:inline distT="0" distB="0" distL="0" distR="0" wp14:anchorId="78DD2B34" wp14:editId="57CF6E4A">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6000" cy="2649600"/>
                    </a:xfrm>
                    <a:prstGeom prst="rect">
                      <a:avLst/>
                    </a:prstGeom>
                  </pic:spPr>
                </pic:pic>
              </a:graphicData>
            </a:graphic>
          </wp:inline>
        </w:drawing>
      </w:r>
    </w:p>
    <w:p w14:paraId="0CDBE726"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578F">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63578F">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B3F53E0" w14:textId="77777777" w:rsidR="00147DF5" w:rsidRPr="00147DF5" w:rsidRDefault="00FA58D9" w:rsidP="00005045">
      <w:pPr>
        <w:rPr>
          <w:lang w:val="en-US"/>
        </w:rPr>
      </w:pPr>
      <w:bookmarkStart w:id="73" w:name="冬季工况"/>
      <w:bookmarkEnd w:id="73"/>
      <w:r>
        <w:rPr>
          <w:rFonts w:hint="eastAsia"/>
          <w:lang w:val="en-US"/>
        </w:rPr>
        <w:t xml:space="preserve"> </w:t>
      </w:r>
    </w:p>
    <w:p w14:paraId="7781A59E" w14:textId="77777777" w:rsidR="00005045" w:rsidRDefault="00005045" w:rsidP="00005045">
      <w:pPr>
        <w:pStyle w:val="2"/>
      </w:pPr>
      <w:bookmarkStart w:id="74" w:name="季节1"/>
      <w:bookmarkStart w:id="75" w:name="_Toc509844759"/>
      <w:bookmarkStart w:id="76" w:name="_Toc91532604"/>
      <w:r>
        <w:rPr>
          <w:rFonts w:hint="eastAsia"/>
        </w:rPr>
        <w:t>夏季</w:t>
      </w:r>
      <w:bookmarkEnd w:id="74"/>
      <w:r>
        <w:rPr>
          <w:rFonts w:hint="eastAsia"/>
        </w:rPr>
        <w:t>工况</w:t>
      </w:r>
      <w:bookmarkEnd w:id="75"/>
      <w:bookmarkEnd w:id="76"/>
    </w:p>
    <w:p w14:paraId="43BB984F" w14:textId="77777777" w:rsidR="00005045" w:rsidRDefault="00005045" w:rsidP="0027395B">
      <w:pPr>
        <w:pStyle w:val="a0"/>
        <w:ind w:firstLine="420"/>
      </w:pPr>
      <w:r w:rsidRPr="002E4BE1">
        <w:rPr>
          <w:rFonts w:hint="eastAsia"/>
          <w:lang w:val="en-US"/>
        </w:rPr>
        <w:t>本项目</w:t>
      </w:r>
      <w:bookmarkStart w:id="77" w:name="季节2"/>
      <w:r>
        <w:rPr>
          <w:rFonts w:hint="eastAsia"/>
          <w:lang w:val="en-US"/>
        </w:rPr>
        <w:t>夏季</w:t>
      </w:r>
      <w:bookmarkEnd w:id="77"/>
      <w:r w:rsidRPr="002E4BE1">
        <w:rPr>
          <w:rFonts w:hint="eastAsia"/>
          <w:lang w:val="en-US"/>
        </w:rPr>
        <w:t>工况的入口边界风速为</w:t>
      </w:r>
      <w:bookmarkStart w:id="78" w:name="入口边界风速"/>
      <w:r w:rsidRPr="002E4BE1">
        <w:rPr>
          <w:rFonts w:hint="eastAsia"/>
          <w:lang w:val="en-US"/>
        </w:rPr>
        <w:t>2.00</w:t>
      </w:r>
      <w:bookmarkEnd w:id="78"/>
      <w:r w:rsidRPr="002E4BE1">
        <w:rPr>
          <w:rFonts w:hint="eastAsia"/>
          <w:lang w:val="en-US"/>
        </w:rPr>
        <w:t>m/s</w:t>
      </w:r>
      <w:r w:rsidRPr="002E4BE1">
        <w:rPr>
          <w:rFonts w:hint="eastAsia"/>
          <w:lang w:val="en-US"/>
        </w:rPr>
        <w:t>，风向为</w:t>
      </w:r>
      <w:bookmarkStart w:id="79" w:name="入口边界风向"/>
      <w:r>
        <w:t>SE</w:t>
      </w:r>
      <w:bookmarkEnd w:id="79"/>
      <w:r w:rsidR="008418A9">
        <w:rPr>
          <w:rFonts w:hint="eastAsia"/>
          <w:lang w:val="en-US"/>
        </w:rPr>
        <w:t>。</w:t>
      </w:r>
    </w:p>
    <w:p w14:paraId="0ECED68F"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8418A9">
        <w:rPr>
          <w:rFonts w:hint="eastAsia"/>
          <w:lang w:val="en-US"/>
        </w:rPr>
        <w:t>求</w:t>
      </w:r>
      <w:r>
        <w:rPr>
          <w:rFonts w:hint="eastAsia"/>
          <w:lang w:val="en-US"/>
        </w:rPr>
        <w:t>，</w:t>
      </w:r>
      <w:bookmarkStart w:id="80" w:name="季节3"/>
      <w:r w:rsidRPr="00931B71">
        <w:rPr>
          <w:rFonts w:hint="eastAsia"/>
          <w:lang w:val="en-US"/>
        </w:rPr>
        <w:t>夏季</w:t>
      </w:r>
      <w:bookmarkEnd w:id="8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1" w:name="季节4"/>
      <w:r>
        <w:rPr>
          <w:rFonts w:hint="eastAsia"/>
          <w:lang w:val="en-US"/>
        </w:rPr>
        <w:t>夏季</w:t>
      </w:r>
      <w:bookmarkEnd w:id="81"/>
      <w:r>
        <w:rPr>
          <w:rFonts w:hint="eastAsia"/>
          <w:lang w:val="en-US"/>
        </w:rPr>
        <w:t>形成有效的巷道风，优化街区自然通风环境，避免</w:t>
      </w:r>
      <w:bookmarkStart w:id="82" w:name="季节5"/>
      <w:r>
        <w:rPr>
          <w:rFonts w:hint="eastAsia"/>
          <w:lang w:val="en-US"/>
        </w:rPr>
        <w:t>夏季</w:t>
      </w:r>
      <w:bookmarkEnd w:id="8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3009E6D8"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6E9BD78"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501665A1" w14:textId="77777777" w:rsidR="00005045" w:rsidRDefault="00005045" w:rsidP="00005045">
      <w:pPr>
        <w:pStyle w:val="3"/>
      </w:pPr>
      <w:bookmarkStart w:id="83" w:name="_Toc509844760"/>
      <w:bookmarkStart w:id="84" w:name="_Toc91532605"/>
      <w:r>
        <w:rPr>
          <w:rFonts w:hint="eastAsia"/>
        </w:rPr>
        <w:lastRenderedPageBreak/>
        <w:t>无风区计算分析</w:t>
      </w:r>
      <w:bookmarkEnd w:id="83"/>
      <w:bookmarkEnd w:id="84"/>
    </w:p>
    <w:p w14:paraId="0645C4CF" w14:textId="77777777" w:rsidR="00F22D91" w:rsidRPr="00A01785" w:rsidRDefault="008418A9" w:rsidP="00A01785">
      <w:pPr>
        <w:pStyle w:val="4"/>
      </w:pPr>
      <w:r w:rsidRPr="00A01785">
        <w:rPr>
          <w:rFonts w:hint="eastAsia"/>
        </w:rPr>
        <w:t>人行区域</w:t>
      </w:r>
    </w:p>
    <w:p w14:paraId="3D9BDB38"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8418A9">
        <w:rPr>
          <w:rFonts w:hint="eastAsia"/>
          <w:lang w:val="en-US"/>
        </w:rPr>
        <w:t>0</w:t>
      </w:r>
      <w:r w:rsidR="008418A9">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85" w:name="人行区风速分析结论"/>
      <w:bookmarkEnd w:id="85"/>
      <w:r>
        <w:t>黑色等值线内的人行区域风速</w:t>
      </w:r>
      <w:r>
        <w:rPr>
          <w:color w:val="FF0000"/>
        </w:rPr>
        <w:t>小于</w:t>
      </w:r>
      <w:r>
        <w:t>0.2m/s</w:t>
      </w:r>
      <w:r>
        <w:t>，因此</w:t>
      </w:r>
      <w:r>
        <w:rPr>
          <w:color w:val="FF0000"/>
        </w:rPr>
        <w:t>未满足</w:t>
      </w:r>
      <w:r>
        <w:t>绿标要求，需调整建筑布局优化人行区风速分布。</w:t>
      </w:r>
    </w:p>
    <w:p w14:paraId="1F35B8A8" w14:textId="77777777" w:rsidR="00005045" w:rsidRDefault="00005045" w:rsidP="006C2DCC">
      <w:pPr>
        <w:pStyle w:val="a0"/>
        <w:spacing w:afterLines="50" w:after="156"/>
        <w:ind w:firstLineChars="0" w:firstLine="0"/>
        <w:jc w:val="center"/>
      </w:pPr>
      <w:bookmarkStart w:id="86" w:name="人行区风速云图"/>
      <w:bookmarkEnd w:id="86"/>
      <w:r>
        <w:rPr>
          <w:noProof/>
        </w:rPr>
        <w:drawing>
          <wp:inline distT="0" distB="0" distL="0" distR="0" wp14:anchorId="4BC6E539" wp14:editId="28549B78">
            <wp:extent cx="5667375" cy="3467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467100"/>
                    </a:xfrm>
                    <a:prstGeom prst="rect">
                      <a:avLst/>
                    </a:prstGeom>
                  </pic:spPr>
                </pic:pic>
              </a:graphicData>
            </a:graphic>
          </wp:inline>
        </w:drawing>
      </w:r>
    </w:p>
    <w:p w14:paraId="6AF9B92E"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8418A9">
        <w:rPr>
          <w:rFonts w:ascii="黑体" w:eastAsia="黑体" w:hAnsi="黑体" w:hint="eastAsia"/>
          <w:sz w:val="20"/>
          <w:szCs w:val="20"/>
        </w:rPr>
        <w:t>-</w:t>
      </w:r>
      <w:bookmarkStart w:id="87" w:name="季节6"/>
      <w:r w:rsidR="008418A9">
        <w:rPr>
          <w:rFonts w:ascii="黑体" w:eastAsia="黑体" w:hAnsi="黑体" w:hint="eastAsia"/>
          <w:sz w:val="20"/>
          <w:szCs w:val="20"/>
        </w:rPr>
        <w:t>夏季</w:t>
      </w:r>
      <w:bookmarkEnd w:id="87"/>
      <w:r w:rsidR="008418A9">
        <w:rPr>
          <w:rFonts w:hint="eastAsia"/>
        </w:rPr>
        <w:t xml:space="preserve"> </w:t>
      </w:r>
    </w:p>
    <w:p w14:paraId="094203BD"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8418A9">
        <w:rPr>
          <w:rFonts w:hint="eastAsia"/>
        </w:rPr>
        <w:t>分析下图，</w:t>
      </w:r>
      <w:bookmarkStart w:id="88" w:name="风速分析结论"/>
      <w:r>
        <w:t>黑色等值线标示出了人行区内风速小于</w:t>
      </w:r>
      <w:r>
        <w:t>0.2m/s</w:t>
      </w:r>
      <w:r>
        <w:t>的超限区域，因此未满足绿标要求，需调整建筑布局优化区域内风速分布。</w:t>
      </w:r>
      <w:bookmarkEnd w:id="88"/>
    </w:p>
    <w:p w14:paraId="44961E09" w14:textId="77777777" w:rsidR="00005045" w:rsidRDefault="00005045" w:rsidP="006C2DCC">
      <w:pPr>
        <w:pStyle w:val="a0"/>
        <w:spacing w:afterLines="50" w:after="156"/>
        <w:ind w:firstLineChars="0" w:firstLine="0"/>
        <w:jc w:val="center"/>
      </w:pPr>
      <w:bookmarkStart w:id="89" w:name="风速云图"/>
      <w:bookmarkEnd w:id="89"/>
      <w:r>
        <w:rPr>
          <w:noProof/>
        </w:rPr>
        <w:lastRenderedPageBreak/>
        <w:drawing>
          <wp:inline distT="0" distB="0" distL="0" distR="0" wp14:anchorId="50DD0350" wp14:editId="49D50128">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14:paraId="4E0B17D6"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8418A9">
        <w:rPr>
          <w:rFonts w:ascii="黑体" w:eastAsia="黑体" w:hAnsi="黑体" w:hint="eastAsia"/>
          <w:sz w:val="20"/>
          <w:szCs w:val="20"/>
        </w:rPr>
        <w:t>-</w:t>
      </w:r>
      <w:bookmarkStart w:id="90" w:name="季节7"/>
      <w:r w:rsidR="008418A9">
        <w:rPr>
          <w:rFonts w:ascii="黑体" w:eastAsia="黑体" w:hAnsi="黑体" w:hint="eastAsia"/>
          <w:sz w:val="20"/>
          <w:szCs w:val="20"/>
        </w:rPr>
        <w:t>夏季</w:t>
      </w:r>
      <w:bookmarkEnd w:id="90"/>
    </w:p>
    <w:p w14:paraId="1A9E3B0B" w14:textId="77777777" w:rsidR="00005045" w:rsidRDefault="00005045" w:rsidP="00005045">
      <w:pPr>
        <w:pStyle w:val="3"/>
      </w:pPr>
      <w:bookmarkStart w:id="91" w:name="_Toc509844761"/>
      <w:bookmarkStart w:id="92" w:name="_Toc91532606"/>
      <w:r>
        <w:rPr>
          <w:rFonts w:hint="eastAsia"/>
        </w:rPr>
        <w:t>旋涡区分析</w:t>
      </w:r>
      <w:bookmarkEnd w:id="91"/>
      <w:bookmarkEnd w:id="92"/>
    </w:p>
    <w:p w14:paraId="434BE7B8" w14:textId="77777777" w:rsidR="00A30878" w:rsidRPr="00720EF1" w:rsidRDefault="008418A9" w:rsidP="00720EF1">
      <w:pPr>
        <w:pStyle w:val="4"/>
      </w:pPr>
      <w:r w:rsidRPr="00720EF1">
        <w:rPr>
          <w:rFonts w:hint="eastAsia"/>
        </w:rPr>
        <w:t>人行区域</w:t>
      </w:r>
    </w:p>
    <w:p w14:paraId="520545B3"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2F4FC549" w14:textId="77777777" w:rsidR="00005045" w:rsidRDefault="00005045" w:rsidP="006C2DCC">
      <w:pPr>
        <w:pStyle w:val="a0"/>
        <w:ind w:firstLineChars="0" w:firstLine="0"/>
        <w:jc w:val="center"/>
        <w:rPr>
          <w:lang w:val="en-US"/>
        </w:rPr>
      </w:pPr>
      <w:bookmarkStart w:id="93" w:name="人行区风速矢量图"/>
      <w:bookmarkEnd w:id="93"/>
      <w:r>
        <w:rPr>
          <w:noProof/>
        </w:rPr>
        <w:drawing>
          <wp:inline distT="0" distB="0" distL="0" distR="0" wp14:anchorId="0B9A475B" wp14:editId="38B03025">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619500"/>
                    </a:xfrm>
                    <a:prstGeom prst="rect">
                      <a:avLst/>
                    </a:prstGeom>
                  </pic:spPr>
                </pic:pic>
              </a:graphicData>
            </a:graphic>
          </wp:inline>
        </w:drawing>
      </w:r>
    </w:p>
    <w:p w14:paraId="22505285"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8418A9">
        <w:rPr>
          <w:rFonts w:hint="eastAsia"/>
          <w:lang w:val="en-US"/>
        </w:rPr>
        <w:t xml:space="preserve"> </w:t>
      </w:r>
    </w:p>
    <w:p w14:paraId="7E7A795A"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3B8E6503" w14:textId="77777777" w:rsidR="00005045" w:rsidRDefault="00005045" w:rsidP="00BA7BBE">
      <w:pPr>
        <w:pStyle w:val="a0"/>
        <w:ind w:firstLineChars="0" w:firstLine="0"/>
        <w:jc w:val="center"/>
        <w:rPr>
          <w:lang w:val="en-US"/>
        </w:rPr>
      </w:pPr>
      <w:bookmarkStart w:id="94" w:name="风速矢量图"/>
      <w:bookmarkEnd w:id="94"/>
      <w:r>
        <w:rPr>
          <w:noProof/>
        </w:rPr>
        <w:drawing>
          <wp:inline distT="0" distB="0" distL="0" distR="0" wp14:anchorId="5A33DD39" wp14:editId="12BAAF1F">
            <wp:extent cx="5667375" cy="3667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667125"/>
                    </a:xfrm>
                    <a:prstGeom prst="rect">
                      <a:avLst/>
                    </a:prstGeom>
                  </pic:spPr>
                </pic:pic>
              </a:graphicData>
            </a:graphic>
          </wp:inline>
        </w:drawing>
      </w:r>
    </w:p>
    <w:p w14:paraId="60C5EC8B"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24108323" w14:textId="77777777" w:rsidR="00005045" w:rsidRDefault="00005045" w:rsidP="00005045">
      <w:pPr>
        <w:pStyle w:val="3"/>
      </w:pPr>
      <w:bookmarkStart w:id="95" w:name="_Toc509844762"/>
      <w:bookmarkStart w:id="96" w:name="_Toc91532607"/>
      <w:r>
        <w:rPr>
          <w:rFonts w:hint="eastAsia"/>
        </w:rPr>
        <w:t>人行区域旋涡区/无风区达标判定</w:t>
      </w:r>
      <w:bookmarkEnd w:id="95"/>
      <w:bookmarkEnd w:id="96"/>
    </w:p>
    <w:p w14:paraId="2883AC1C"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3578F">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3578F">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7" w:name="季节8"/>
      <w:r w:rsidR="008418A9" w:rsidRPr="002F5B29">
        <w:rPr>
          <w:rFonts w:ascii="黑体" w:eastAsia="黑体" w:hAnsi="黑体" w:hint="eastAsia"/>
          <w:sz w:val="20"/>
          <w:szCs w:val="20"/>
        </w:rPr>
        <w:t>夏季</w:t>
      </w:r>
      <w:bookmarkEnd w:id="9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255BDC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E723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20326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443A300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5210A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0AC680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E5E0602"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81953AA"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EAB91E6" w14:textId="77777777" w:rsidR="00005045" w:rsidRPr="0088058A" w:rsidRDefault="00005045" w:rsidP="0088058A">
            <w:pPr>
              <w:spacing w:line="240" w:lineRule="auto"/>
              <w:jc w:val="center"/>
              <w:rPr>
                <w:rFonts w:ascii="宋体" w:hAnsi="宋体" w:cs="宋体"/>
                <w:color w:val="000000"/>
                <w:sz w:val="22"/>
                <w:szCs w:val="22"/>
                <w:lang w:val="en-US"/>
              </w:rPr>
            </w:pPr>
            <w:bookmarkStart w:id="98" w:name="是否有无风区"/>
            <w:r w:rsidRPr="0088058A">
              <w:rPr>
                <w:rFonts w:ascii="宋体" w:hAnsi="宋体" w:cs="宋体" w:hint="eastAsia"/>
                <w:color w:val="FF0000"/>
                <w:sz w:val="22"/>
                <w:szCs w:val="22"/>
                <w:lang w:val="en-US"/>
              </w:rPr>
              <w:t>是</w:t>
            </w:r>
            <w:bookmarkEnd w:id="98"/>
          </w:p>
        </w:tc>
        <w:tc>
          <w:tcPr>
            <w:tcW w:w="1276" w:type="dxa"/>
            <w:tcBorders>
              <w:top w:val="nil"/>
              <w:left w:val="nil"/>
              <w:bottom w:val="single" w:sz="4" w:space="0" w:color="auto"/>
              <w:right w:val="single" w:sz="4" w:space="0" w:color="auto"/>
            </w:tcBorders>
            <w:shd w:val="clear" w:color="auto" w:fill="auto"/>
            <w:noWrap/>
            <w:vAlign w:val="center"/>
            <w:hideMark/>
          </w:tcPr>
          <w:p w14:paraId="77090908" w14:textId="77777777" w:rsidR="00005045" w:rsidRPr="0088058A" w:rsidRDefault="00005045" w:rsidP="0088058A">
            <w:pPr>
              <w:spacing w:line="240" w:lineRule="auto"/>
              <w:jc w:val="center"/>
              <w:rPr>
                <w:rFonts w:ascii="宋体" w:hAnsi="宋体" w:cs="宋体"/>
                <w:color w:val="000000"/>
                <w:sz w:val="22"/>
                <w:szCs w:val="22"/>
                <w:lang w:val="en-US"/>
              </w:rPr>
            </w:pPr>
            <w:bookmarkStart w:id="99" w:name="无风区达标判断"/>
            <w:r w:rsidRPr="0088058A">
              <w:rPr>
                <w:rFonts w:ascii="宋体" w:hAnsi="宋体" w:cs="宋体" w:hint="eastAsia"/>
                <w:color w:val="FF0000"/>
                <w:sz w:val="22"/>
                <w:szCs w:val="22"/>
                <w:lang w:val="en-US"/>
              </w:rPr>
              <w:t>否</w:t>
            </w:r>
            <w:bookmarkEnd w:id="99"/>
          </w:p>
        </w:tc>
      </w:tr>
      <w:tr w:rsidR="00005045" w:rsidRPr="008E146A" w14:paraId="066465E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1E97A6"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6DAC985D"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15E188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61E0C14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54A68BA9" w14:textId="77777777" w:rsidR="00005045" w:rsidRDefault="00005045" w:rsidP="00005045">
      <w:pPr>
        <w:pStyle w:val="3"/>
      </w:pPr>
      <w:bookmarkStart w:id="100" w:name="_Toc504501018"/>
      <w:bookmarkStart w:id="101" w:name="_Toc509844763"/>
      <w:bookmarkStart w:id="102" w:name="_Toc91532608"/>
      <w:r>
        <w:rPr>
          <w:rFonts w:hint="eastAsia"/>
        </w:rPr>
        <w:t>外窗内外表面风压</w:t>
      </w:r>
      <w:bookmarkEnd w:id="100"/>
      <w:r>
        <w:rPr>
          <w:rFonts w:hint="eastAsia"/>
        </w:rPr>
        <w:t>差达标分析</w:t>
      </w:r>
      <w:bookmarkEnd w:id="101"/>
      <w:bookmarkEnd w:id="102"/>
    </w:p>
    <w:p w14:paraId="1448C17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3" w:name="季节9"/>
      <w:r>
        <w:rPr>
          <w:rFonts w:hint="eastAsia"/>
          <w:lang w:val="en-US"/>
        </w:rPr>
        <w:t>夏季</w:t>
      </w:r>
      <w:bookmarkEnd w:id="103"/>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4631C6DF"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EA7230A"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CF82227" w14:textId="77777777" w:rsidR="00005045" w:rsidRDefault="00005045" w:rsidP="006C2DCC">
      <w:pPr>
        <w:pStyle w:val="a0"/>
        <w:ind w:firstLineChars="0" w:firstLine="0"/>
        <w:jc w:val="center"/>
      </w:pPr>
      <w:bookmarkStart w:id="104" w:name="迎风面风压云图"/>
      <w:bookmarkEnd w:id="104"/>
      <w:r>
        <w:rPr>
          <w:noProof/>
        </w:rPr>
        <w:lastRenderedPageBreak/>
        <w:drawing>
          <wp:inline distT="0" distB="0" distL="0" distR="0" wp14:anchorId="1EDD02D1" wp14:editId="1FC1DB8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19500"/>
                    </a:xfrm>
                    <a:prstGeom prst="rect">
                      <a:avLst/>
                    </a:prstGeom>
                  </pic:spPr>
                </pic:pic>
              </a:graphicData>
            </a:graphic>
          </wp:inline>
        </w:drawing>
      </w:r>
    </w:p>
    <w:p w14:paraId="06432530"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5" w:name="季节10"/>
      <w:r w:rsidR="00005045" w:rsidRPr="00C72E58">
        <w:rPr>
          <w:rFonts w:ascii="黑体" w:eastAsia="黑体" w:hAnsi="黑体" w:hint="eastAsia"/>
          <w:sz w:val="20"/>
          <w:szCs w:val="20"/>
        </w:rPr>
        <w:t>夏季</w:t>
      </w:r>
      <w:bookmarkEnd w:id="105"/>
    </w:p>
    <w:p w14:paraId="58F64F05" w14:textId="77777777" w:rsidR="00005045" w:rsidRPr="00C56D1B" w:rsidRDefault="00005045" w:rsidP="00005045">
      <w:pPr>
        <w:pStyle w:val="ac"/>
        <w:jc w:val="center"/>
      </w:pPr>
      <w:bookmarkStart w:id="106" w:name="背风面风压云图"/>
      <w:bookmarkEnd w:id="106"/>
      <w:r>
        <w:rPr>
          <w:noProof/>
        </w:rPr>
        <w:drawing>
          <wp:inline distT="0" distB="0" distL="0" distR="0" wp14:anchorId="6B0E9397" wp14:editId="2940FCBF">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638550"/>
                    </a:xfrm>
                    <a:prstGeom prst="rect">
                      <a:avLst/>
                    </a:prstGeom>
                  </pic:spPr>
                </pic:pic>
              </a:graphicData>
            </a:graphic>
          </wp:inline>
        </w:drawing>
      </w:r>
    </w:p>
    <w:p w14:paraId="7C424F93"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63578F">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07" w:name="季节11"/>
      <w:r w:rsidR="00005045" w:rsidRPr="00C72E58">
        <w:rPr>
          <w:rFonts w:ascii="黑体" w:eastAsia="黑体" w:hAnsi="黑体" w:hint="eastAsia"/>
          <w:sz w:val="20"/>
          <w:szCs w:val="20"/>
        </w:rPr>
        <w:t>夏季</w:t>
      </w:r>
      <w:bookmarkEnd w:id="107"/>
      <w:r w:rsidR="008418A9">
        <w:rPr>
          <w:rFonts w:hint="eastAsia"/>
        </w:rPr>
        <w:t xml:space="preserve"> </w:t>
      </w:r>
    </w:p>
    <w:p w14:paraId="16F3B5AA" w14:textId="77777777" w:rsidR="007F24B7" w:rsidRDefault="008418A9" w:rsidP="007F24B7">
      <w:pPr>
        <w:rPr>
          <w:lang w:val="en-US"/>
        </w:rPr>
      </w:pPr>
    </w:p>
    <w:p w14:paraId="1E8CE698" w14:textId="77777777" w:rsidR="008F3863" w:rsidRPr="008F3863" w:rsidRDefault="008418A9"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E7712AA" w14:textId="77777777" w:rsidR="00B32DAF" w:rsidRDefault="008418A9" w:rsidP="00B32DAF">
      <w:pPr>
        <w:pStyle w:val="ac"/>
        <w:jc w:val="center"/>
      </w:pPr>
      <w:r>
        <w:rPr>
          <w:rFonts w:hint="eastAsia"/>
        </w:rPr>
        <w:t>表</w:t>
      </w:r>
      <w:r>
        <w:t xml:space="preserve"> </w:t>
      </w:r>
      <w:r>
        <w:fldChar w:fldCharType="begin"/>
      </w:r>
      <w:r>
        <w:instrText xml:space="preserve"> STYLEREF 2 \s </w:instrText>
      </w:r>
      <w:r>
        <w:fldChar w:fldCharType="separate"/>
      </w:r>
      <w:r w:rsidR="0063578F">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63578F">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2AC5563F" w14:textId="77777777" w:rsidTr="002A46C3">
        <w:tc>
          <w:tcPr>
            <w:tcW w:w="3104" w:type="dxa"/>
            <w:shd w:val="clear" w:color="auto" w:fill="E6E6E6"/>
            <w:vAlign w:val="center"/>
            <w:hideMark/>
          </w:tcPr>
          <w:p w14:paraId="5913B522" w14:textId="77777777" w:rsidR="00B32DAF" w:rsidRDefault="008418A9">
            <w:pPr>
              <w:spacing w:line="360" w:lineRule="exact"/>
              <w:jc w:val="center"/>
              <w:rPr>
                <w:lang w:val="en-US"/>
              </w:rPr>
            </w:pPr>
            <w:r>
              <w:rPr>
                <w:rFonts w:hint="eastAsia"/>
                <w:lang w:val="en-US"/>
              </w:rPr>
              <w:lastRenderedPageBreak/>
              <w:t>建筑编号</w:t>
            </w:r>
          </w:p>
        </w:tc>
        <w:tc>
          <w:tcPr>
            <w:tcW w:w="1417" w:type="dxa"/>
            <w:shd w:val="clear" w:color="auto" w:fill="E6E6E6"/>
            <w:vAlign w:val="center"/>
            <w:hideMark/>
          </w:tcPr>
          <w:p w14:paraId="6418CE17" w14:textId="77777777" w:rsidR="00B32DAF" w:rsidRDefault="008418A9">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26A7220C" w14:textId="77777777" w:rsidR="00B32DAF" w:rsidRDefault="008418A9">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4D1EA17" w14:textId="77777777" w:rsidR="00B32DAF" w:rsidRDefault="008418A9">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40E7C5A" w14:textId="77777777" w:rsidR="00B32DAF" w:rsidRDefault="008418A9">
            <w:pPr>
              <w:spacing w:line="360" w:lineRule="exact"/>
              <w:jc w:val="center"/>
              <w:rPr>
                <w:lang w:val="en-US"/>
              </w:rPr>
            </w:pPr>
            <w:r>
              <w:rPr>
                <w:rFonts w:hint="eastAsia"/>
                <w:lang w:val="en-US"/>
              </w:rPr>
              <w:t>是否达标</w:t>
            </w:r>
          </w:p>
        </w:tc>
      </w:tr>
      <w:tr w:rsidR="00B32DAF" w14:paraId="40572E7F" w14:textId="77777777" w:rsidTr="00E35946">
        <w:tc>
          <w:tcPr>
            <w:tcW w:w="3104" w:type="dxa"/>
            <w:vAlign w:val="center"/>
          </w:tcPr>
          <w:p w14:paraId="6F8A88A6" w14:textId="77777777" w:rsidR="00B32DAF" w:rsidRDefault="008418A9">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30A9395F" w14:textId="77777777" w:rsidR="00B32DAF" w:rsidRDefault="008418A9">
            <w:pPr>
              <w:spacing w:line="360" w:lineRule="exact"/>
              <w:jc w:val="center"/>
              <w:rPr>
                <w:lang w:val="en-US"/>
              </w:rPr>
            </w:pPr>
            <w:r>
              <w:rPr>
                <w:lang w:val="en-US"/>
              </w:rPr>
              <w:t>8933.43</w:t>
            </w:r>
          </w:p>
        </w:tc>
        <w:tc>
          <w:tcPr>
            <w:tcW w:w="2552" w:type="dxa"/>
            <w:vAlign w:val="center"/>
          </w:tcPr>
          <w:p w14:paraId="670ACF18" w14:textId="77777777" w:rsidR="00B32DAF" w:rsidRDefault="008418A9">
            <w:pPr>
              <w:spacing w:line="360" w:lineRule="exact"/>
              <w:jc w:val="center"/>
              <w:rPr>
                <w:lang w:val="en-US"/>
              </w:rPr>
            </w:pPr>
            <w:r>
              <w:rPr>
                <w:lang w:val="en-US"/>
              </w:rPr>
              <w:t>8292.70</w:t>
            </w:r>
          </w:p>
        </w:tc>
        <w:tc>
          <w:tcPr>
            <w:tcW w:w="1134" w:type="dxa"/>
            <w:vAlign w:val="center"/>
          </w:tcPr>
          <w:p w14:paraId="24B7C6E7" w14:textId="77777777" w:rsidR="00B32DAF" w:rsidRDefault="008418A9">
            <w:pPr>
              <w:spacing w:line="360" w:lineRule="exact"/>
              <w:jc w:val="center"/>
              <w:rPr>
                <w:lang w:val="en-US"/>
              </w:rPr>
            </w:pPr>
            <w:r>
              <w:rPr>
                <w:lang w:val="en-US"/>
              </w:rPr>
              <w:t>92.83</w:t>
            </w:r>
          </w:p>
        </w:tc>
        <w:tc>
          <w:tcPr>
            <w:tcW w:w="835" w:type="dxa"/>
            <w:vAlign w:val="center"/>
          </w:tcPr>
          <w:p w14:paraId="39565712" w14:textId="77777777" w:rsidR="00B32DAF" w:rsidRDefault="008418A9">
            <w:pPr>
              <w:spacing w:line="360" w:lineRule="exact"/>
              <w:jc w:val="center"/>
              <w:rPr>
                <w:lang w:val="en-US"/>
              </w:rPr>
            </w:pPr>
            <w:r>
              <w:rPr>
                <w:lang w:val="en-US"/>
              </w:rPr>
              <w:t>是</w:t>
            </w:r>
          </w:p>
        </w:tc>
      </w:tr>
      <w:tr w:rsidR="009D50ED" w14:paraId="326CFF65" w14:textId="77777777">
        <w:tc>
          <w:tcPr>
            <w:tcW w:w="3104" w:type="dxa"/>
            <w:vAlign w:val="center"/>
          </w:tcPr>
          <w:p w14:paraId="6B9F999F" w14:textId="77777777" w:rsidR="00B32DAF" w:rsidRDefault="008418A9">
            <w:pPr>
              <w:spacing w:line="360" w:lineRule="exact"/>
              <w:jc w:val="center"/>
              <w:rPr>
                <w:lang w:val="en-US"/>
              </w:rPr>
            </w:pPr>
            <w:r>
              <w:rPr>
                <w:lang w:val="en-US"/>
              </w:rPr>
              <w:t>1*</w:t>
            </w:r>
            <w:r>
              <w:rPr>
                <w:lang w:val="en-US"/>
              </w:rPr>
              <w:t>楼</w:t>
            </w:r>
          </w:p>
        </w:tc>
        <w:tc>
          <w:tcPr>
            <w:tcW w:w="1417" w:type="dxa"/>
            <w:vAlign w:val="center"/>
          </w:tcPr>
          <w:p w14:paraId="64D560A5" w14:textId="77777777" w:rsidR="00B32DAF" w:rsidRDefault="008418A9">
            <w:pPr>
              <w:spacing w:line="360" w:lineRule="exact"/>
              <w:jc w:val="center"/>
              <w:rPr>
                <w:lang w:val="en-US"/>
              </w:rPr>
            </w:pPr>
            <w:r>
              <w:rPr>
                <w:lang w:val="en-US"/>
              </w:rPr>
              <w:t>7445.13</w:t>
            </w:r>
          </w:p>
        </w:tc>
        <w:tc>
          <w:tcPr>
            <w:tcW w:w="2552" w:type="dxa"/>
            <w:vAlign w:val="center"/>
          </w:tcPr>
          <w:p w14:paraId="68E98BC1" w14:textId="77777777" w:rsidR="00B32DAF" w:rsidRDefault="008418A9">
            <w:pPr>
              <w:spacing w:line="360" w:lineRule="exact"/>
              <w:jc w:val="center"/>
              <w:rPr>
                <w:lang w:val="en-US"/>
              </w:rPr>
            </w:pPr>
            <w:r>
              <w:rPr>
                <w:lang w:val="en-US"/>
              </w:rPr>
              <w:t>5365.92</w:t>
            </w:r>
          </w:p>
        </w:tc>
        <w:tc>
          <w:tcPr>
            <w:tcW w:w="1134" w:type="dxa"/>
            <w:vAlign w:val="center"/>
          </w:tcPr>
          <w:p w14:paraId="62A367F1" w14:textId="77777777" w:rsidR="00B32DAF" w:rsidRDefault="008418A9">
            <w:pPr>
              <w:spacing w:line="360" w:lineRule="exact"/>
              <w:jc w:val="center"/>
              <w:rPr>
                <w:lang w:val="en-US"/>
              </w:rPr>
            </w:pPr>
            <w:r>
              <w:rPr>
                <w:lang w:val="en-US"/>
              </w:rPr>
              <w:t>72.07</w:t>
            </w:r>
          </w:p>
        </w:tc>
        <w:tc>
          <w:tcPr>
            <w:tcW w:w="835" w:type="dxa"/>
            <w:vAlign w:val="center"/>
          </w:tcPr>
          <w:p w14:paraId="31D779EB" w14:textId="77777777" w:rsidR="00B32DAF" w:rsidRDefault="008418A9">
            <w:pPr>
              <w:spacing w:line="360" w:lineRule="exact"/>
              <w:jc w:val="center"/>
              <w:rPr>
                <w:lang w:val="en-US"/>
              </w:rPr>
            </w:pPr>
            <w:r>
              <w:rPr>
                <w:lang w:val="en-US"/>
              </w:rPr>
              <w:t>是</w:t>
            </w:r>
          </w:p>
        </w:tc>
      </w:tr>
      <w:tr w:rsidR="009D50ED" w14:paraId="2F323577" w14:textId="77777777">
        <w:tc>
          <w:tcPr>
            <w:tcW w:w="3104" w:type="dxa"/>
            <w:vAlign w:val="center"/>
          </w:tcPr>
          <w:p w14:paraId="1A8E830F" w14:textId="77777777" w:rsidR="00B32DAF" w:rsidRDefault="008418A9">
            <w:pPr>
              <w:spacing w:line="360" w:lineRule="exact"/>
              <w:jc w:val="center"/>
              <w:rPr>
                <w:lang w:val="en-US"/>
              </w:rPr>
            </w:pPr>
            <w:r>
              <w:rPr>
                <w:lang w:val="en-US"/>
              </w:rPr>
              <w:t>3*</w:t>
            </w:r>
            <w:r>
              <w:rPr>
                <w:lang w:val="en-US"/>
              </w:rPr>
              <w:t>楼</w:t>
            </w:r>
          </w:p>
        </w:tc>
        <w:tc>
          <w:tcPr>
            <w:tcW w:w="1417" w:type="dxa"/>
            <w:vAlign w:val="center"/>
          </w:tcPr>
          <w:p w14:paraId="6846A738" w14:textId="77777777" w:rsidR="00B32DAF" w:rsidRDefault="008418A9">
            <w:pPr>
              <w:spacing w:line="360" w:lineRule="exact"/>
              <w:jc w:val="center"/>
              <w:rPr>
                <w:lang w:val="en-US"/>
              </w:rPr>
            </w:pPr>
            <w:r>
              <w:rPr>
                <w:lang w:val="en-US"/>
              </w:rPr>
              <w:t>3661.05</w:t>
            </w:r>
          </w:p>
        </w:tc>
        <w:tc>
          <w:tcPr>
            <w:tcW w:w="2552" w:type="dxa"/>
            <w:vAlign w:val="center"/>
          </w:tcPr>
          <w:p w14:paraId="798A0833" w14:textId="77777777" w:rsidR="00B32DAF" w:rsidRDefault="008418A9">
            <w:pPr>
              <w:spacing w:line="360" w:lineRule="exact"/>
              <w:jc w:val="center"/>
              <w:rPr>
                <w:lang w:val="en-US"/>
              </w:rPr>
            </w:pPr>
            <w:r>
              <w:rPr>
                <w:lang w:val="en-US"/>
              </w:rPr>
              <w:t>3496.87</w:t>
            </w:r>
          </w:p>
        </w:tc>
        <w:tc>
          <w:tcPr>
            <w:tcW w:w="1134" w:type="dxa"/>
            <w:vAlign w:val="center"/>
          </w:tcPr>
          <w:p w14:paraId="3F698C35" w14:textId="77777777" w:rsidR="00B32DAF" w:rsidRDefault="008418A9">
            <w:pPr>
              <w:spacing w:line="360" w:lineRule="exact"/>
              <w:jc w:val="center"/>
              <w:rPr>
                <w:lang w:val="en-US"/>
              </w:rPr>
            </w:pPr>
            <w:r>
              <w:rPr>
                <w:lang w:val="en-US"/>
              </w:rPr>
              <w:t>95.52</w:t>
            </w:r>
          </w:p>
        </w:tc>
        <w:tc>
          <w:tcPr>
            <w:tcW w:w="835" w:type="dxa"/>
            <w:vAlign w:val="center"/>
          </w:tcPr>
          <w:p w14:paraId="4F349483" w14:textId="77777777" w:rsidR="00B32DAF" w:rsidRDefault="008418A9">
            <w:pPr>
              <w:spacing w:line="360" w:lineRule="exact"/>
              <w:jc w:val="center"/>
              <w:rPr>
                <w:lang w:val="en-US"/>
              </w:rPr>
            </w:pPr>
            <w:r>
              <w:rPr>
                <w:lang w:val="en-US"/>
              </w:rPr>
              <w:t>是</w:t>
            </w:r>
          </w:p>
        </w:tc>
      </w:tr>
      <w:tr w:rsidR="009D50ED" w14:paraId="45A2C572" w14:textId="77777777">
        <w:tc>
          <w:tcPr>
            <w:tcW w:w="3104" w:type="dxa"/>
            <w:vAlign w:val="center"/>
          </w:tcPr>
          <w:p w14:paraId="3439E1D6" w14:textId="77777777" w:rsidR="00B32DAF" w:rsidRDefault="008418A9">
            <w:pPr>
              <w:spacing w:line="360" w:lineRule="exact"/>
              <w:jc w:val="center"/>
              <w:rPr>
                <w:lang w:val="en-US"/>
              </w:rPr>
            </w:pPr>
            <w:r>
              <w:rPr>
                <w:lang w:val="en-US"/>
              </w:rPr>
              <w:t>4*</w:t>
            </w:r>
            <w:r>
              <w:rPr>
                <w:lang w:val="en-US"/>
              </w:rPr>
              <w:t>楼</w:t>
            </w:r>
          </w:p>
        </w:tc>
        <w:tc>
          <w:tcPr>
            <w:tcW w:w="1417" w:type="dxa"/>
            <w:vAlign w:val="center"/>
          </w:tcPr>
          <w:p w14:paraId="2B998CC9" w14:textId="77777777" w:rsidR="00B32DAF" w:rsidRDefault="008418A9">
            <w:pPr>
              <w:spacing w:line="360" w:lineRule="exact"/>
              <w:jc w:val="center"/>
              <w:rPr>
                <w:lang w:val="en-US"/>
              </w:rPr>
            </w:pPr>
            <w:r>
              <w:rPr>
                <w:lang w:val="en-US"/>
              </w:rPr>
              <w:t>3580.70</w:t>
            </w:r>
          </w:p>
        </w:tc>
        <w:tc>
          <w:tcPr>
            <w:tcW w:w="2552" w:type="dxa"/>
            <w:vAlign w:val="center"/>
          </w:tcPr>
          <w:p w14:paraId="3CBABDC8" w14:textId="77777777" w:rsidR="00B32DAF" w:rsidRDefault="008418A9">
            <w:pPr>
              <w:spacing w:line="360" w:lineRule="exact"/>
              <w:jc w:val="center"/>
              <w:rPr>
                <w:lang w:val="en-US"/>
              </w:rPr>
            </w:pPr>
            <w:r>
              <w:rPr>
                <w:lang w:val="en-US"/>
              </w:rPr>
              <w:t>3443.16</w:t>
            </w:r>
          </w:p>
        </w:tc>
        <w:tc>
          <w:tcPr>
            <w:tcW w:w="1134" w:type="dxa"/>
            <w:vAlign w:val="center"/>
          </w:tcPr>
          <w:p w14:paraId="630F756D" w14:textId="77777777" w:rsidR="00B32DAF" w:rsidRDefault="008418A9">
            <w:pPr>
              <w:spacing w:line="360" w:lineRule="exact"/>
              <w:jc w:val="center"/>
              <w:rPr>
                <w:lang w:val="en-US"/>
              </w:rPr>
            </w:pPr>
            <w:r>
              <w:rPr>
                <w:lang w:val="en-US"/>
              </w:rPr>
              <w:t>96.16</w:t>
            </w:r>
          </w:p>
        </w:tc>
        <w:tc>
          <w:tcPr>
            <w:tcW w:w="835" w:type="dxa"/>
            <w:vAlign w:val="center"/>
          </w:tcPr>
          <w:p w14:paraId="6318B348" w14:textId="77777777" w:rsidR="00B32DAF" w:rsidRDefault="008418A9">
            <w:pPr>
              <w:spacing w:line="360" w:lineRule="exact"/>
              <w:jc w:val="center"/>
              <w:rPr>
                <w:lang w:val="en-US"/>
              </w:rPr>
            </w:pPr>
            <w:r>
              <w:rPr>
                <w:lang w:val="en-US"/>
              </w:rPr>
              <w:t>是</w:t>
            </w:r>
          </w:p>
        </w:tc>
      </w:tr>
      <w:tr w:rsidR="009D50ED" w14:paraId="65BCE1AB" w14:textId="77777777">
        <w:tc>
          <w:tcPr>
            <w:tcW w:w="3104" w:type="dxa"/>
            <w:vAlign w:val="center"/>
          </w:tcPr>
          <w:p w14:paraId="107D7CA9" w14:textId="77777777" w:rsidR="00B32DAF" w:rsidRDefault="008418A9">
            <w:pPr>
              <w:spacing w:line="360" w:lineRule="exact"/>
              <w:jc w:val="center"/>
              <w:rPr>
                <w:lang w:val="en-US"/>
              </w:rPr>
            </w:pPr>
            <w:r>
              <w:rPr>
                <w:lang w:val="en-US"/>
              </w:rPr>
              <w:t>5*</w:t>
            </w:r>
            <w:r>
              <w:rPr>
                <w:lang w:val="en-US"/>
              </w:rPr>
              <w:t>楼</w:t>
            </w:r>
          </w:p>
        </w:tc>
        <w:tc>
          <w:tcPr>
            <w:tcW w:w="1417" w:type="dxa"/>
            <w:vAlign w:val="center"/>
          </w:tcPr>
          <w:p w14:paraId="3924157E" w14:textId="77777777" w:rsidR="00B32DAF" w:rsidRDefault="008418A9">
            <w:pPr>
              <w:spacing w:line="360" w:lineRule="exact"/>
              <w:jc w:val="center"/>
              <w:rPr>
                <w:lang w:val="en-US"/>
              </w:rPr>
            </w:pPr>
            <w:r>
              <w:rPr>
                <w:lang w:val="en-US"/>
              </w:rPr>
              <w:t>3647.88</w:t>
            </w:r>
          </w:p>
        </w:tc>
        <w:tc>
          <w:tcPr>
            <w:tcW w:w="2552" w:type="dxa"/>
            <w:vAlign w:val="center"/>
          </w:tcPr>
          <w:p w14:paraId="38596228" w14:textId="77777777" w:rsidR="00B32DAF" w:rsidRDefault="008418A9">
            <w:pPr>
              <w:spacing w:line="360" w:lineRule="exact"/>
              <w:jc w:val="center"/>
              <w:rPr>
                <w:lang w:val="en-US"/>
              </w:rPr>
            </w:pPr>
            <w:r>
              <w:rPr>
                <w:lang w:val="en-US"/>
              </w:rPr>
              <w:t>3068.28</w:t>
            </w:r>
          </w:p>
        </w:tc>
        <w:tc>
          <w:tcPr>
            <w:tcW w:w="1134" w:type="dxa"/>
            <w:vAlign w:val="center"/>
          </w:tcPr>
          <w:p w14:paraId="58177B23" w14:textId="77777777" w:rsidR="00B32DAF" w:rsidRDefault="008418A9">
            <w:pPr>
              <w:spacing w:line="360" w:lineRule="exact"/>
              <w:jc w:val="center"/>
              <w:rPr>
                <w:lang w:val="en-US"/>
              </w:rPr>
            </w:pPr>
            <w:r>
              <w:rPr>
                <w:lang w:val="en-US"/>
              </w:rPr>
              <w:t>84.11</w:t>
            </w:r>
          </w:p>
        </w:tc>
        <w:tc>
          <w:tcPr>
            <w:tcW w:w="835" w:type="dxa"/>
            <w:vAlign w:val="center"/>
          </w:tcPr>
          <w:p w14:paraId="17DBC90E" w14:textId="77777777" w:rsidR="00B32DAF" w:rsidRDefault="008418A9">
            <w:pPr>
              <w:spacing w:line="360" w:lineRule="exact"/>
              <w:jc w:val="center"/>
              <w:rPr>
                <w:lang w:val="en-US"/>
              </w:rPr>
            </w:pPr>
            <w:r>
              <w:rPr>
                <w:lang w:val="en-US"/>
              </w:rPr>
              <w:t>是</w:t>
            </w:r>
          </w:p>
        </w:tc>
      </w:tr>
      <w:tr w:rsidR="009D50ED" w14:paraId="03C5E085" w14:textId="77777777">
        <w:tc>
          <w:tcPr>
            <w:tcW w:w="3104" w:type="dxa"/>
            <w:vAlign w:val="center"/>
          </w:tcPr>
          <w:p w14:paraId="1A2A572F" w14:textId="77777777" w:rsidR="00B32DAF" w:rsidRDefault="008418A9">
            <w:pPr>
              <w:spacing w:line="360" w:lineRule="exact"/>
              <w:jc w:val="center"/>
              <w:rPr>
                <w:lang w:val="en-US"/>
              </w:rPr>
            </w:pPr>
            <w:r>
              <w:rPr>
                <w:lang w:val="en-US"/>
              </w:rPr>
              <w:t>6*</w:t>
            </w:r>
            <w:r>
              <w:rPr>
                <w:lang w:val="en-US"/>
              </w:rPr>
              <w:t>楼</w:t>
            </w:r>
          </w:p>
        </w:tc>
        <w:tc>
          <w:tcPr>
            <w:tcW w:w="1417" w:type="dxa"/>
            <w:vAlign w:val="center"/>
          </w:tcPr>
          <w:p w14:paraId="655F556D" w14:textId="77777777" w:rsidR="00B32DAF" w:rsidRDefault="008418A9">
            <w:pPr>
              <w:spacing w:line="360" w:lineRule="exact"/>
              <w:jc w:val="center"/>
              <w:rPr>
                <w:lang w:val="en-US"/>
              </w:rPr>
            </w:pPr>
            <w:r>
              <w:rPr>
                <w:lang w:val="en-US"/>
              </w:rPr>
              <w:t>7340.74</w:t>
            </w:r>
          </w:p>
        </w:tc>
        <w:tc>
          <w:tcPr>
            <w:tcW w:w="2552" w:type="dxa"/>
            <w:vAlign w:val="center"/>
          </w:tcPr>
          <w:p w14:paraId="155D2F03" w14:textId="77777777" w:rsidR="00B32DAF" w:rsidRDefault="008418A9">
            <w:pPr>
              <w:spacing w:line="360" w:lineRule="exact"/>
              <w:jc w:val="center"/>
              <w:rPr>
                <w:lang w:val="en-US"/>
              </w:rPr>
            </w:pPr>
            <w:r>
              <w:rPr>
                <w:lang w:val="en-US"/>
              </w:rPr>
              <w:t>4746.97</w:t>
            </w:r>
          </w:p>
        </w:tc>
        <w:tc>
          <w:tcPr>
            <w:tcW w:w="1134" w:type="dxa"/>
            <w:vAlign w:val="center"/>
          </w:tcPr>
          <w:p w14:paraId="32E13598" w14:textId="77777777" w:rsidR="00B32DAF" w:rsidRDefault="008418A9">
            <w:pPr>
              <w:spacing w:line="360" w:lineRule="exact"/>
              <w:jc w:val="center"/>
              <w:rPr>
                <w:lang w:val="en-US"/>
              </w:rPr>
            </w:pPr>
            <w:r>
              <w:rPr>
                <w:lang w:val="en-US"/>
              </w:rPr>
              <w:t>64.67</w:t>
            </w:r>
          </w:p>
        </w:tc>
        <w:tc>
          <w:tcPr>
            <w:tcW w:w="835" w:type="dxa"/>
            <w:vAlign w:val="center"/>
          </w:tcPr>
          <w:p w14:paraId="04D1E835" w14:textId="77777777" w:rsidR="00B32DAF" w:rsidRDefault="008418A9">
            <w:pPr>
              <w:spacing w:line="360" w:lineRule="exact"/>
              <w:jc w:val="center"/>
              <w:rPr>
                <w:lang w:val="en-US"/>
              </w:rPr>
            </w:pPr>
            <w:r>
              <w:rPr>
                <w:lang w:val="en-US"/>
              </w:rPr>
              <w:t>是</w:t>
            </w:r>
          </w:p>
        </w:tc>
      </w:tr>
      <w:tr w:rsidR="00B32DAF" w14:paraId="6BB62738" w14:textId="77777777" w:rsidTr="00E35946">
        <w:tc>
          <w:tcPr>
            <w:tcW w:w="3104" w:type="dxa"/>
            <w:vAlign w:val="center"/>
          </w:tcPr>
          <w:p w14:paraId="594308AF" w14:textId="77777777" w:rsidR="00B32DAF" w:rsidRDefault="008418A9">
            <w:pPr>
              <w:spacing w:line="360" w:lineRule="exact"/>
              <w:jc w:val="center"/>
              <w:rPr>
                <w:lang w:val="en-US"/>
              </w:rPr>
            </w:pPr>
            <w:r>
              <w:rPr>
                <w:lang w:val="en-US"/>
              </w:rPr>
              <w:t>未命名</w:t>
            </w:r>
            <w:r>
              <w:rPr>
                <w:lang w:val="en-US"/>
              </w:rPr>
              <w:t>(2570D)</w:t>
            </w:r>
          </w:p>
        </w:tc>
        <w:tc>
          <w:tcPr>
            <w:tcW w:w="1417" w:type="dxa"/>
            <w:vAlign w:val="center"/>
          </w:tcPr>
          <w:p w14:paraId="7BB10E84" w14:textId="77777777" w:rsidR="00B32DAF" w:rsidRDefault="008418A9">
            <w:pPr>
              <w:spacing w:line="360" w:lineRule="exact"/>
              <w:jc w:val="center"/>
              <w:rPr>
                <w:lang w:val="en-US"/>
              </w:rPr>
            </w:pPr>
            <w:r>
              <w:rPr>
                <w:lang w:val="en-US"/>
              </w:rPr>
              <w:t>3675.40</w:t>
            </w:r>
          </w:p>
        </w:tc>
        <w:tc>
          <w:tcPr>
            <w:tcW w:w="2552" w:type="dxa"/>
            <w:vAlign w:val="center"/>
          </w:tcPr>
          <w:p w14:paraId="5286E233" w14:textId="77777777" w:rsidR="00B32DAF" w:rsidRDefault="008418A9">
            <w:pPr>
              <w:spacing w:line="360" w:lineRule="exact"/>
              <w:jc w:val="center"/>
              <w:rPr>
                <w:lang w:val="en-US"/>
              </w:rPr>
            </w:pPr>
            <w:r>
              <w:rPr>
                <w:lang w:val="en-US"/>
              </w:rPr>
              <w:t>3558.56</w:t>
            </w:r>
          </w:p>
        </w:tc>
        <w:tc>
          <w:tcPr>
            <w:tcW w:w="1134" w:type="dxa"/>
            <w:vAlign w:val="center"/>
          </w:tcPr>
          <w:p w14:paraId="1BA0AF4C" w14:textId="77777777" w:rsidR="00B32DAF" w:rsidRDefault="008418A9">
            <w:pPr>
              <w:spacing w:line="360" w:lineRule="exact"/>
              <w:jc w:val="center"/>
              <w:rPr>
                <w:lang w:val="en-US"/>
              </w:rPr>
            </w:pPr>
            <w:r>
              <w:rPr>
                <w:lang w:val="en-US"/>
              </w:rPr>
              <w:t>96.82</w:t>
            </w:r>
          </w:p>
        </w:tc>
        <w:tc>
          <w:tcPr>
            <w:tcW w:w="835" w:type="dxa"/>
            <w:vAlign w:val="center"/>
          </w:tcPr>
          <w:p w14:paraId="7E71B83E" w14:textId="77777777" w:rsidR="00B32DAF" w:rsidRDefault="008418A9">
            <w:pPr>
              <w:spacing w:line="360" w:lineRule="exact"/>
              <w:jc w:val="center"/>
              <w:rPr>
                <w:lang w:val="en-US"/>
              </w:rPr>
            </w:pPr>
            <w:r>
              <w:rPr>
                <w:lang w:val="en-US"/>
              </w:rPr>
              <w:t>是</w:t>
            </w:r>
          </w:p>
        </w:tc>
      </w:tr>
    </w:tbl>
    <w:p w14:paraId="460B838F" w14:textId="77777777" w:rsidR="002B24B9" w:rsidRDefault="008418A9"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2C2D44C" w14:textId="77777777" w:rsidR="007F24B7" w:rsidRDefault="008418A9" w:rsidP="00053971">
      <w:bookmarkStart w:id="108" w:name="建筑室内外风压差达标判定"/>
      <w:r>
        <w:rPr>
          <w:rFonts w:hint="eastAsia"/>
        </w:rPr>
        <w:t xml:space="preserve"> </w:t>
      </w:r>
      <w:bookmarkEnd w:id="108"/>
    </w:p>
    <w:p w14:paraId="47574F29" w14:textId="77777777" w:rsidR="007F24B7" w:rsidRPr="00053971" w:rsidRDefault="008418A9">
      <w:pPr>
        <w:rPr>
          <w:lang w:val="en-US"/>
        </w:rPr>
      </w:pPr>
      <w:bookmarkStart w:id="109"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09"/>
      <w:r>
        <w:rPr>
          <w:rFonts w:hint="eastAsia"/>
          <w:lang w:val="en-US"/>
        </w:rPr>
        <w:t xml:space="preserve"> </w:t>
      </w:r>
    </w:p>
    <w:p w14:paraId="7B84B2C7" w14:textId="77777777" w:rsidR="00754FB6" w:rsidRPr="00754FB6" w:rsidRDefault="00FA58D9" w:rsidP="00005045">
      <w:pPr>
        <w:rPr>
          <w:lang w:val="en-US"/>
        </w:rPr>
      </w:pPr>
      <w:bookmarkStart w:id="110" w:name="其他工况"/>
      <w:bookmarkEnd w:id="110"/>
      <w:r>
        <w:rPr>
          <w:rFonts w:hint="eastAsia"/>
          <w:lang w:val="en-US"/>
        </w:rPr>
        <w:t xml:space="preserve"> </w:t>
      </w:r>
    </w:p>
    <w:p w14:paraId="2CCB8929" w14:textId="77777777" w:rsidR="00005045" w:rsidRDefault="00005045" w:rsidP="00005045">
      <w:pPr>
        <w:pStyle w:val="2"/>
      </w:pPr>
      <w:bookmarkStart w:id="111" w:name="_Toc509844764"/>
      <w:bookmarkStart w:id="112" w:name="_Toc91532609"/>
      <w:r>
        <w:rPr>
          <w:rFonts w:hint="eastAsia"/>
        </w:rPr>
        <w:t>结论</w:t>
      </w:r>
      <w:bookmarkEnd w:id="111"/>
      <w:bookmarkEnd w:id="112"/>
    </w:p>
    <w:p w14:paraId="1759AFF5" w14:textId="77777777" w:rsidR="00005045" w:rsidRDefault="00407998" w:rsidP="00407998">
      <w:pPr>
        <w:pStyle w:val="3"/>
      </w:pPr>
      <w:bookmarkStart w:id="113" w:name="_Toc509844767"/>
      <w:bookmarkStart w:id="114" w:name="_Toc509844768"/>
      <w:bookmarkStart w:id="115" w:name="_Toc509844769"/>
      <w:bookmarkStart w:id="116" w:name="_Toc91532610"/>
      <w:bookmarkEnd w:id="113"/>
      <w:bookmarkEnd w:id="114"/>
      <w:r w:rsidRPr="00407998">
        <w:rPr>
          <w:rFonts w:hint="eastAsia"/>
        </w:rPr>
        <w:t>过渡季、</w:t>
      </w:r>
      <w:r w:rsidR="00005045">
        <w:rPr>
          <w:rFonts w:hint="eastAsia"/>
        </w:rPr>
        <w:t>夏季</w:t>
      </w:r>
      <w:r w:rsidR="00005045" w:rsidRPr="00F74E80">
        <w:rPr>
          <w:rFonts w:hint="eastAsia"/>
        </w:rPr>
        <w:t>工况达标判断</w:t>
      </w:r>
      <w:bookmarkEnd w:id="115"/>
      <w:bookmarkEnd w:id="116"/>
    </w:p>
    <w:p w14:paraId="66BFF71C"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3578F">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63578F">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98FABE0" w14:textId="77777777" w:rsidTr="00124784">
        <w:tc>
          <w:tcPr>
            <w:tcW w:w="1951" w:type="dxa"/>
            <w:tcBorders>
              <w:top w:val="single" w:sz="12" w:space="0" w:color="auto"/>
              <w:bottom w:val="single" w:sz="4" w:space="0" w:color="auto"/>
            </w:tcBorders>
            <w:shd w:val="clear" w:color="auto" w:fill="E6E6E6"/>
            <w:vAlign w:val="center"/>
          </w:tcPr>
          <w:p w14:paraId="6D77D458"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91A38BE"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DFFA5C4"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03873AC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75E5BCFA" w14:textId="77777777" w:rsidR="00005045" w:rsidRPr="00124784" w:rsidRDefault="00005045" w:rsidP="00124784">
            <w:pPr>
              <w:jc w:val="center"/>
              <w:rPr>
                <w:lang w:val="en-US"/>
              </w:rPr>
            </w:pPr>
            <w:r w:rsidRPr="00124784">
              <w:rPr>
                <w:rFonts w:hint="eastAsia"/>
                <w:lang w:val="en-US"/>
              </w:rPr>
              <w:t>得分</w:t>
            </w:r>
          </w:p>
        </w:tc>
      </w:tr>
      <w:tr w:rsidR="00005045" w14:paraId="7276F3CE" w14:textId="77777777" w:rsidTr="00124784">
        <w:tc>
          <w:tcPr>
            <w:tcW w:w="1951" w:type="dxa"/>
            <w:tcBorders>
              <w:top w:val="single" w:sz="4" w:space="0" w:color="auto"/>
            </w:tcBorders>
            <w:shd w:val="clear" w:color="auto" w:fill="auto"/>
            <w:vAlign w:val="center"/>
          </w:tcPr>
          <w:p w14:paraId="67C156F6"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F320A1C"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8418A9">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3DBABFD8" w14:textId="77777777" w:rsidR="00005045" w:rsidRPr="00124784" w:rsidRDefault="00005045" w:rsidP="00124784">
            <w:pPr>
              <w:jc w:val="center"/>
              <w:rPr>
                <w:lang w:val="en-US"/>
              </w:rPr>
            </w:pPr>
            <w:r w:rsidRPr="00124784">
              <w:rPr>
                <w:rFonts w:hint="eastAsia"/>
                <w:lang w:val="en-US"/>
              </w:rPr>
              <w:t>人行区</w:t>
            </w:r>
            <w:bookmarkStart w:id="117" w:name="夏季无风区结果"/>
            <w:r w:rsidRPr="00AB3039">
              <w:rPr>
                <w:rFonts w:hint="eastAsia"/>
                <w:lang w:val="en-US"/>
              </w:rPr>
              <w:t>有</w:t>
            </w:r>
            <w:bookmarkEnd w:id="117"/>
            <w:r w:rsidRPr="00124784">
              <w:rPr>
                <w:rFonts w:hint="eastAsia"/>
                <w:lang w:val="en-US"/>
              </w:rPr>
              <w:t>无风区</w:t>
            </w:r>
          </w:p>
        </w:tc>
        <w:tc>
          <w:tcPr>
            <w:tcW w:w="1985" w:type="dxa"/>
            <w:vMerge w:val="restart"/>
            <w:tcBorders>
              <w:top w:val="single" w:sz="4" w:space="0" w:color="auto"/>
            </w:tcBorders>
            <w:shd w:val="clear" w:color="auto" w:fill="auto"/>
            <w:vAlign w:val="center"/>
          </w:tcPr>
          <w:p w14:paraId="405E9C0F" w14:textId="77777777" w:rsidR="00005045" w:rsidRPr="00124784" w:rsidRDefault="00005045" w:rsidP="00124784">
            <w:pPr>
              <w:jc w:val="center"/>
              <w:rPr>
                <w:lang w:val="en-US"/>
              </w:rPr>
            </w:pPr>
            <w:bookmarkStart w:id="118" w:name="夏季无风区达标判定"/>
            <w:r w:rsidRPr="003D492A">
              <w:rPr>
                <w:rFonts w:hint="eastAsia"/>
                <w:b/>
                <w:color w:val="FF0000"/>
                <w:lang w:val="en-US"/>
              </w:rPr>
              <w:t>不达标</w:t>
            </w:r>
            <w:bookmarkEnd w:id="118"/>
          </w:p>
        </w:tc>
        <w:tc>
          <w:tcPr>
            <w:tcW w:w="1416" w:type="dxa"/>
            <w:vMerge w:val="restart"/>
            <w:tcBorders>
              <w:top w:val="single" w:sz="4" w:space="0" w:color="auto"/>
            </w:tcBorders>
            <w:shd w:val="clear" w:color="auto" w:fill="auto"/>
            <w:vAlign w:val="center"/>
          </w:tcPr>
          <w:p w14:paraId="0895B615" w14:textId="77777777" w:rsidR="00005045" w:rsidRPr="00124784" w:rsidRDefault="00005045" w:rsidP="00124784">
            <w:pPr>
              <w:jc w:val="center"/>
              <w:rPr>
                <w:lang w:val="en-US"/>
              </w:rPr>
            </w:pPr>
            <w:bookmarkStart w:id="119" w:name="夏季无风区得分"/>
            <w:r w:rsidRPr="00124784">
              <w:rPr>
                <w:rFonts w:hint="eastAsia"/>
                <w:lang w:val="en-US"/>
              </w:rPr>
              <w:t>0</w:t>
            </w:r>
            <w:bookmarkEnd w:id="119"/>
            <w:r w:rsidRPr="00124784">
              <w:rPr>
                <w:rFonts w:hint="eastAsia"/>
                <w:lang w:val="en-US"/>
              </w:rPr>
              <w:t>分</w:t>
            </w:r>
          </w:p>
        </w:tc>
      </w:tr>
      <w:tr w:rsidR="00005045" w14:paraId="297B959B" w14:textId="77777777" w:rsidTr="00124784">
        <w:tc>
          <w:tcPr>
            <w:tcW w:w="1951" w:type="dxa"/>
            <w:shd w:val="clear" w:color="auto" w:fill="auto"/>
            <w:vAlign w:val="center"/>
          </w:tcPr>
          <w:p w14:paraId="58741E2B"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79B64D08" w14:textId="77777777" w:rsidR="00005045" w:rsidRPr="00124784" w:rsidRDefault="00005045" w:rsidP="00124784">
            <w:pPr>
              <w:jc w:val="center"/>
              <w:rPr>
                <w:lang w:val="en-US"/>
              </w:rPr>
            </w:pPr>
          </w:p>
        </w:tc>
        <w:tc>
          <w:tcPr>
            <w:tcW w:w="1985" w:type="dxa"/>
            <w:shd w:val="clear" w:color="auto" w:fill="auto"/>
            <w:vAlign w:val="center"/>
          </w:tcPr>
          <w:p w14:paraId="61B61DF2"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22A7B870" w14:textId="77777777" w:rsidR="00005045" w:rsidRPr="00124784" w:rsidRDefault="00005045" w:rsidP="00124784">
            <w:pPr>
              <w:jc w:val="center"/>
              <w:rPr>
                <w:lang w:val="en-US"/>
              </w:rPr>
            </w:pPr>
          </w:p>
        </w:tc>
        <w:tc>
          <w:tcPr>
            <w:tcW w:w="1416" w:type="dxa"/>
            <w:vMerge/>
            <w:shd w:val="clear" w:color="auto" w:fill="auto"/>
          </w:tcPr>
          <w:p w14:paraId="175B6D44" w14:textId="77777777" w:rsidR="00005045" w:rsidRPr="00124784" w:rsidRDefault="00005045" w:rsidP="00124784">
            <w:pPr>
              <w:jc w:val="center"/>
              <w:rPr>
                <w:lang w:val="en-US"/>
              </w:rPr>
            </w:pPr>
          </w:p>
        </w:tc>
      </w:tr>
      <w:tr w:rsidR="00005045" w14:paraId="7BEA5416" w14:textId="77777777" w:rsidTr="002C153B">
        <w:tc>
          <w:tcPr>
            <w:tcW w:w="1951" w:type="dxa"/>
            <w:shd w:val="clear" w:color="auto" w:fill="auto"/>
            <w:vAlign w:val="center"/>
          </w:tcPr>
          <w:p w14:paraId="0527353A"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C31A459"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8418A9">
              <w:rPr>
                <w:rFonts w:hint="eastAsia"/>
                <w:lang w:val="en-US"/>
              </w:rPr>
              <w:t>2</w:t>
            </w:r>
            <w:r w:rsidRPr="00124784">
              <w:rPr>
                <w:rFonts w:hint="eastAsia"/>
                <w:lang w:val="en-US"/>
              </w:rPr>
              <w:t>分。</w:t>
            </w:r>
          </w:p>
        </w:tc>
        <w:tc>
          <w:tcPr>
            <w:tcW w:w="1985" w:type="dxa"/>
            <w:shd w:val="clear" w:color="auto" w:fill="auto"/>
            <w:vAlign w:val="center"/>
          </w:tcPr>
          <w:p w14:paraId="277ABF9A" w14:textId="77777777" w:rsidR="00005045" w:rsidRPr="00124784" w:rsidRDefault="00005045" w:rsidP="00124784">
            <w:pPr>
              <w:jc w:val="center"/>
              <w:rPr>
                <w:lang w:val="en-US"/>
              </w:rPr>
            </w:pPr>
            <w:r w:rsidRPr="00124784">
              <w:rPr>
                <w:rFonts w:hint="eastAsia"/>
                <w:b/>
                <w:lang w:val="en-US"/>
              </w:rPr>
              <w:t>可开启外窗室内外表面的风压差</w:t>
            </w:r>
            <w:bookmarkStart w:id="120" w:name="夏季窗内外风压差结果"/>
            <w:r w:rsidRPr="00AB3039">
              <w:rPr>
                <w:rFonts w:hint="eastAsia"/>
                <w:lang w:val="en-US"/>
              </w:rPr>
              <w:t>满足</w:t>
            </w:r>
            <w:bookmarkEnd w:id="120"/>
            <w:r w:rsidRPr="00124784">
              <w:rPr>
                <w:rFonts w:hint="eastAsia"/>
                <w:lang w:val="en-US"/>
              </w:rPr>
              <w:t>标准要求</w:t>
            </w:r>
          </w:p>
        </w:tc>
        <w:tc>
          <w:tcPr>
            <w:tcW w:w="1985" w:type="dxa"/>
            <w:shd w:val="clear" w:color="auto" w:fill="auto"/>
            <w:vAlign w:val="center"/>
          </w:tcPr>
          <w:p w14:paraId="2B15458C" w14:textId="77777777" w:rsidR="00005045" w:rsidRPr="003D492A" w:rsidRDefault="00005045" w:rsidP="00124784">
            <w:pPr>
              <w:jc w:val="center"/>
              <w:rPr>
                <w:b/>
                <w:lang w:val="en-US"/>
              </w:rPr>
            </w:pPr>
            <w:bookmarkStart w:id="121" w:name="夏季窗内外风压差达标判定"/>
            <w:r w:rsidRPr="003D492A">
              <w:rPr>
                <w:rFonts w:hint="eastAsia"/>
                <w:b/>
                <w:lang w:val="en-US"/>
              </w:rPr>
              <w:t>达标</w:t>
            </w:r>
            <w:bookmarkEnd w:id="121"/>
          </w:p>
        </w:tc>
        <w:tc>
          <w:tcPr>
            <w:tcW w:w="1416" w:type="dxa"/>
            <w:shd w:val="clear" w:color="auto" w:fill="auto"/>
            <w:vAlign w:val="center"/>
          </w:tcPr>
          <w:p w14:paraId="6A19D417" w14:textId="77777777" w:rsidR="00005045" w:rsidRPr="00124784" w:rsidRDefault="00005045" w:rsidP="00124784">
            <w:pPr>
              <w:jc w:val="center"/>
              <w:rPr>
                <w:lang w:val="en-US"/>
              </w:rPr>
            </w:pPr>
            <w:bookmarkStart w:id="122" w:name="夏季窗内外风压差得分"/>
            <w:r w:rsidRPr="00124784">
              <w:rPr>
                <w:rFonts w:hint="eastAsia"/>
                <w:lang w:val="en-US"/>
              </w:rPr>
              <w:t>2</w:t>
            </w:r>
            <w:bookmarkEnd w:id="122"/>
            <w:r w:rsidRPr="00124784">
              <w:rPr>
                <w:rFonts w:hint="eastAsia"/>
                <w:lang w:val="en-US"/>
              </w:rPr>
              <w:t>分</w:t>
            </w:r>
          </w:p>
        </w:tc>
      </w:tr>
    </w:tbl>
    <w:p w14:paraId="67A8D91C" w14:textId="77777777" w:rsidR="00005045" w:rsidRPr="00005045" w:rsidRDefault="00005045" w:rsidP="003747B9">
      <w:pPr>
        <w:rPr>
          <w:szCs w:val="21"/>
          <w:lang w:val="en-US"/>
        </w:rPr>
      </w:pPr>
    </w:p>
    <w:p w14:paraId="539DF098"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23" w:name="总得分"/>
      <w:r>
        <w:rPr>
          <w:rFonts w:hint="eastAsia"/>
          <w:lang w:val="en-US"/>
        </w:rPr>
        <w:t>2</w:t>
      </w:r>
      <w:bookmarkEnd w:id="12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D2E68" w14:textId="77777777" w:rsidR="008418A9" w:rsidRDefault="008418A9" w:rsidP="00203A7D">
      <w:pPr>
        <w:spacing w:line="240" w:lineRule="auto"/>
      </w:pPr>
      <w:r>
        <w:separator/>
      </w:r>
    </w:p>
  </w:endnote>
  <w:endnote w:type="continuationSeparator" w:id="0">
    <w:p w14:paraId="64A9DC92" w14:textId="77777777" w:rsidR="008418A9" w:rsidRDefault="008418A9"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533B1DEE" w14:textId="77777777" w:rsidTr="007A2D78">
      <w:tc>
        <w:tcPr>
          <w:tcW w:w="3020" w:type="dxa"/>
        </w:tcPr>
        <w:p w14:paraId="749E3E50" w14:textId="77777777" w:rsidR="001D3BB9" w:rsidRPr="00F5023B" w:rsidRDefault="008418A9"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75C9739A" w14:textId="77777777" w:rsidR="001D3BB9" w:rsidRPr="00F5023B" w:rsidRDefault="008418A9"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C64D48E"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1DF82534"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CA74" w14:textId="77777777" w:rsidR="001D3BB9" w:rsidRPr="001D3BB9" w:rsidRDefault="001D3BB9">
    <w:pPr>
      <w:pStyle w:val="a6"/>
      <w:jc w:val="center"/>
      <w:rPr>
        <w:rFonts w:asciiTheme="minorEastAsia" w:eastAsiaTheme="minorEastAsia" w:hAnsiTheme="minorEastAsia"/>
        <w:szCs w:val="21"/>
      </w:rPr>
    </w:pPr>
  </w:p>
  <w:p w14:paraId="64F896C9"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AB086" w14:textId="77777777" w:rsidR="008418A9" w:rsidRDefault="008418A9" w:rsidP="00203A7D">
      <w:pPr>
        <w:spacing w:line="240" w:lineRule="auto"/>
      </w:pPr>
      <w:r>
        <w:separator/>
      </w:r>
    </w:p>
  </w:footnote>
  <w:footnote w:type="continuationSeparator" w:id="0">
    <w:p w14:paraId="595BEEC8" w14:textId="77777777" w:rsidR="008418A9" w:rsidRDefault="008418A9"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3378" w14:textId="77777777" w:rsidR="001D3BB9" w:rsidRPr="001D3BB9" w:rsidRDefault="001737F9" w:rsidP="001737F9">
    <w:pPr>
      <w:pStyle w:val="a4"/>
      <w:pBdr>
        <w:bottom w:val="single" w:sz="6" w:space="0" w:color="auto"/>
      </w:pBdr>
      <w:jc w:val="left"/>
    </w:pPr>
    <w:r>
      <w:rPr>
        <w:noProof/>
        <w:lang w:val="en-US"/>
      </w:rPr>
      <w:drawing>
        <wp:inline distT="0" distB="0" distL="0" distR="0" wp14:anchorId="72AAAC41" wp14:editId="189F27C3">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78F"/>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3578F"/>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418A9"/>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D50ED"/>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C517EB"/>
  <w15:docId w15:val="{FE9C22B7-4F06-4F1D-8C82-E9F77235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3.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oleObject" Target="embeddings/oleObject4.bin"/><Relationship Id="rId68" Type="http://schemas.openxmlformats.org/officeDocument/2006/relationships/image" Target="media/image53.wmf"/><Relationship Id="rId16" Type="http://schemas.openxmlformats.org/officeDocument/2006/relationships/image" Target="media/image7.wmf"/><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2.wmf"/><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1.wmf"/><Relationship Id="rId69" Type="http://schemas.openxmlformats.org/officeDocument/2006/relationships/oleObject" Target="embeddings/oleObject7.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6.bin"/><Relationship Id="rId20" Type="http://schemas.openxmlformats.org/officeDocument/2006/relationships/image" Target="media/image9.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5.bin"/><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G\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tmp12.dotx</Template>
  <TotalTime>1</TotalTime>
  <Pages>17</Pages>
  <Words>1259</Words>
  <Characters>7180</Characters>
  <Application>Microsoft Office Word</Application>
  <DocSecurity>0</DocSecurity>
  <Lines>59</Lines>
  <Paragraphs>16</Paragraphs>
  <ScaleCrop>false</ScaleCrop>
  <Company>ths</Company>
  <LinksUpToDate>false</LinksUpToDate>
  <CharactersWithSpaces>8423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HZG</dc:creator>
  <cp:keywords/>
  <dc:description/>
  <cp:lastModifiedBy>huang zhigang</cp:lastModifiedBy>
  <cp:revision>1</cp:revision>
  <cp:lastPrinted>1900-12-31T16:00:00Z</cp:lastPrinted>
  <dcterms:created xsi:type="dcterms:W3CDTF">2021-12-27T13:22:00Z</dcterms:created>
  <dcterms:modified xsi:type="dcterms:W3CDTF">2021-12-27T13:23:00Z</dcterms:modified>
</cp:coreProperties>
</file>