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8DD54" w14:textId="141EFFA3" w:rsidR="006906F4" w:rsidRDefault="006906F4" w:rsidP="006906F4">
      <w:pPr>
        <w:pStyle w:val="one-p"/>
        <w:spacing w:before="0" w:beforeAutospacing="0" w:after="480" w:afterAutospacing="0" w:line="480" w:lineRule="auto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1 在管道上设色环标识，二个标识之间的最小距离不大于10m；</w:t>
      </w:r>
    </w:p>
    <w:p w14:paraId="791FACC3" w14:textId="0441C438" w:rsidR="006906F4" w:rsidRDefault="006906F4" w:rsidP="006906F4">
      <w:pPr>
        <w:pStyle w:val="one-p"/>
        <w:spacing w:before="0" w:beforeAutospacing="0" w:after="480" w:afterAutospacing="0" w:line="480" w:lineRule="auto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2 所有管道的起点、终点、交叉点、转弯处、阀门和穿墙孔两侧等的管道上和其他需要标识的部位均设置标识；</w:t>
      </w:r>
    </w:p>
    <w:p w14:paraId="4F33BF75" w14:textId="36A6013B" w:rsidR="006906F4" w:rsidRDefault="006906F4" w:rsidP="006906F4">
      <w:pPr>
        <w:pStyle w:val="one-p"/>
        <w:spacing w:before="0" w:beforeAutospacing="0" w:after="480" w:afterAutospacing="0" w:line="480" w:lineRule="auto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3 标识由系统名称、流向组成等，设置的标识字体、大小、颜色方便辨识，且为永久性标识，避免标识随时间褪色、剥落、损坏。</w:t>
      </w:r>
    </w:p>
    <w:p w14:paraId="4B19F89D" w14:textId="77777777" w:rsidR="00F127F5" w:rsidRPr="006906F4" w:rsidRDefault="00475849"/>
    <w:sectPr w:rsidR="00F127F5" w:rsidRPr="006906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E9BEA" w14:textId="77777777" w:rsidR="00475849" w:rsidRDefault="00475849" w:rsidP="006906F4">
      <w:r>
        <w:separator/>
      </w:r>
    </w:p>
  </w:endnote>
  <w:endnote w:type="continuationSeparator" w:id="0">
    <w:p w14:paraId="577A68D8" w14:textId="77777777" w:rsidR="00475849" w:rsidRDefault="00475849" w:rsidP="00690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2FB52" w14:textId="77777777" w:rsidR="00475849" w:rsidRDefault="00475849" w:rsidP="006906F4">
      <w:r>
        <w:separator/>
      </w:r>
    </w:p>
  </w:footnote>
  <w:footnote w:type="continuationSeparator" w:id="0">
    <w:p w14:paraId="788393B2" w14:textId="77777777" w:rsidR="00475849" w:rsidRDefault="00475849" w:rsidP="00690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780"/>
    <w:rsid w:val="001A77AD"/>
    <w:rsid w:val="002A5E5F"/>
    <w:rsid w:val="00475849"/>
    <w:rsid w:val="005D7137"/>
    <w:rsid w:val="00620780"/>
    <w:rsid w:val="0069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6A9692"/>
  <w15:chartTrackingRefBased/>
  <w15:docId w15:val="{7D2B5FB0-F5DA-452A-92C1-4643D4C1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06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06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06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06F4"/>
    <w:rPr>
      <w:sz w:val="18"/>
      <w:szCs w:val="18"/>
    </w:rPr>
  </w:style>
  <w:style w:type="paragraph" w:customStyle="1" w:styleId="one-p">
    <w:name w:val="one-p"/>
    <w:basedOn w:val="a"/>
    <w:rsid w:val="006906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6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 欣鑫</dc:creator>
  <cp:keywords/>
  <dc:description/>
  <cp:lastModifiedBy>光 欣鑫</cp:lastModifiedBy>
  <cp:revision>3</cp:revision>
  <dcterms:created xsi:type="dcterms:W3CDTF">2022-03-11T07:36:00Z</dcterms:created>
  <dcterms:modified xsi:type="dcterms:W3CDTF">2022-03-11T07:36:00Z</dcterms:modified>
</cp:coreProperties>
</file>