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488B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470BE8FE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EF632B7" w14:textId="4B75E986" w:rsidR="005157A0" w:rsidRPr="00510D86" w:rsidRDefault="006309C9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10A29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3604532C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EF79DC4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44A39E53" w14:textId="77777777" w:rsidTr="008D61F7">
        <w:trPr>
          <w:trHeight w:val="2634"/>
          <w:jc w:val="center"/>
        </w:trPr>
        <w:tc>
          <w:tcPr>
            <w:tcW w:w="9356" w:type="dxa"/>
          </w:tcPr>
          <w:p w14:paraId="5C6C5FCA" w14:textId="2DE65206" w:rsidR="005157A0" w:rsidRPr="008D61F7" w:rsidRDefault="00410A29" w:rsidP="008D61F7">
            <w:pPr>
              <w:ind w:firstLineChars="200" w:firstLine="400"/>
              <w:rPr>
                <w:szCs w:val="21"/>
              </w:rPr>
            </w:pPr>
            <w:r>
              <w:t>建筑内部门窗、防护栏杆等均满足国家现行相关设计标准要求并安装牢固。室内装饰装修符合国家现行相关标准。设备及其附属设备连接可靠。</w:t>
            </w:r>
          </w:p>
        </w:tc>
      </w:tr>
    </w:tbl>
    <w:p w14:paraId="53FDBD1A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84C7E50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96A42C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6324EF0B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1AF368A4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070227C9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78BCF314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03C634CA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7129BAC4" w14:textId="77777777" w:rsidTr="008D61F7">
        <w:trPr>
          <w:trHeight w:val="2634"/>
          <w:jc w:val="center"/>
        </w:trPr>
        <w:tc>
          <w:tcPr>
            <w:tcW w:w="9356" w:type="dxa"/>
          </w:tcPr>
          <w:p w14:paraId="65E3D9DC" w14:textId="30E7AFB5" w:rsidR="005157A0" w:rsidRPr="00547320" w:rsidRDefault="00410A29" w:rsidP="008D61F7">
            <w:pPr>
              <w:ind w:firstLineChars="200" w:firstLine="400"/>
              <w:rPr>
                <w:szCs w:val="21"/>
              </w:rPr>
            </w:pPr>
            <w:r>
              <w:rPr>
                <w:rStyle w:val="sciencebox"/>
              </w:rPr>
              <w:t>建筑竣工图与设计说明：</w:t>
            </w:r>
            <w:hyperlink r:id="rId6" w:anchor="平面图_t7.dwg" w:history="1">
              <w:r w:rsidRPr="00410A29">
                <w:rPr>
                  <w:rStyle w:val="a9"/>
                  <w:rFonts w:hint="eastAsia"/>
                </w:rPr>
                <w:t>19#</w:t>
              </w:r>
              <w:r w:rsidRPr="00410A29">
                <w:rPr>
                  <w:rStyle w:val="a9"/>
                  <w:rFonts w:hint="eastAsia"/>
                </w:rPr>
                <w:t>平面图</w:t>
              </w:r>
              <w:r w:rsidRPr="00410A29">
                <w:rPr>
                  <w:rStyle w:val="a9"/>
                  <w:rFonts w:hint="eastAsia"/>
                </w:rPr>
                <w:t>_t7.dwg</w:t>
              </w:r>
            </w:hyperlink>
          </w:p>
        </w:tc>
      </w:tr>
    </w:tbl>
    <w:p w14:paraId="68EED5F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5775" w14:textId="77777777" w:rsidR="006309C9" w:rsidRDefault="006309C9" w:rsidP="005157A0">
      <w:r>
        <w:separator/>
      </w:r>
    </w:p>
  </w:endnote>
  <w:endnote w:type="continuationSeparator" w:id="0">
    <w:p w14:paraId="4621A104" w14:textId="77777777" w:rsidR="006309C9" w:rsidRDefault="006309C9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230A" w14:textId="77777777" w:rsidR="006309C9" w:rsidRDefault="006309C9" w:rsidP="005157A0">
      <w:r>
        <w:separator/>
      </w:r>
    </w:p>
  </w:footnote>
  <w:footnote w:type="continuationSeparator" w:id="0">
    <w:p w14:paraId="123A2A1D" w14:textId="77777777" w:rsidR="006309C9" w:rsidRDefault="006309C9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410A29"/>
    <w:rsid w:val="005157A0"/>
    <w:rsid w:val="006309C9"/>
    <w:rsid w:val="008D61F7"/>
    <w:rsid w:val="00A066ED"/>
    <w:rsid w:val="00CA5A36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58645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basedOn w:val="a0"/>
    <w:rsid w:val="00410A29"/>
  </w:style>
  <w:style w:type="character" w:styleId="a9">
    <w:name w:val="Hyperlink"/>
    <w:basedOn w:val="a0"/>
    <w:uiPriority w:val="99"/>
    <w:unhideWhenUsed/>
    <w:rsid w:val="00410A2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2019-07-12T07:39:00Z</dcterms:created>
  <dcterms:modified xsi:type="dcterms:W3CDTF">2022-03-09T15:00:00Z</dcterms:modified>
</cp:coreProperties>
</file>