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BAD05" w14:textId="77777777" w:rsidR="00E532F6" w:rsidRPr="00D928BB" w:rsidRDefault="00E532F6" w:rsidP="00E532F6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主要功能房间应具有现场独立控制的热环境调节装置。</w:t>
      </w:r>
    </w:p>
    <w:p w14:paraId="46098144" w14:textId="77777777" w:rsidR="00E532F6" w:rsidRPr="002A7ED7" w:rsidRDefault="00E532F6" w:rsidP="00E532F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75B0EF7B" w14:textId="110E49A1" w:rsidR="00E532F6" w:rsidRPr="00510D86" w:rsidRDefault="00470AB1" w:rsidP="00E532F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39500767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5728EA">
            <w:rPr>
              <w:rFonts w:hint="eastAsia"/>
              <w:sz w:val="28"/>
            </w:rPr>
            <w:sym w:font="Wingdings 2" w:char="F052"/>
          </w:r>
        </w:sdtContent>
      </w:sdt>
      <w:r w:rsidR="00E532F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3340660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532F6">
            <w:rPr>
              <w:rFonts w:hint="eastAsia"/>
              <w:sz w:val="28"/>
            </w:rPr>
            <w:sym w:font="Wingdings 2" w:char="F0A3"/>
          </w:r>
        </w:sdtContent>
      </w:sdt>
      <w:r w:rsidR="00E532F6" w:rsidRPr="00510D86">
        <w:rPr>
          <w:rFonts w:ascii="Times New Roman" w:hAnsi="Times New Roman" w:cs="Times New Roman"/>
          <w:szCs w:val="21"/>
        </w:rPr>
        <w:t>不达标</w:t>
      </w:r>
    </w:p>
    <w:p w14:paraId="3DB98A16" w14:textId="77777777" w:rsidR="005728EA" w:rsidRDefault="005728EA" w:rsidP="005728EA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</w:p>
    <w:p w14:paraId="11F33780" w14:textId="77777777" w:rsidR="005728EA" w:rsidRDefault="005728EA" w:rsidP="005728EA">
      <w:pPr>
        <w:pStyle w:val="a9"/>
        <w:spacing w:before="0" w:beforeAutospacing="0" w:after="0" w:afterAutospacing="0"/>
        <w:ind w:firstLine="400"/>
        <w:jc w:val="both"/>
      </w:pPr>
      <w:r>
        <w:rPr>
          <w:rFonts w:hint="eastAsia"/>
          <w:sz w:val="21"/>
          <w:szCs w:val="21"/>
        </w:rPr>
        <w:t>主要功能房间面积为</w:t>
      </w:r>
      <w:r>
        <w:rPr>
          <w:rFonts w:hint="eastAsia"/>
          <w:sz w:val="21"/>
          <w:szCs w:val="21"/>
          <w:u w:val="single"/>
        </w:rPr>
        <w:t xml:space="preserve">  101.34㎡ </w:t>
      </w:r>
      <w:r>
        <w:rPr>
          <w:rFonts w:hint="eastAsia"/>
          <w:sz w:val="21"/>
          <w:szCs w:val="21"/>
        </w:rPr>
        <w:t>，热环境可独立调节的面积为</w:t>
      </w:r>
      <w:r>
        <w:rPr>
          <w:rFonts w:hint="eastAsia"/>
          <w:sz w:val="21"/>
          <w:szCs w:val="21"/>
          <w:u w:val="single"/>
        </w:rPr>
        <w:t> 41.75㎡  </w:t>
      </w:r>
      <w:r>
        <w:rPr>
          <w:rFonts w:hint="eastAsia"/>
          <w:sz w:val="21"/>
          <w:szCs w:val="21"/>
        </w:rPr>
        <w:t>，比例为</w:t>
      </w:r>
      <w:r>
        <w:rPr>
          <w:rFonts w:hint="eastAsia"/>
          <w:sz w:val="21"/>
          <w:szCs w:val="21"/>
          <w:u w:val="single"/>
        </w:rPr>
        <w:t xml:space="preserve">   0.41    </w:t>
      </w:r>
    </w:p>
    <w:p w14:paraId="3AA4E43F" w14:textId="77777777" w:rsidR="005728EA" w:rsidRDefault="005728EA" w:rsidP="005728EA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简述所采用的热环境系统末端形式和调节方式。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5728EA" w14:paraId="62014026" w14:textId="77777777" w:rsidTr="003F3705">
        <w:trPr>
          <w:trHeight w:val="2634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2D507F2" w14:textId="77777777" w:rsidR="005728EA" w:rsidRDefault="005728EA" w:rsidP="003F3705">
            <w:pPr>
              <w:pStyle w:val="a9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各房间风口均为电动风口（带执行器），配单独的温控器，可实现房间单独设定温度，满足所有评分项。</w:t>
            </w:r>
          </w:p>
          <w:p w14:paraId="219EBE8F" w14:textId="77777777" w:rsidR="005728EA" w:rsidRDefault="005728EA" w:rsidP="003F3705">
            <w:pPr>
              <w:pStyle w:val="a9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本工程建筑冬季供暖采用集中热水采暖系统，每组散热器均设自动恒温控制阀，能够分室控制和调节；多联机空调系统每个房间均能够独立控制和调节。</w:t>
            </w:r>
          </w:p>
        </w:tc>
      </w:tr>
    </w:tbl>
    <w:p w14:paraId="3C7D4B10" w14:textId="77777777" w:rsidR="00E532F6" w:rsidRPr="00547320" w:rsidRDefault="00E532F6" w:rsidP="00E532F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DB58027" w14:textId="77777777" w:rsidR="00E532F6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7021BC1" w14:textId="77777777" w:rsidR="00E532F6" w:rsidRPr="00547320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空调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、说明文件，应注明主要功能房间的末端形式；</w:t>
      </w:r>
    </w:p>
    <w:p w14:paraId="16EF8ED0" w14:textId="77777777" w:rsidR="00E532F6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末端产品说明书</w:t>
      </w:r>
      <w:r>
        <w:rPr>
          <w:rFonts w:ascii="Times New Roman" w:eastAsia="宋体" w:hAnsi="Times New Roman" w:cs="Times New Roman" w:hint="eastAsia"/>
          <w:szCs w:val="21"/>
        </w:rPr>
        <w:t>、合格证书。</w:t>
      </w:r>
    </w:p>
    <w:p w14:paraId="7F4670EA" w14:textId="77777777" w:rsidR="00E532F6" w:rsidRDefault="00E532F6" w:rsidP="00E532F6">
      <w:pPr>
        <w:rPr>
          <w:rFonts w:ascii="Times New Roman" w:eastAsia="宋体" w:hAnsi="Times New Roman" w:cs="Times New Roman"/>
          <w:szCs w:val="21"/>
        </w:rPr>
      </w:pPr>
    </w:p>
    <w:p w14:paraId="4C66B96B" w14:textId="77777777" w:rsidR="00E532F6" w:rsidRPr="00547320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532F6" w:rsidRPr="00547320" w14:paraId="17D8F984" w14:textId="77777777" w:rsidTr="003E029F">
        <w:trPr>
          <w:trHeight w:val="2634"/>
          <w:jc w:val="center"/>
        </w:trPr>
        <w:tc>
          <w:tcPr>
            <w:tcW w:w="9356" w:type="dxa"/>
          </w:tcPr>
          <w:p w14:paraId="1BE413D1" w14:textId="77777777" w:rsidR="00E532F6" w:rsidRPr="00547320" w:rsidRDefault="00E532F6" w:rsidP="005A4BEF">
            <w:pPr>
              <w:rPr>
                <w:szCs w:val="21"/>
              </w:rPr>
            </w:pPr>
          </w:p>
        </w:tc>
      </w:tr>
    </w:tbl>
    <w:p w14:paraId="79E9067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FDF59" w14:textId="77777777" w:rsidR="00470AB1" w:rsidRDefault="00470AB1" w:rsidP="00E532F6">
      <w:r>
        <w:separator/>
      </w:r>
    </w:p>
  </w:endnote>
  <w:endnote w:type="continuationSeparator" w:id="0">
    <w:p w14:paraId="7B86A300" w14:textId="77777777" w:rsidR="00470AB1" w:rsidRDefault="00470AB1" w:rsidP="00E5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DB216" w14:textId="77777777" w:rsidR="00470AB1" w:rsidRDefault="00470AB1" w:rsidP="00E532F6">
      <w:r>
        <w:separator/>
      </w:r>
    </w:p>
  </w:footnote>
  <w:footnote w:type="continuationSeparator" w:id="0">
    <w:p w14:paraId="6AA83DD0" w14:textId="77777777" w:rsidR="00470AB1" w:rsidRDefault="00470AB1" w:rsidP="00E53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9E9"/>
    <w:rsid w:val="00023901"/>
    <w:rsid w:val="00074A38"/>
    <w:rsid w:val="000F094C"/>
    <w:rsid w:val="00180777"/>
    <w:rsid w:val="003859E9"/>
    <w:rsid w:val="003E029F"/>
    <w:rsid w:val="004122BE"/>
    <w:rsid w:val="00470AB1"/>
    <w:rsid w:val="005728EA"/>
    <w:rsid w:val="008D28B2"/>
    <w:rsid w:val="00CB1E46"/>
    <w:rsid w:val="00E5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4A654"/>
  <w15:chartTrackingRefBased/>
  <w15:docId w15:val="{FA4B3FF7-DADE-44D9-88CD-297C878E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2F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2F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532F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32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3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32F6"/>
    <w:rPr>
      <w:sz w:val="18"/>
      <w:szCs w:val="18"/>
    </w:rPr>
  </w:style>
  <w:style w:type="character" w:customStyle="1" w:styleId="40">
    <w:name w:val="标题 4 字符"/>
    <w:basedOn w:val="a0"/>
    <w:link w:val="4"/>
    <w:rsid w:val="00E532F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532F6"/>
    <w:rPr>
      <w:color w:val="808080"/>
    </w:rPr>
  </w:style>
  <w:style w:type="table" w:customStyle="1" w:styleId="1">
    <w:name w:val="网格型1"/>
    <w:basedOn w:val="a1"/>
    <w:next w:val="a8"/>
    <w:uiPriority w:val="59"/>
    <w:rsid w:val="00E532F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532F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532F6"/>
    <w:rPr>
      <w:b/>
      <w:bCs/>
      <w:sz w:val="32"/>
      <w:szCs w:val="32"/>
    </w:rPr>
  </w:style>
  <w:style w:type="table" w:styleId="a8">
    <w:name w:val="Table Grid"/>
    <w:basedOn w:val="a1"/>
    <w:uiPriority w:val="39"/>
    <w:rsid w:val="00E53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728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7</cp:revision>
  <dcterms:created xsi:type="dcterms:W3CDTF">2019-07-12T07:50:00Z</dcterms:created>
  <dcterms:modified xsi:type="dcterms:W3CDTF">2022-03-11T07:53:00Z</dcterms:modified>
</cp:coreProperties>
</file>