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D02F" w14:textId="77777777" w:rsidR="00CF3DAA" w:rsidRPr="002A7ED7" w:rsidRDefault="00CF3DAA" w:rsidP="00CF3DA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6.2.7 </w:t>
      </w:r>
      <w:r w:rsidRPr="002A7ED7">
        <w:rPr>
          <w:rFonts w:hint="eastAsia"/>
          <w:sz w:val="24"/>
          <w:szCs w:val="40"/>
        </w:rPr>
        <w:t>设置</w:t>
      </w:r>
      <w:r w:rsidRPr="002A7ED7">
        <w:rPr>
          <w:rFonts w:hint="eastAsia"/>
          <w:sz w:val="24"/>
          <w:szCs w:val="40"/>
        </w:rPr>
        <w:t>PM10</w:t>
      </w:r>
      <w:r w:rsidRPr="002A7ED7">
        <w:rPr>
          <w:rFonts w:hint="eastAsia"/>
          <w:sz w:val="24"/>
          <w:szCs w:val="40"/>
        </w:rPr>
        <w:t>、</w:t>
      </w:r>
      <w:r w:rsidRPr="002A7ED7">
        <w:rPr>
          <w:rFonts w:hint="eastAsia"/>
          <w:sz w:val="24"/>
          <w:szCs w:val="40"/>
        </w:rPr>
        <w:t>PM2.5</w:t>
      </w:r>
      <w:r w:rsidRPr="002A7ED7">
        <w:rPr>
          <w:rFonts w:hint="eastAsia"/>
          <w:sz w:val="24"/>
          <w:szCs w:val="40"/>
        </w:rPr>
        <w:t>、</w:t>
      </w:r>
      <w:r w:rsidRPr="002A7ED7">
        <w:rPr>
          <w:rFonts w:hint="eastAsia"/>
          <w:sz w:val="24"/>
          <w:szCs w:val="40"/>
        </w:rPr>
        <w:t>CO</w:t>
      </w:r>
      <w:r w:rsidRPr="00CA09A5">
        <w:rPr>
          <w:rFonts w:hint="eastAsia"/>
          <w:sz w:val="24"/>
          <w:szCs w:val="40"/>
        </w:rPr>
        <w:t>2</w:t>
      </w:r>
      <w:r w:rsidRPr="002A7ED7">
        <w:rPr>
          <w:rFonts w:hint="eastAsia"/>
          <w:sz w:val="24"/>
          <w:szCs w:val="40"/>
        </w:rPr>
        <w:t>浓度的空气质量监测系统，且具有存储至少一年的监测数据和实时显示等功能。（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1F9C30DE" w14:textId="77777777" w:rsidR="00C11056" w:rsidRDefault="00C11056" w:rsidP="00C11056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92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6296"/>
        <w:gridCol w:w="1127"/>
        <w:gridCol w:w="1162"/>
      </w:tblGrid>
      <w:tr w:rsidR="00C11056" w14:paraId="50674A3D" w14:textId="77777777" w:rsidTr="003F3705">
        <w:trPr>
          <w:trHeight w:val="284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0B7BE8" w14:textId="77777777" w:rsidR="00C11056" w:rsidRDefault="00C1105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19D4328" w14:textId="77777777" w:rsidR="00C11056" w:rsidRDefault="00C1105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9262122" w14:textId="77777777" w:rsidR="00C11056" w:rsidRDefault="00C1105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6D1F9C1" w14:textId="77777777" w:rsidR="00C11056" w:rsidRDefault="00C1105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C11056" w14:paraId="538E09CF" w14:textId="77777777" w:rsidTr="003F3705">
        <w:trPr>
          <w:trHeight w:val="284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597D9EF" w14:textId="77777777" w:rsidR="00C11056" w:rsidRDefault="00C1105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D905C26" w14:textId="77777777" w:rsidR="00C11056" w:rsidRDefault="00C11056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设置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PM10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PM2.5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CO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</w:t>
            </w:r>
            <w:r>
              <w:rPr>
                <w:rFonts w:hint="eastAsia"/>
                <w:sz w:val="21"/>
                <w:szCs w:val="21"/>
              </w:rPr>
              <w:t>浓度的空气质量监测系统，且具有存储至少一年的监测数据和实时显示等功能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62BEBBB" w14:textId="77777777" w:rsidR="00C11056" w:rsidRDefault="00C1105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DFF3B2D" w14:textId="77777777" w:rsidR="00C11056" w:rsidRDefault="00C1105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3</w:t>
            </w:r>
          </w:p>
        </w:tc>
      </w:tr>
      <w:tr w:rsidR="00C11056" w14:paraId="7DBB022A" w14:textId="77777777" w:rsidTr="003F3705">
        <w:trPr>
          <w:trHeight w:val="284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B1B2996" w14:textId="77777777" w:rsidR="00C11056" w:rsidRDefault="00C1105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C171BBC" w14:textId="77777777" w:rsidR="00C11056" w:rsidRDefault="00C1105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D8FD6A3" w14:textId="77777777" w:rsidR="00C11056" w:rsidRDefault="00C1105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229EECC" w14:textId="77777777" w:rsidR="00C11056" w:rsidRDefault="00C1105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 3 </w:t>
            </w:r>
          </w:p>
        </w:tc>
      </w:tr>
    </w:tbl>
    <w:p w14:paraId="0A4F0158" w14:textId="77777777" w:rsidR="00C11056" w:rsidRDefault="00C11056" w:rsidP="00C11056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13F338A8" w14:textId="77777777" w:rsidR="00C11056" w:rsidRDefault="00C11056" w:rsidP="00C11056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设置的室内空气质量监控系统：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PM10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PM2.5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CO</w:t>
      </w:r>
      <w:r>
        <w:rPr>
          <w:rFonts w:ascii="Calibri" w:hAnsi="Calibri"/>
          <w:sz w:val="14"/>
          <w:szCs w:val="14"/>
          <w:vertAlign w:val="subscript"/>
        </w:rPr>
        <w:t>2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其他</w:t>
      </w:r>
      <w:r>
        <w:rPr>
          <w:rFonts w:hint="eastAsia"/>
          <w:sz w:val="21"/>
          <w:szCs w:val="21"/>
          <w:u w:val="single"/>
        </w:rPr>
        <w:t xml:space="preserve">        </w:t>
      </w:r>
    </w:p>
    <w:p w14:paraId="74D13488" w14:textId="77777777" w:rsidR="00C11056" w:rsidRDefault="00C11056" w:rsidP="00C11056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监控系统能够实现：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连续测量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显示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记录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数据传输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其他</w:t>
      </w:r>
      <w:r>
        <w:rPr>
          <w:rFonts w:hint="eastAsia"/>
          <w:sz w:val="21"/>
          <w:szCs w:val="21"/>
          <w:u w:val="single"/>
        </w:rPr>
        <w:t xml:space="preserve">       </w:t>
      </w:r>
    </w:p>
    <w:p w14:paraId="18D94BC1" w14:textId="77777777" w:rsidR="00C11056" w:rsidRDefault="00C11056" w:rsidP="00C11056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监控系统对污染物浓度的读数时间间隔为：</w:t>
      </w:r>
      <w:r>
        <w:rPr>
          <w:rFonts w:hint="eastAsia"/>
          <w:sz w:val="21"/>
          <w:szCs w:val="21"/>
          <w:u w:val="single"/>
        </w:rPr>
        <w:t>3s</w:t>
      </w:r>
    </w:p>
    <w:p w14:paraId="633BF8D0" w14:textId="77777777" w:rsidR="00C11056" w:rsidRDefault="00C11056" w:rsidP="00C11056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请简要说明室内空气质量监控系统设置情况及控制策略。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C11056" w14:paraId="110A3C20" w14:textId="77777777" w:rsidTr="003F370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C52B44" w14:textId="77777777" w:rsidR="00C11056" w:rsidRDefault="00C11056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室内新风除霾空调一体机上有空气参数显示面板，当空气参数超标时进行预警，并联动新风机进行空气处理。</w:t>
            </w:r>
          </w:p>
          <w:p w14:paraId="3D19922A" w14:textId="77777777" w:rsidR="00C11056" w:rsidRDefault="00C11056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采用窗式新风机，可实时监控室内污染物浓度，如甲醛，二氧化碳，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PM2.5</w:t>
            </w:r>
            <w:r>
              <w:rPr>
                <w:rFonts w:hint="eastAsia"/>
                <w:sz w:val="20"/>
                <w:szCs w:val="20"/>
              </w:rPr>
              <w:t>，实现污染物超标联动新风，报警。</w:t>
            </w:r>
          </w:p>
          <w:p w14:paraId="19093385" w14:textId="77777777" w:rsidR="00C11056" w:rsidRDefault="00C11056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 </w:t>
            </w:r>
          </w:p>
        </w:tc>
      </w:tr>
    </w:tbl>
    <w:p w14:paraId="3FBE3362" w14:textId="77777777" w:rsidR="00CF3DAA" w:rsidRPr="00547320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EC5FE4E" w14:textId="77777777" w:rsidR="00CF3DAA" w:rsidRDefault="00CF3DAA" w:rsidP="00CF3D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CB9F006" w14:textId="77777777" w:rsidR="00CF3DAA" w:rsidRDefault="00CF3DAA" w:rsidP="00CF3DAA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电气专业竣工图及设计说明，应包括监测系统的系统设置及说明、监测点位图、系统功能说明；</w:t>
      </w:r>
    </w:p>
    <w:p w14:paraId="5439C90E" w14:textId="77777777" w:rsidR="00CF3DAA" w:rsidRPr="006A5590" w:rsidRDefault="00CF3DAA" w:rsidP="00CF3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）相关</w:t>
      </w:r>
      <w:r w:rsidRPr="006A5590">
        <w:rPr>
          <w:rFonts w:ascii="Times New Roman" w:hAnsi="Times New Roman" w:cs="Times New Roman" w:hint="eastAsia"/>
        </w:rPr>
        <w:t>产品型式检验报告；</w:t>
      </w:r>
    </w:p>
    <w:p w14:paraId="47E304BD" w14:textId="77777777" w:rsidR="00CF3DAA" w:rsidRDefault="00CF3DAA" w:rsidP="00CF3DAA">
      <w:pPr>
        <w:rPr>
          <w:rFonts w:ascii="Times New Roman" w:hAnsi="Times New Roman" w:cs="Times New Roman"/>
        </w:rPr>
      </w:pPr>
      <w:r w:rsidRPr="006A5590">
        <w:rPr>
          <w:rFonts w:ascii="Times New Roman" w:hAnsi="Times New Roman" w:cs="Times New Roman" w:hint="eastAsia"/>
        </w:rPr>
        <w:t>3</w:t>
      </w:r>
      <w:r w:rsidRPr="006A5590">
        <w:rPr>
          <w:rFonts w:ascii="Times New Roman" w:hAnsi="Times New Roman" w:cs="Times New Roman" w:hint="eastAsia"/>
        </w:rPr>
        <w:t>）能源管理系统使用和维护的管理制度、历史检测数据、运行记录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14:paraId="6B399AA7" w14:textId="77777777" w:rsidR="00CF3DAA" w:rsidRPr="00A239FB" w:rsidRDefault="00CF3DAA" w:rsidP="00CF3DAA">
      <w:pPr>
        <w:rPr>
          <w:rFonts w:ascii="Times New Roman" w:hAnsi="Times New Roman" w:cs="Times New Roman"/>
        </w:rPr>
      </w:pPr>
    </w:p>
    <w:p w14:paraId="1BEEEA43" w14:textId="77777777" w:rsidR="00CF3DAA" w:rsidRPr="00547320" w:rsidRDefault="00CF3DAA" w:rsidP="00CF3D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3DAA" w:rsidRPr="00547320" w14:paraId="3BF0EE49" w14:textId="77777777" w:rsidTr="00BC4E0F">
        <w:trPr>
          <w:trHeight w:val="2634"/>
          <w:jc w:val="center"/>
        </w:trPr>
        <w:tc>
          <w:tcPr>
            <w:tcW w:w="9356" w:type="dxa"/>
          </w:tcPr>
          <w:p w14:paraId="379DCDE7" w14:textId="77777777" w:rsidR="00CF3DAA" w:rsidRPr="00547320" w:rsidRDefault="00CF3DAA" w:rsidP="005A4BEF">
            <w:pPr>
              <w:rPr>
                <w:szCs w:val="21"/>
              </w:rPr>
            </w:pPr>
          </w:p>
        </w:tc>
      </w:tr>
    </w:tbl>
    <w:p w14:paraId="24F2386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3375" w14:textId="77777777" w:rsidR="00E930B7" w:rsidRDefault="00E930B7" w:rsidP="00CF3DAA">
      <w:r>
        <w:separator/>
      </w:r>
    </w:p>
  </w:endnote>
  <w:endnote w:type="continuationSeparator" w:id="0">
    <w:p w14:paraId="00ECA4C8" w14:textId="77777777" w:rsidR="00E930B7" w:rsidRDefault="00E930B7" w:rsidP="00CF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122D" w14:textId="77777777" w:rsidR="00E930B7" w:rsidRDefault="00E930B7" w:rsidP="00CF3DAA">
      <w:r>
        <w:separator/>
      </w:r>
    </w:p>
  </w:footnote>
  <w:footnote w:type="continuationSeparator" w:id="0">
    <w:p w14:paraId="513C137B" w14:textId="77777777" w:rsidR="00E930B7" w:rsidRDefault="00E930B7" w:rsidP="00CF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FF"/>
    <w:rsid w:val="00074A38"/>
    <w:rsid w:val="001839F8"/>
    <w:rsid w:val="00451471"/>
    <w:rsid w:val="006F7C52"/>
    <w:rsid w:val="007622B0"/>
    <w:rsid w:val="00BC4E0F"/>
    <w:rsid w:val="00C11056"/>
    <w:rsid w:val="00C953FF"/>
    <w:rsid w:val="00CF3DAA"/>
    <w:rsid w:val="00E27554"/>
    <w:rsid w:val="00E930B7"/>
    <w:rsid w:val="00E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2C299"/>
  <w15:chartTrackingRefBased/>
  <w15:docId w15:val="{26A2E6ED-C17E-43D8-AEBC-F4B2B7A5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D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D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F3D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D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DAA"/>
    <w:rPr>
      <w:sz w:val="18"/>
      <w:szCs w:val="18"/>
    </w:rPr>
  </w:style>
  <w:style w:type="character" w:customStyle="1" w:styleId="40">
    <w:name w:val="标题 4 字符"/>
    <w:basedOn w:val="a0"/>
    <w:link w:val="4"/>
    <w:rsid w:val="00CF3D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F3DAA"/>
    <w:rPr>
      <w:color w:val="808080"/>
    </w:rPr>
  </w:style>
  <w:style w:type="table" w:customStyle="1" w:styleId="1">
    <w:name w:val="网格型1"/>
    <w:basedOn w:val="a1"/>
    <w:next w:val="a8"/>
    <w:uiPriority w:val="59"/>
    <w:rsid w:val="00CF3D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F3DA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F3DAA"/>
    <w:rPr>
      <w:b/>
      <w:bCs/>
      <w:sz w:val="32"/>
      <w:szCs w:val="32"/>
    </w:rPr>
  </w:style>
  <w:style w:type="table" w:styleId="a8">
    <w:name w:val="Table Grid"/>
    <w:basedOn w:val="a1"/>
    <w:uiPriority w:val="39"/>
    <w:rsid w:val="00CF3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110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C11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7</cp:revision>
  <dcterms:created xsi:type="dcterms:W3CDTF">2019-07-12T08:00:00Z</dcterms:created>
  <dcterms:modified xsi:type="dcterms:W3CDTF">2022-03-11T08:20:00Z</dcterms:modified>
</cp:coreProperties>
</file>