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>
      <w:r>
        <w:rPr>
          <w:rFonts w:hint="eastAsia"/>
        </w:rPr>
        <w:t>是否具有接入智慧城市（城区、社区）的功能：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5FCB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42C2AF43AA145A483BB6E3AA5505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未知好友</cp:lastModifiedBy>
  <dcterms:modified xsi:type="dcterms:W3CDTF">2022-03-01T14:22:48Z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909FDFBFCECA4E6AAD0E3ED6E200C037</vt:lpwstr>
  </property>
</Properties>
</file>