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黑体" w:hAnsi="宋体" w:eastAsia="黑体"/>
          <w:b/>
          <w:bCs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separate"/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end"/>
      </w:r>
      <w:bookmarkStart w:id="34" w:name="_GoBack"/>
      <w:bookmarkEnd w:id="3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归园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浙江-杭州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2022年3月10日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T18057089335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1"/>
          <w:lang w:val="en-GB"/>
        </w:rPr>
        <w:t>3.4</w:t>
      </w:r>
      <w: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1"/>
          <w:lang w:val="en-GB"/>
        </w:rPr>
        <w:t>3.4.1</w:t>
      </w:r>
      <w:r>
        <w:tab/>
      </w:r>
      <w:r>
        <w:rPr>
          <w:rStyle w:val="21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1"/>
          <w:lang w:val="en-GB"/>
        </w:rPr>
        <w:t>3.4.2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1"/>
          <w:lang w:val="en-GB"/>
        </w:rPr>
        <w:t>3.5</w:t>
      </w:r>
      <w:r>
        <w:tab/>
      </w:r>
      <w:r>
        <w:rPr>
          <w:rStyle w:val="21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1"/>
          <w:lang w:val="en-GB"/>
        </w:rPr>
        <w:t>3.5.1</w:t>
      </w:r>
      <w:r>
        <w:tab/>
      </w:r>
      <w:r>
        <w:rPr>
          <w:rStyle w:val="21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1"/>
          <w:lang w:val="en-GB"/>
        </w:rPr>
        <w:t>3.5.2</w:t>
      </w:r>
      <w:r>
        <w:tab/>
      </w:r>
      <w:r>
        <w:rPr>
          <w:rStyle w:val="21"/>
          <w:rFonts w:hint="eastAsia"/>
        </w:rPr>
        <w:t>挑空楼板构造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1"/>
          <w:lang w:val="en-GB"/>
        </w:rPr>
        <w:t>3.5.3</w:t>
      </w:r>
      <w:r>
        <w:tab/>
      </w:r>
      <w:r>
        <w:rPr>
          <w:rStyle w:val="21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1"/>
          <w:lang w:val="en-GB"/>
        </w:rPr>
        <w:t>3.6</w:t>
      </w:r>
      <w:r>
        <w:tab/>
      </w:r>
      <w:r>
        <w:rPr>
          <w:rStyle w:val="21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1"/>
          <w:lang w:val="en-GB"/>
        </w:rPr>
        <w:t>3.6.1</w:t>
      </w:r>
      <w:r>
        <w:tab/>
      </w:r>
      <w:r>
        <w:rPr>
          <w:rStyle w:val="21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1"/>
          <w:lang w:val="en-GB"/>
        </w:rPr>
        <w:t>3.6.2</w:t>
      </w:r>
      <w:r>
        <w:tab/>
      </w:r>
      <w:r>
        <w:rPr>
          <w:rStyle w:val="21"/>
          <w:rFonts w:hint="eastAsia"/>
        </w:rPr>
        <w:t>顶板构造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1"/>
          <w:lang w:val="en-GB"/>
        </w:rPr>
        <w:t>3.6.3</w:t>
      </w:r>
      <w:r>
        <w:tab/>
      </w:r>
      <w:r>
        <w:rPr>
          <w:rStyle w:val="21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1"/>
          <w:lang w:val="en-GB"/>
        </w:rPr>
        <w:t>3.7</w:t>
      </w:r>
      <w:r>
        <w:tab/>
      </w:r>
      <w:r>
        <w:rPr>
          <w:rStyle w:val="21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1"/>
          <w:lang w:val="en-GB"/>
        </w:rPr>
        <w:t>3.7.1</w:t>
      </w:r>
      <w:r>
        <w:tab/>
      </w:r>
      <w:r>
        <w:rPr>
          <w:rStyle w:val="21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1"/>
          <w:lang w:val="en-GB"/>
        </w:rPr>
        <w:t>3.7.2</w:t>
      </w:r>
      <w:r>
        <w:tab/>
      </w:r>
      <w:r>
        <w:rPr>
          <w:rStyle w:val="21"/>
          <w:rFonts w:hint="eastAsia"/>
        </w:rPr>
        <w:t>隔墙构造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1"/>
          <w:lang w:val="en-GB"/>
        </w:rPr>
        <w:t>3.7.3</w:t>
      </w:r>
      <w:r>
        <w:tab/>
      </w:r>
      <w:r>
        <w:rPr>
          <w:rStyle w:val="21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1"/>
          <w:lang w:val="en-GB"/>
        </w:rPr>
        <w:t>3.8</w:t>
      </w:r>
      <w:r>
        <w:tab/>
      </w:r>
      <w:r>
        <w:rPr>
          <w:rStyle w:val="21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1"/>
          <w:lang w:val="en-GB"/>
        </w:rPr>
        <w:t>3.9</w:t>
      </w:r>
      <w:r>
        <w:tab/>
      </w:r>
      <w:r>
        <w:rPr>
          <w:rStyle w:val="21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1"/>
          <w:lang w:val="en-GB"/>
        </w:rPr>
        <w:t>3.10</w:t>
      </w:r>
      <w:r>
        <w:tab/>
      </w:r>
      <w:r>
        <w:rPr>
          <w:rStyle w:val="21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1"/>
          <w:lang w:val="en-GB"/>
        </w:rPr>
        <w:t>3.11</w:t>
      </w:r>
      <w:r>
        <w:tab/>
      </w:r>
      <w:r>
        <w:rPr>
          <w:rStyle w:val="21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1"/>
          <w:lang w:val="en-GB"/>
        </w:rPr>
        <w:t>3.11.1</w:t>
      </w:r>
      <w:r>
        <w:tab/>
      </w:r>
      <w:r>
        <w:rPr>
          <w:rStyle w:val="21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1"/>
          <w:lang w:val="en-GB"/>
        </w:rPr>
        <w:t>3.11.2</w:t>
      </w:r>
      <w:r>
        <w:tab/>
      </w:r>
      <w:r>
        <w:rPr>
          <w:rStyle w:val="21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1"/>
          <w:lang w:val="en-GB"/>
        </w:rPr>
        <w:t>3.11.3</w:t>
      </w:r>
      <w:r>
        <w:tab/>
      </w:r>
      <w:r>
        <w:rPr>
          <w:rStyle w:val="21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1"/>
          <w:lang w:val="en-GB"/>
        </w:rPr>
        <w:t>3.11.4</w:t>
      </w:r>
      <w:r>
        <w:tab/>
      </w:r>
      <w:r>
        <w:rPr>
          <w:rStyle w:val="21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1"/>
          <w:lang w:val="en-GB"/>
        </w:rPr>
        <w:t>3.12</w:t>
      </w:r>
      <w:r>
        <w:tab/>
      </w:r>
      <w:r>
        <w:rPr>
          <w:rStyle w:val="21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1"/>
          <w:lang w:val="en-GB"/>
        </w:rPr>
        <w:t>3.12.1</w:t>
      </w:r>
      <w:r>
        <w:tab/>
      </w:r>
      <w:r>
        <w:rPr>
          <w:rStyle w:val="21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1"/>
          <w:lang w:val="en-GB"/>
        </w:rPr>
        <w:t>3.12.2</w:t>
      </w:r>
      <w:r>
        <w:tab/>
      </w:r>
      <w:r>
        <w:rPr>
          <w:rStyle w:val="21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1"/>
          <w:lang w:val="en-GB"/>
        </w:rPr>
        <w:t>3.12.3</w:t>
      </w:r>
      <w:r>
        <w:tab/>
      </w:r>
      <w:r>
        <w:rPr>
          <w:rStyle w:val="21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1"/>
          <w:lang w:val="en-GB"/>
        </w:rPr>
        <w:t>3.12.4</w:t>
      </w:r>
      <w:r>
        <w:tab/>
      </w:r>
      <w:r>
        <w:rPr>
          <w:rStyle w:val="21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1"/>
          <w:lang w:val="en-GB"/>
        </w:rPr>
        <w:t>3.12.5</w:t>
      </w:r>
      <w:r>
        <w:tab/>
      </w:r>
      <w:r>
        <w:rPr>
          <w:rStyle w:val="21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1"/>
          <w:lang w:val="en-GB"/>
        </w:rPr>
        <w:t>3.12.6</w:t>
      </w:r>
      <w:r>
        <w:tab/>
      </w:r>
      <w:r>
        <w:rPr>
          <w:rStyle w:val="21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1"/>
          <w:lang w:val="en-GB"/>
        </w:rPr>
        <w:t>3.12.7</w:t>
      </w:r>
      <w:r>
        <w:tab/>
      </w:r>
      <w:r>
        <w:rPr>
          <w:rStyle w:val="21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1"/>
          <w:lang w:val="en-GB"/>
        </w:rPr>
        <w:t>3.12.8</w:t>
      </w:r>
      <w:r>
        <w:tab/>
      </w:r>
      <w:r>
        <w:rPr>
          <w:rStyle w:val="21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1"/>
          <w:lang w:val="en-GB"/>
        </w:rPr>
        <w:t>3.12.9</w:t>
      </w:r>
      <w:r>
        <w:tab/>
      </w:r>
      <w:r>
        <w:rPr>
          <w:rStyle w:val="21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1"/>
          <w:lang w:val="en-GB"/>
        </w:rPr>
        <w:t>3.13</w:t>
      </w:r>
      <w:r>
        <w:tab/>
      </w:r>
      <w:r>
        <w:rPr>
          <w:rStyle w:val="21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1"/>
          <w:lang w:val="en-GB"/>
        </w:rPr>
        <w:t>3.13.1</w:t>
      </w:r>
      <w:r>
        <w:tab/>
      </w:r>
      <w:r>
        <w:rPr>
          <w:rStyle w:val="21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1"/>
          <w:lang w:val="en-GB"/>
        </w:rPr>
        <w:t>3.13.2</w:t>
      </w:r>
      <w:r>
        <w:tab/>
      </w:r>
      <w:r>
        <w:rPr>
          <w:rStyle w:val="21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1"/>
          <w:lang w:val="en-GB"/>
        </w:rPr>
        <w:t>3.13.3</w:t>
      </w:r>
      <w:r>
        <w:tab/>
      </w:r>
      <w:r>
        <w:rPr>
          <w:rStyle w:val="21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1"/>
          <w:lang w:val="en-GB"/>
        </w:rPr>
        <w:t>3.14</w:t>
      </w:r>
      <w:r>
        <w:tab/>
      </w:r>
      <w:r>
        <w:rPr>
          <w:rStyle w:val="21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1"/>
          <w:lang w:val="en-GB"/>
        </w:rPr>
        <w:t>3.14.1</w:t>
      </w:r>
      <w:r>
        <w:tab/>
      </w:r>
      <w:r>
        <w:rPr>
          <w:rStyle w:val="21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1"/>
          <w:lang w:val="en-GB"/>
        </w:rPr>
        <w:t>3.14.2</w:t>
      </w:r>
      <w:r>
        <w:tab/>
      </w:r>
      <w:r>
        <w:rPr>
          <w:rStyle w:val="21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1"/>
          <w:lang w:val="en-GB"/>
        </w:rPr>
        <w:t>3.15</w:t>
      </w:r>
      <w:r>
        <w:tab/>
      </w:r>
      <w:r>
        <w:rPr>
          <w:rStyle w:val="21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1"/>
          <w:lang w:val="en-GB"/>
        </w:rPr>
        <w:t>3.16</w:t>
      </w:r>
      <w:r>
        <w:tab/>
      </w:r>
      <w:r>
        <w:rPr>
          <w:rStyle w:val="21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1"/>
          <w:lang w:val="en-GB"/>
        </w:rPr>
        <w:t>4.1</w:t>
      </w:r>
      <w:r>
        <w:tab/>
      </w:r>
      <w:r>
        <w:rPr>
          <w:rStyle w:val="21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1"/>
          <w:lang w:val="en-GB"/>
        </w:rPr>
        <w:t>4.2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1"/>
          <w:lang w:val="en-GB"/>
        </w:rPr>
        <w:t>4.3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1"/>
          <w:lang w:val="en-GB"/>
        </w:rPr>
        <w:t>4.4</w:t>
      </w:r>
      <w:r>
        <w:tab/>
      </w:r>
      <w:r>
        <w:rPr>
          <w:rStyle w:val="21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1"/>
          <w:lang w:val="en-GB"/>
        </w:rPr>
        <w:t>4.5</w:t>
      </w:r>
      <w:r>
        <w:tab/>
      </w:r>
      <w:r>
        <w:rPr>
          <w:rStyle w:val="21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1"/>
          <w:lang w:val="en-GB"/>
        </w:rPr>
        <w:t>4.5.1</w:t>
      </w:r>
      <w:r>
        <w:tab/>
      </w:r>
      <w:r>
        <w:rPr>
          <w:rStyle w:val="21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1"/>
          <w:lang w:val="en-GB"/>
        </w:rPr>
        <w:t>4.5.2</w:t>
      </w:r>
      <w:r>
        <w:tab/>
      </w:r>
      <w:r>
        <w:rPr>
          <w:rStyle w:val="21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1"/>
          <w:lang w:val="en-GB"/>
        </w:rPr>
        <w:t>4.5.3</w:t>
      </w:r>
      <w:r>
        <w:tab/>
      </w:r>
      <w:r>
        <w:rPr>
          <w:rStyle w:val="21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1"/>
          <w:lang w:val="en-GB"/>
        </w:rPr>
        <w:t>4.6</w:t>
      </w:r>
      <w:r>
        <w:tab/>
      </w:r>
      <w:r>
        <w:rPr>
          <w:rStyle w:val="21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1"/>
          <w:lang w:val="en-GB"/>
        </w:rPr>
        <w:t>4.7</w:t>
      </w:r>
      <w:r>
        <w:tab/>
      </w:r>
      <w:r>
        <w:rPr>
          <w:rStyle w:val="21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3"/>
      <w:r>
        <w:fldChar w:fldCharType="end"/>
      </w:r>
    </w:p>
    <w:p>
      <w:pPr>
        <w:pStyle w:val="16"/>
      </w:pPr>
    </w:p>
    <w:p>
      <w:pPr>
        <w:pStyle w:val="2"/>
      </w:pPr>
      <w:bookmarkStart w:id="14" w:name="_Toc31656803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归园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浙江-杭州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7524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15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48.0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22570.60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7810.46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5"/>
    </w:tbl>
    <w:p>
      <w:pPr>
        <w:pStyle w:val="2"/>
      </w:pPr>
      <w:bookmarkStart w:id="31" w:name="_Toc316568036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76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62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2~15层平面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规定性指标检查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建筑节能保温砂浆(1)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1158.0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明远EPS（B1级）保温装饰一体板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1.4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t>1265.7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50176-2016；注：密度：60~160；S：0.47~0.76；导热系数修正系数（β）：1.10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0.452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t>1378.6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2600.0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内蒙古天达建材有限责任公司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TD-泡沫混凝土保温板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天达-A级防火泡沫混凝土保温板外墙外保温系统应用技术规程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0.512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1001.3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B04蒸压轻质加气混凝土NALC自保温砌块（A1级）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1.600</w:t>
            </w:r>
          </w:p>
        </w:tc>
        <w:tc>
          <w:tcPr>
            <w:vAlign w:val="center"/>
          </w:tcPr>
          <w:p>
            <w:r>
              <w:t>425.0</w:t>
            </w:r>
          </w:p>
        </w:tc>
        <w:tc>
          <w:tcPr>
            <w:vAlign w:val="center"/>
          </w:tcPr>
          <w:p>
            <w:r>
              <w:t>1035.4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B03蒸压轻质加气混凝土NALC保温板（A1级）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1.300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948.5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水泥膨胀珍珠岩板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2.053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905.6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水泥砂浆（2） 10mm＋水泥砂浆找平层 25mm＋防水层 4mm＋水泥砂浆找平层 20mm＋</w:t>
      </w:r>
      <w:r>
        <w:rPr>
          <w:color w:val="800000"/>
          <w:kern w:val="2"/>
          <w:szCs w:val="24"/>
          <w:lang w:val="en-US"/>
        </w:rPr>
        <w:t>TD泡沫混凝土保温板 120mm</w:t>
      </w:r>
      <w:r>
        <w:rPr>
          <w:color w:val="000000"/>
          <w:kern w:val="2"/>
          <w:szCs w:val="24"/>
          <w:lang w:val="en-US"/>
        </w:rPr>
        <w:t>＋水泥膨胀珍珠岩板 60mm＋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明远EPS（B1级）保温装饰一体板 100mm＋岩棉板 220mm＋</w:t>
      </w:r>
      <w:r>
        <w:rPr>
          <w:color w:val="800000"/>
          <w:kern w:val="2"/>
          <w:szCs w:val="24"/>
          <w:lang w:val="en-US"/>
        </w:rPr>
        <w:t>酚醛泡沫板（用于墙体） 180mm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4mm＋建筑节能保温砂浆(1) 30mm＋加气混凝土 250mm＋</w:t>
      </w:r>
      <w:r>
        <w:rPr>
          <w:color w:val="800000"/>
          <w:kern w:val="2"/>
          <w:szCs w:val="24"/>
          <w:lang w:val="en-US"/>
        </w:rPr>
        <w:t>保温砂浆 40mm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[5mm+9A（空气）+5mm]纳米镀膜（HJ-N-系）+9A(空气)+5mm白玻（暖边密封）：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传热系数1.560W/m^2.K，太阳得热系数0.583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7810.46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22570.60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812.58</w:t>
            </w:r>
          </w:p>
        </w:tc>
        <w:tc>
          <w:tcPr>
            <w:vAlign w:val="center"/>
          </w:tcPr>
          <w:p>
            <w:r>
              <w:t>2476.29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265.80</w:t>
            </w:r>
          </w:p>
        </w:tc>
        <w:tc>
          <w:tcPr>
            <w:vAlign w:val="center"/>
          </w:tcPr>
          <w:p>
            <w:r>
              <w:t>2223.37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29.28</w:t>
            </w:r>
          </w:p>
        </w:tc>
        <w:tc>
          <w:tcPr>
            <w:vAlign w:val="center"/>
          </w:tcPr>
          <w:p>
            <w:r>
              <w:t>1254.15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110.00</w:t>
            </w:r>
          </w:p>
        </w:tc>
        <w:tc>
          <w:tcPr>
            <w:vAlign w:val="center"/>
          </w:tcPr>
          <w:p>
            <w:r>
              <w:t>1280.40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812.58</w:t>
            </w:r>
          </w:p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10.34×1.50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15.51</w:t>
            </w:r>
          </w:p>
        </w:tc>
        <w:tc>
          <w:tcPr>
            <w:vAlign w:val="center"/>
          </w:tcPr>
          <w:p>
            <w:r>
              <w:t>15.51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10.34×1.50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15.51</w:t>
            </w:r>
          </w:p>
        </w:tc>
        <w:tc>
          <w:tcPr>
            <w:vAlign w:val="center"/>
          </w:tcPr>
          <w:p>
            <w:r>
              <w:t>186.12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10.34×1.50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15.51</w:t>
            </w:r>
          </w:p>
        </w:tc>
        <w:tc>
          <w:tcPr>
            <w:vAlign w:val="center"/>
          </w:tcPr>
          <w:p>
            <w:r>
              <w:t>15.51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2.60×1.20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40.56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2.60×1.20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2.30×1.20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1.30×1.20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20.28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1.30×1.20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20.28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1.30×1.20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1.30×1.20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2.65×1.20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1.90×1.20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59.28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1.90×1.20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2.70×2.10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73.71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2.70×2.10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C2821</w:t>
            </w:r>
          </w:p>
        </w:tc>
        <w:tc>
          <w:tcPr>
            <w:vAlign w:val="center"/>
          </w:tcPr>
          <w:p>
            <w:r>
              <w:t>2.80×2.10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5.88</w:t>
            </w:r>
          </w:p>
        </w:tc>
        <w:tc>
          <w:tcPr>
            <w:vAlign w:val="center"/>
          </w:tcPr>
          <w:p>
            <w:r>
              <w:t>76.44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C2821</w:t>
            </w:r>
          </w:p>
        </w:tc>
        <w:tc>
          <w:tcPr>
            <w:vAlign w:val="center"/>
          </w:tcPr>
          <w:p>
            <w:r>
              <w:t>2.80×2.10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5.88</w:t>
            </w:r>
          </w:p>
        </w:tc>
        <w:tc>
          <w:tcPr>
            <w:vAlign w:val="center"/>
          </w:tcPr>
          <w:p>
            <w:r>
              <w:t>5.88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4.00×2.10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218.40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4.00×2.10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265.80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0.60×1.00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1.20×1.00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1.20×1.00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1.20×1.20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46.80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1.20×1.20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1.80×1.00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2.15×1.20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33.54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2.15×1.20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29.28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1.20×1.00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1.20×1.00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1.20×1.00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2.20×1.20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0.60×1.00</w:t>
            </w:r>
          </w:p>
        </w:tc>
        <w:tc>
          <w:tcPr>
            <w:vAlign w:val="center"/>
          </w:tcPr>
          <w:p>
            <w:r>
              <w:t>2~15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110.00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0.80×1.00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0.50×1.00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0.50×1.00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1.50×1.00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1.50×1.00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C2416</w:t>
            </w:r>
          </w:p>
        </w:tc>
        <w:tc>
          <w:tcPr>
            <w:vAlign w:val="center"/>
          </w:tcPr>
          <w:p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C3618</w:t>
            </w:r>
          </w:p>
        </w:tc>
        <w:tc>
          <w:tcPr>
            <w:vAlign w:val="center"/>
          </w:tcPr>
          <w:p>
            <w:r>
              <w:t>2.50×1.80</w:t>
            </w:r>
          </w:p>
        </w:tc>
        <w:tc>
          <w:tcPr>
            <w:vAlign w:val="center"/>
          </w:tcPr>
          <w:p>
            <w:r>
              <w:t>2~15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63.00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3.00×1.20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可见光透射比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2.540</w:t>
            </w:r>
          </w:p>
        </w:tc>
        <w:tc>
          <w:tcPr>
            <w:vAlign w:val="center"/>
          </w:tcPr>
          <w:p>
            <w:r>
              <w:t>2.800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水泥膨胀珍珠岩板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2.053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0.313</w:t>
            </w:r>
          </w:p>
        </w:tc>
        <w:tc>
          <w:tcPr>
            <w:vAlign w:val="center"/>
          </w:tcPr>
          <w:p>
            <w:r>
              <w:t>0.770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3.004</w:t>
            </w:r>
          </w:p>
        </w:tc>
        <w:tc>
          <w:tcPr>
            <w:vAlign w:val="center"/>
          </w:tcPr>
          <w:p>
            <w:r>
              <w:t>5.427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参照05系列建筑标准设计图集DBJT03-22-2005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明远EPS（B1级）保温装饰一体板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1.905</w:t>
            </w:r>
          </w:p>
        </w:tc>
        <w:tc>
          <w:tcPr>
            <w:vAlign w:val="center"/>
          </w:tcPr>
          <w:p>
            <w:r>
              <w:t>0.857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4.400</w:t>
            </w:r>
          </w:p>
        </w:tc>
        <w:tc>
          <w:tcPr>
            <w:vAlign w:val="center"/>
          </w:tcPr>
          <w:p>
            <w:r>
              <w:t>2.585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酚醛泡沫板（用于墙体）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0.452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5.294</w:t>
            </w:r>
          </w:p>
        </w:tc>
        <w:tc>
          <w:tcPr>
            <w:vAlign w:val="center"/>
          </w:tcPr>
          <w:p>
            <w:r>
              <w:t>2.393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11.599</w:t>
            </w:r>
          </w:p>
        </w:tc>
        <w:tc>
          <w:tcPr>
            <w:vAlign w:val="center"/>
          </w:tcPr>
          <w:p>
            <w:r>
              <w:t>5.835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建筑节能保温砂浆(1)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0.401</w:t>
            </w:r>
          </w:p>
        </w:tc>
        <w:tc>
          <w:tcPr>
            <w:vAlign w:val="center"/>
          </w:tcPr>
          <w:p>
            <w:r>
              <w:t>4.615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4.092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1.333</w:t>
            </w:r>
          </w:p>
        </w:tc>
        <w:tc>
          <w:tcPr>
            <w:vAlign w:val="center"/>
          </w:tcPr>
          <w:p>
            <w:r>
              <w:t>13.333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2.648</w:t>
            </w:r>
          </w:p>
        </w:tc>
        <w:tc>
          <w:tcPr>
            <w:vAlign w:val="center"/>
          </w:tcPr>
          <w:p>
            <w:r>
              <w:t>22.084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XF玻化微珠相变蓄热保温砂浆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外窗热工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[5mm+9A（空气）+5mm]纳米镀膜（HJ-N-系）+9A(空气)+5mm白玻（暖边密封）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0.244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186.120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40.560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20.280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20.280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3.180</w:t>
            </w:r>
          </w:p>
        </w:tc>
        <w:tc>
          <w:tcPr>
            <w:vAlign w:val="center"/>
          </w:tcPr>
          <w:p>
            <w:r>
              <w:t>3.180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59.280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73.710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C2821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5.880</w:t>
            </w:r>
          </w:p>
        </w:tc>
        <w:tc>
          <w:tcPr>
            <w:vAlign w:val="center"/>
          </w:tcPr>
          <w:p>
            <w:r>
              <w:t>76.440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C2821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5.880</w:t>
            </w:r>
          </w:p>
        </w:tc>
        <w:tc>
          <w:tcPr>
            <w:vAlign w:val="center"/>
          </w:tcPr>
          <w:p>
            <w:r>
              <w:t>5.880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218.400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812.580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2.580</w:t>
            </w:r>
          </w:p>
        </w:tc>
        <w:tc>
          <w:tcPr>
            <w:vAlign w:val="center"/>
          </w:tcPr>
          <w:p>
            <w:r>
              <w:t>33.540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2.580</w:t>
            </w:r>
          </w:p>
        </w:tc>
        <w:tc>
          <w:tcPr>
            <w:vAlign w:val="center"/>
          </w:tcPr>
          <w:p>
            <w:r>
              <w:t>2.580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265.800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29.280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6.500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19.500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C2416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C3618</w:t>
            </w:r>
          </w:p>
        </w:tc>
        <w:tc>
          <w:tcPr>
            <w:vAlign w:val="center"/>
          </w:tcPr>
          <w:p>
            <w:r>
              <w:t>2~15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110.000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186.120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15.510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0.641</w:t>
            </w:r>
          </w:p>
        </w:tc>
        <w:tc>
          <w:tcPr>
            <w:vAlign w:val="center"/>
          </w:tcPr>
          <w:p>
            <w:r>
              <w:t>0.374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0.917</w:t>
            </w:r>
          </w:p>
        </w:tc>
        <w:tc>
          <w:tcPr>
            <w:vAlign w:val="center"/>
          </w:tcPr>
          <w:p>
            <w:r>
              <w:t>0.535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40.560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0.458</w:t>
            </w:r>
          </w:p>
        </w:tc>
        <w:tc>
          <w:tcPr>
            <w:vAlign w:val="center"/>
          </w:tcPr>
          <w:p>
            <w:r>
              <w:t>0.267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0.465</w:t>
            </w:r>
          </w:p>
        </w:tc>
        <w:tc>
          <w:tcPr>
            <w:vAlign w:val="center"/>
          </w:tcPr>
          <w:p>
            <w:r>
              <w:t>0.271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0.986</w:t>
            </w:r>
          </w:p>
        </w:tc>
        <w:tc>
          <w:tcPr>
            <w:vAlign w:val="center"/>
          </w:tcPr>
          <w:p>
            <w:r>
              <w:t>0.575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0.713</w:t>
            </w:r>
          </w:p>
        </w:tc>
        <w:tc>
          <w:tcPr>
            <w:vAlign w:val="center"/>
          </w:tcPr>
          <w:p>
            <w:r>
              <w:t>0.416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0.968</w:t>
            </w:r>
          </w:p>
        </w:tc>
        <w:tc>
          <w:tcPr>
            <w:vAlign w:val="center"/>
          </w:tcPr>
          <w:p>
            <w:r>
              <w:t>0.564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0.941</w:t>
            </w:r>
          </w:p>
        </w:tc>
        <w:tc>
          <w:tcPr>
            <w:vAlign w:val="center"/>
          </w:tcPr>
          <w:p>
            <w:r>
              <w:t>0.549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0.454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20.280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20.280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0.362</w:t>
            </w:r>
          </w:p>
        </w:tc>
        <w:tc>
          <w:tcPr>
            <w:vAlign w:val="center"/>
          </w:tcPr>
          <w:p>
            <w:r>
              <w:t>0.211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0.458</w:t>
            </w:r>
          </w:p>
        </w:tc>
        <w:tc>
          <w:tcPr>
            <w:vAlign w:val="center"/>
          </w:tcPr>
          <w:p>
            <w:r>
              <w:t>0.267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0.359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1.560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0.368</w:t>
            </w:r>
          </w:p>
        </w:tc>
        <w:tc>
          <w:tcPr>
            <w:vAlign w:val="center"/>
          </w:tcPr>
          <w:p>
            <w:r>
              <w:t>0.215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3.180</w:t>
            </w:r>
          </w:p>
        </w:tc>
        <w:tc>
          <w:tcPr>
            <w:vAlign w:val="center"/>
          </w:tcPr>
          <w:p>
            <w:r>
              <w:t>3.180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0.991</w:t>
            </w:r>
          </w:p>
        </w:tc>
        <w:tc>
          <w:tcPr>
            <w:vAlign w:val="center"/>
          </w:tcPr>
          <w:p>
            <w:r>
              <w:t>0.578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59.280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>
            <w:r>
              <w:t>0.229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73.710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0.254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0.466</w:t>
            </w:r>
          </w:p>
        </w:tc>
        <w:tc>
          <w:tcPr>
            <w:vAlign w:val="center"/>
          </w:tcPr>
          <w:p>
            <w:r>
              <w:t>0.272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C2821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5.880</w:t>
            </w:r>
          </w:p>
        </w:tc>
        <w:tc>
          <w:tcPr>
            <w:vAlign w:val="center"/>
          </w:tcPr>
          <w:p>
            <w:r>
              <w:t>76.440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0.373</w:t>
            </w:r>
          </w:p>
        </w:tc>
        <w:tc>
          <w:tcPr>
            <w:vAlign w:val="center"/>
          </w:tcPr>
          <w:p>
            <w:r>
              <w:t>0.217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C2821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5.880</w:t>
            </w:r>
          </w:p>
        </w:tc>
        <w:tc>
          <w:tcPr>
            <w:vAlign w:val="center"/>
          </w:tcPr>
          <w:p>
            <w:r>
              <w:t>5.880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>
            <w:r>
              <w:t>0.229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218.400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0.262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0.453</w:t>
            </w:r>
          </w:p>
        </w:tc>
        <w:tc>
          <w:tcPr>
            <w:vAlign w:val="center"/>
          </w:tcPr>
          <w:p>
            <w:r>
              <w:t>0.264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812.580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0.334</w:t>
            </w:r>
          </w:p>
        </w:tc>
        <w:tc>
          <w:tcPr>
            <w:vAlign w:val="center"/>
          </w:tcPr>
          <w:p>
            <w:r>
              <w:t>0.195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0.292</w:t>
            </w:r>
          </w:p>
        </w:tc>
        <w:tc>
          <w:tcPr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0.607</w:t>
            </w:r>
          </w:p>
        </w:tc>
        <w:tc>
          <w:tcPr>
            <w:vAlign w:val="center"/>
          </w:tcPr>
          <w:p>
            <w:r>
              <w:t>0.354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0.606</w:t>
            </w:r>
          </w:p>
        </w:tc>
        <w:tc>
          <w:tcPr>
            <w:vAlign w:val="center"/>
          </w:tcPr>
          <w:p>
            <w:r>
              <w:t>0.353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>
            <w:r>
              <w:t>0.140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0.095</w:t>
            </w:r>
          </w:p>
        </w:tc>
        <w:tc>
          <w:tcPr>
            <w:vAlign w:val="center"/>
          </w:tcPr>
          <w:p>
            <w:r>
              <w:t>0.055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0.051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0.541</w:t>
            </w:r>
          </w:p>
        </w:tc>
        <w:tc>
          <w:tcPr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0.393</w:t>
            </w:r>
          </w:p>
        </w:tc>
        <w:tc>
          <w:tcPr>
            <w:vAlign w:val="center"/>
          </w:tcPr>
          <w:p>
            <w:r>
              <w:t>0.229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0.521</w:t>
            </w:r>
          </w:p>
        </w:tc>
        <w:tc>
          <w:tcPr>
            <w:vAlign w:val="center"/>
          </w:tcPr>
          <w:p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>
            <w:r>
              <w:t>0.204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0.927</w:t>
            </w:r>
          </w:p>
        </w:tc>
        <w:tc>
          <w:tcPr>
            <w:vAlign w:val="center"/>
          </w:tcPr>
          <w:p>
            <w:r>
              <w:t>0.540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0.978</w:t>
            </w:r>
          </w:p>
        </w:tc>
        <w:tc>
          <w:tcPr>
            <w:vAlign w:val="center"/>
          </w:tcPr>
          <w:p>
            <w:r>
              <w:t>0.570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0.813</w:t>
            </w:r>
          </w:p>
        </w:tc>
        <w:tc>
          <w:tcPr>
            <w:vAlign w:val="center"/>
          </w:tcPr>
          <w:p>
            <w:r>
              <w:t>0.474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0.999</w:t>
            </w:r>
          </w:p>
        </w:tc>
        <w:tc>
          <w:tcPr>
            <w:vAlign w:val="center"/>
          </w:tcPr>
          <w:p>
            <w:r>
              <w:t>0.582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0.539</w:t>
            </w:r>
          </w:p>
        </w:tc>
        <w:tc>
          <w:tcPr>
            <w:vAlign w:val="center"/>
          </w:tcPr>
          <w:p>
            <w:r>
              <w:t>0.314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0.526</w:t>
            </w:r>
          </w:p>
        </w:tc>
        <w:tc>
          <w:tcPr>
            <w:vAlign w:val="center"/>
          </w:tcPr>
          <w:p>
            <w:r>
              <w:t>0.307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0.483</w:t>
            </w:r>
          </w:p>
        </w:tc>
        <w:tc>
          <w:tcPr>
            <w:vAlign w:val="center"/>
          </w:tcPr>
          <w:p>
            <w:r>
              <w:t>0.282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0.528</w:t>
            </w:r>
          </w:p>
        </w:tc>
        <w:tc>
          <w:tcPr>
            <w:vAlign w:val="center"/>
          </w:tcPr>
          <w:p>
            <w:r>
              <w:t>0.308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0.537</w:t>
            </w:r>
          </w:p>
        </w:tc>
        <w:tc>
          <w:tcPr>
            <w:vAlign w:val="center"/>
          </w:tcPr>
          <w:p>
            <w:r>
              <w:t>0.313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0.507</w:t>
            </w:r>
          </w:p>
        </w:tc>
        <w:tc>
          <w:tcPr>
            <w:vAlign w:val="center"/>
          </w:tcPr>
          <w:p>
            <w:r>
              <w:t>0.296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0.529</w:t>
            </w:r>
          </w:p>
        </w:tc>
        <w:tc>
          <w:tcPr>
            <w:vAlign w:val="center"/>
          </w:tcPr>
          <w:p>
            <w:r>
              <w:t>0.308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0.263</w:t>
            </w:r>
          </w:p>
        </w:tc>
        <w:tc>
          <w:tcPr>
            <w:vAlign w:val="center"/>
          </w:tcPr>
          <w:p>
            <w:r>
              <w:t>0.153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0.264</w:t>
            </w:r>
          </w:p>
        </w:tc>
        <w:tc>
          <w:tcPr>
            <w:vAlign w:val="center"/>
          </w:tcPr>
          <w:p>
            <w:r>
              <w:t>0.154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0.591</w:t>
            </w:r>
          </w:p>
        </w:tc>
        <w:tc>
          <w:tcPr>
            <w:vAlign w:val="center"/>
          </w:tcPr>
          <w:p>
            <w:r>
              <w:t>0.345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0.585</w:t>
            </w:r>
          </w:p>
        </w:tc>
        <w:tc>
          <w:tcPr>
            <w:vAlign w:val="center"/>
          </w:tcPr>
          <w:p>
            <w:r>
              <w:t>0.341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2.580</w:t>
            </w:r>
          </w:p>
        </w:tc>
        <w:tc>
          <w:tcPr>
            <w:vAlign w:val="center"/>
          </w:tcPr>
          <w:p>
            <w:r>
              <w:t>33.540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0.471</w:t>
            </w:r>
          </w:p>
        </w:tc>
        <w:tc>
          <w:tcPr>
            <w:vAlign w:val="center"/>
          </w:tcPr>
          <w:p>
            <w:r>
              <w:t>0.275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2.580</w:t>
            </w:r>
          </w:p>
        </w:tc>
        <w:tc>
          <w:tcPr>
            <w:vAlign w:val="center"/>
          </w:tcPr>
          <w:p>
            <w:r>
              <w:t>2.580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265.800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0.406</w:t>
            </w:r>
          </w:p>
        </w:tc>
        <w:tc>
          <w:tcPr>
            <w:vAlign w:val="center"/>
          </w:tcPr>
          <w:p>
            <w:r>
              <w:t>0.237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0.028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0.484</w:t>
            </w:r>
          </w:p>
        </w:tc>
        <w:tc>
          <w:tcPr>
            <w:vAlign w:val="center"/>
          </w:tcPr>
          <w:p>
            <w:r>
              <w:t>0.282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0.999</w:t>
            </w:r>
          </w:p>
        </w:tc>
        <w:tc>
          <w:tcPr>
            <w:vAlign w:val="center"/>
          </w:tcPr>
          <w:p>
            <w:r>
              <w:t>0.582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0.524</w:t>
            </w:r>
          </w:p>
        </w:tc>
        <w:tc>
          <w:tcPr>
            <w:vAlign w:val="center"/>
          </w:tcPr>
          <w:p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29.280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>
            <w:r>
              <w:t>0.195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3~14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6.500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0.541</w:t>
            </w:r>
          </w:p>
        </w:tc>
        <w:tc>
          <w:tcPr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2~14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19.500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0.622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0.623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C2416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0.997</w:t>
            </w:r>
          </w:p>
        </w:tc>
        <w:tc>
          <w:tcPr>
            <w:vAlign w:val="center"/>
          </w:tcPr>
          <w:p>
            <w:r>
              <w:t>0.581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C3618</w:t>
            </w:r>
          </w:p>
        </w:tc>
        <w:tc>
          <w:tcPr>
            <w:vAlign w:val="center"/>
          </w:tcPr>
          <w:p>
            <w:r>
              <w:t>2~15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0.612</w:t>
            </w:r>
          </w:p>
        </w:tc>
        <w:tc>
          <w:tcPr>
            <w:vAlign w:val="center"/>
          </w:tcPr>
          <w:p>
            <w:r>
              <w:t>0.357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0.148</w:t>
            </w:r>
          </w:p>
        </w:tc>
        <w:tc>
          <w:tcPr>
            <w:vAlign w:val="center"/>
          </w:tcPr>
          <w:p>
            <w:r>
              <w:t>0.086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110.000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0.542</w:t>
            </w:r>
          </w:p>
        </w:tc>
        <w:tc>
          <w:tcPr>
            <w:vAlign w:val="center"/>
          </w:tcPr>
          <w:p>
            <w:r>
              <w:t>0.316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812.58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265.80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29.28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110.00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1217.66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有效通风换气面积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94.24</w:t>
            </w:r>
          </w:p>
        </w:tc>
        <w:tc>
          <w:tcPr>
            <w:vMerge w:val="restart"/>
            <w:vAlign w:val="center"/>
          </w:tcPr>
          <w:p>
            <w:r>
              <w:t>100.80</w:t>
            </w:r>
          </w:p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57.52</w:t>
            </w:r>
          </w:p>
        </w:tc>
        <w:tc>
          <w:tcPr>
            <w:vMerge w:val="restart"/>
            <w:vAlign w:val="center"/>
          </w:tcPr>
          <w:p>
            <w:r>
              <w:t>51.75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36.41</w:t>
            </w:r>
          </w:p>
        </w:tc>
        <w:tc>
          <w:tcPr>
            <w:vMerge w:val="restart"/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gridSpan w:val="2"/>
            <w:vAlign w:val="center"/>
          </w:tcPr>
          <w:p>
            <w:r>
              <w:t>15.69</w:t>
            </w:r>
          </w:p>
        </w:tc>
        <w:tc>
          <w:tcPr>
            <w:vAlign w:val="center"/>
          </w:tcPr>
          <w:p>
            <w:r>
              <w:t>31.29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gridSpan w:val="2"/>
            <w:vAlign w:val="center"/>
          </w:tcPr>
          <w:p>
            <w:r>
              <w:t>7.76</w:t>
            </w:r>
          </w:p>
        </w:tc>
        <w:tc>
          <w:tcPr>
            <w:vAlign w:val="center"/>
          </w:tcPr>
          <w:p>
            <w:r>
              <w:t>18.45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53.00</w:t>
            </w:r>
          </w:p>
        </w:tc>
        <w:tc>
          <w:tcPr>
            <w:vMerge w:val="restart"/>
            <w:vAlign w:val="center"/>
          </w:tcPr>
          <w:p>
            <w:r>
              <w:t>73.95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2001@2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39.15</w:t>
            </w:r>
          </w:p>
        </w:tc>
        <w:tc>
          <w:tcPr>
            <w:vMerge w:val="restart"/>
            <w:vAlign w:val="center"/>
          </w:tcPr>
          <w:p>
            <w:r>
              <w:t>87.65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C10315</w:t>
            </w:r>
          </w:p>
        </w:tc>
        <w:tc>
          <w:tcPr>
            <w:vAlign w:val="center"/>
          </w:tcPr>
          <w:p>
            <w:r>
              <w:t>15.51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2005@2</w:t>
            </w:r>
          </w:p>
        </w:tc>
        <w:tc>
          <w:tcPr>
            <w:gridSpan w:val="2"/>
            <w:vAlign w:val="center"/>
          </w:tcPr>
          <w:p>
            <w:r>
              <w:t>30.60</w:t>
            </w:r>
          </w:p>
        </w:tc>
        <w:tc>
          <w:tcPr>
            <w:vAlign w:val="center"/>
          </w:tcPr>
          <w:p>
            <w:r>
              <w:t>20.40</w:t>
            </w:r>
          </w:p>
        </w:tc>
        <w:tc>
          <w:tcPr>
            <w:vAlign w:val="center"/>
          </w:tcPr>
          <w:p>
            <w:r>
              <w:t>C3618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2006@2</w:t>
            </w:r>
          </w:p>
        </w:tc>
        <w:tc>
          <w:tcPr>
            <w:gridSpan w:val="2"/>
            <w:vAlign w:val="center"/>
          </w:tcPr>
          <w:p>
            <w:r>
              <w:t>21.78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2007@2</w:t>
            </w:r>
          </w:p>
        </w:tc>
        <w:tc>
          <w:tcPr>
            <w:gridSpan w:val="2"/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2008@2</w:t>
            </w:r>
          </w:p>
        </w:tc>
        <w:tc>
          <w:tcPr>
            <w:gridSpan w:val="2"/>
            <w:vAlign w:val="center"/>
          </w:tcPr>
          <w:p>
            <w:r>
              <w:t>15.71</w:t>
            </w:r>
          </w:p>
        </w:tc>
        <w:tc>
          <w:tcPr>
            <w:vAlign w:val="center"/>
          </w:tcPr>
          <w:p>
            <w:r>
              <w:t>31.14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2009@2</w:t>
            </w:r>
          </w:p>
        </w:tc>
        <w:tc>
          <w:tcPr>
            <w:gridSpan w:val="2"/>
            <w:vAlign w:val="center"/>
          </w:tcPr>
          <w:p>
            <w:r>
              <w:t>15.71</w:t>
            </w:r>
          </w:p>
        </w:tc>
        <w:tc>
          <w:tcPr>
            <w:vAlign w:val="center"/>
          </w:tcPr>
          <w:p>
            <w:r>
              <w:t>31.29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2010@2</w:t>
            </w:r>
          </w:p>
        </w:tc>
        <w:tc>
          <w:tcPr>
            <w:gridSpan w:val="2"/>
            <w:vAlign w:val="center"/>
          </w:tcPr>
          <w:p>
            <w:r>
              <w:t>15.66</w:t>
            </w:r>
          </w:p>
        </w:tc>
        <w:tc>
          <w:tcPr>
            <w:vAlign w:val="center"/>
          </w:tcPr>
          <w:p>
            <w:r>
              <w:t>9.90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2011@2</w:t>
            </w:r>
          </w:p>
        </w:tc>
        <w:tc>
          <w:tcPr>
            <w:gridSpan w:val="2"/>
            <w:vAlign w:val="center"/>
          </w:tcPr>
          <w:p>
            <w:r>
              <w:t>15.66</w:t>
            </w:r>
          </w:p>
        </w:tc>
        <w:tc>
          <w:tcPr>
            <w:vAlign w:val="center"/>
          </w:tcPr>
          <w:p>
            <w:r>
              <w:t>9.90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2012@2</w:t>
            </w:r>
          </w:p>
        </w:tc>
        <w:tc>
          <w:tcPr>
            <w:gridSpan w:val="2"/>
            <w:vAlign w:val="center"/>
          </w:tcPr>
          <w:p>
            <w:r>
              <w:t>15.11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2014@2</w:t>
            </w:r>
          </w:p>
        </w:tc>
        <w:tc>
          <w:tcPr>
            <w:gridSpan w:val="2"/>
            <w:vAlign w:val="center"/>
          </w:tcPr>
          <w:p>
            <w:r>
              <w:t>10.64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2015@2</w:t>
            </w:r>
          </w:p>
        </w:tc>
        <w:tc>
          <w:tcPr>
            <w:gridSpan w:val="2"/>
            <w:vAlign w:val="center"/>
          </w:tcPr>
          <w:p>
            <w:r>
              <w:t>10.64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2018@2</w:t>
            </w:r>
          </w:p>
        </w:tc>
        <w:tc>
          <w:tcPr>
            <w:gridSpan w:val="2"/>
            <w:vAlign w:val="center"/>
          </w:tcPr>
          <w:p>
            <w:r>
              <w:t>7.70</w:t>
            </w:r>
          </w:p>
        </w:tc>
        <w:tc>
          <w:tcPr>
            <w:vAlign w:val="center"/>
          </w:tcPr>
          <w:p>
            <w:r>
              <w:t>17.55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2019@2</w:t>
            </w:r>
          </w:p>
        </w:tc>
        <w:tc>
          <w:tcPr>
            <w:gridSpan w:val="2"/>
            <w:vAlign w:val="center"/>
          </w:tcPr>
          <w:p>
            <w:r>
              <w:t>7.27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2022@2</w:t>
            </w:r>
          </w:p>
        </w:tc>
        <w:tc>
          <w:tcPr>
            <w:gridSpan w:val="2"/>
            <w:vAlign w:val="center"/>
          </w:tcPr>
          <w:p>
            <w:r>
              <w:t>6.86</w:t>
            </w:r>
          </w:p>
        </w:tc>
        <w:tc>
          <w:tcPr>
            <w:vAlign w:val="center"/>
          </w:tcPr>
          <w:p>
            <w:r>
              <w:t>8.70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2023@2</w:t>
            </w:r>
          </w:p>
        </w:tc>
        <w:tc>
          <w:tcPr>
            <w:gridSpan w:val="2"/>
            <w:vAlign w:val="center"/>
          </w:tcPr>
          <w:p>
            <w:r>
              <w:t>6.86</w:t>
            </w:r>
          </w:p>
        </w:tc>
        <w:tc>
          <w:tcPr>
            <w:vAlign w:val="center"/>
          </w:tcPr>
          <w:p>
            <w:r>
              <w:t>8.70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2024@2</w:t>
            </w:r>
          </w:p>
        </w:tc>
        <w:tc>
          <w:tcPr>
            <w:gridSpan w:val="2"/>
            <w:vAlign w:val="center"/>
          </w:tcPr>
          <w:p>
            <w:r>
              <w:t>5.86</w:t>
            </w:r>
          </w:p>
        </w:tc>
        <w:tc>
          <w:tcPr>
            <w:vAlign w:val="center"/>
          </w:tcPr>
          <w:p>
            <w:r>
              <w:t>10.65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2028@2</w:t>
            </w:r>
          </w:p>
        </w:tc>
        <w:tc>
          <w:tcPr>
            <w:gridSpan w:val="2"/>
            <w:vAlign w:val="center"/>
          </w:tcPr>
          <w:p>
            <w:r>
              <w:t>4.53</w:t>
            </w:r>
          </w:p>
        </w:tc>
        <w:tc>
          <w:tcPr>
            <w:vAlign w:val="center"/>
          </w:tcPr>
          <w:p>
            <w:r>
              <w:t>6.15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2029@2</w:t>
            </w:r>
          </w:p>
        </w:tc>
        <w:tc>
          <w:tcPr>
            <w:gridSpan w:val="2"/>
            <w:vAlign w:val="center"/>
          </w:tcPr>
          <w:p>
            <w:r>
              <w:t>4.53</w:t>
            </w:r>
          </w:p>
        </w:tc>
        <w:tc>
          <w:tcPr>
            <w:vAlign w:val="center"/>
          </w:tcPr>
          <w:p>
            <w:r>
              <w:t>6.15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2030@2</w:t>
            </w:r>
          </w:p>
        </w:tc>
        <w:tc>
          <w:tcPr>
            <w:gridSpan w:val="2"/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2032@2</w:t>
            </w:r>
          </w:p>
        </w:tc>
        <w:tc>
          <w:tcPr>
            <w:gridSpan w:val="2"/>
            <w:vAlign w:val="center"/>
          </w:tcPr>
          <w:p>
            <w:r>
              <w:t>3.80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2033@2</w:t>
            </w:r>
          </w:p>
        </w:tc>
        <w:tc>
          <w:tcPr>
            <w:gridSpan w:val="2"/>
            <w:vAlign w:val="center"/>
          </w:tcPr>
          <w:p>
            <w:r>
              <w:t>3.80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2034@2</w:t>
            </w:r>
          </w:p>
        </w:tc>
        <w:tc>
          <w:tcPr>
            <w:gridSpan w:val="2"/>
            <w:vAlign w:val="center"/>
          </w:tcPr>
          <w:p>
            <w:r>
              <w:t>3.80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2035@2</w:t>
            </w:r>
          </w:p>
        </w:tc>
        <w:tc>
          <w:tcPr>
            <w:gridSpan w:val="2"/>
            <w:vAlign w:val="center"/>
          </w:tcPr>
          <w:p>
            <w:r>
              <w:t>3.80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2036@2</w:t>
            </w:r>
          </w:p>
        </w:tc>
        <w:tc>
          <w:tcPr>
            <w:gridSpan w:val="2"/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2037@2</w:t>
            </w:r>
          </w:p>
        </w:tc>
        <w:tc>
          <w:tcPr>
            <w:gridSpan w:val="2"/>
            <w:vAlign w:val="center"/>
          </w:tcPr>
          <w:p>
            <w:r>
              <w:t>3.42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非中空窗面积比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187.56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63.18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C0615</w:t>
            </w:r>
          </w:p>
        </w:tc>
        <w:tc>
          <w:tcPr>
            <w:vAlign w:val="center"/>
          </w:tcPr>
          <w:p>
            <w:r>
              <w:t>7级  C0615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幕墙气密性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6B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31</TotalTime>
  <ScaleCrop>false</ScaleCrop>
  <LinksUpToDate>false</LinksUpToDate>
  <CharactersWithSpaces>6015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细水长流</cp:lastModifiedBy>
  <cp:lastPrinted>2411-12-31T16:00:00Z</cp:lastPrinted>
  <dcterms:modified xsi:type="dcterms:W3CDTF">2022-03-10T08:46:43Z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5A17D70BBA7E4C5C9ADE98B2AE77B6D9</vt:lpwstr>
  </property>
</Properties>
</file>