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eastAsiaTheme="minorEastAsia"/>
          <w:sz w:val="24"/>
          <w:szCs w:val="40"/>
          <w:lang w:eastAsia="zh-CN"/>
        </w:rPr>
        <w:instrText xml:space="preserve">ADDIN CNKISM.UserStyle</w:instrText>
      </w:r>
      <w:r>
        <w:rPr>
          <w:rFonts w:eastAsiaTheme="minorEastAsia"/>
          <w:sz w:val="24"/>
          <w:szCs w:val="40"/>
        </w:rPr>
        <w:fldChar w:fldCharType="separate"/>
      </w:r>
      <w:r>
        <w:rPr>
          <w:rFonts w:eastAsiaTheme="minorEastAsia"/>
          <w:sz w:val="24"/>
          <w:szCs w:val="40"/>
        </w:rPr>
        <w:fldChar w:fldCharType="end"/>
      </w:r>
      <w:r>
        <w:rPr>
          <w:rFonts w:eastAsiaTheme="minorEastAsia"/>
          <w:sz w:val="24"/>
          <w:szCs w:val="40"/>
        </w:rPr>
        <w:t>5.2.6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采取措施优化主要功能房间的室内声环境。（8分）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333"/>
        <w:gridCol w:w="3084"/>
        <w:gridCol w:w="1575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970"/>
      <w:bookmarkStart w:id="1" w:name="_Toc9945397"/>
      <w:bookmarkStart w:id="2" w:name="_Toc9944690"/>
      <w:bookmarkStart w:id="3" w:name="_Toc9945114"/>
      <w:bookmarkStart w:id="4" w:name="_Toc9945256"/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12" w:name="_GoBack"/>
      <w:bookmarkEnd w:id="12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5257"/>
      <w:bookmarkStart w:id="8" w:name="_Toc9944691"/>
      <w:bookmarkStart w:id="9" w:name="_Toc9944971"/>
      <w:bookmarkStart w:id="10" w:name="_Toc9945115"/>
      <w:bookmarkStart w:id="11" w:name="_Toc9945398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室外噪声源主要为公路的交通噪声。室内噪声源主要为生活噪声。传播途径：空气传播、楼板共振。降噪措施：经过距离和绿化、围护结构衰减，达到规范要求。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r>
        <w:rPr>
          <w:rFonts w:hint="eastAsia"/>
        </w:rPr>
        <w:t>主要功能房间室内噪声值列表</w:t>
      </w:r>
      <w:bookmarkEnd w:id="5"/>
      <w:bookmarkEnd w:id="6"/>
      <w:r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126"/>
        <w:gridCol w:w="2829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>
            <w:pPr>
              <w:jc w:val="center"/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更衣室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37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42.5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多功能室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37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42.5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40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康复室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37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42.5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培训教室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37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42.5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音体教室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37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42.5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医疗室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37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42.5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、建筑围护结构的构造说明、施工大样；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00" w:lineRule="exact"/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4）</w:t>
      </w:r>
      <w:r>
        <w:rPr>
          <w:rFonts w:ascii="Times New Roman" w:hAnsi="Times New Roman" w:eastAsia="宋体" w:cs="Times New Roman"/>
          <w:szCs w:val="21"/>
        </w:rPr>
        <w:t>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50"/>
    <w:rsid w:val="00074A38"/>
    <w:rsid w:val="00194CC7"/>
    <w:rsid w:val="002213D4"/>
    <w:rsid w:val="003B092A"/>
    <w:rsid w:val="004C6389"/>
    <w:rsid w:val="00523727"/>
    <w:rsid w:val="00917000"/>
    <w:rsid w:val="00953975"/>
    <w:rsid w:val="00A2554A"/>
    <w:rsid w:val="00A4407B"/>
    <w:rsid w:val="00A65FE5"/>
    <w:rsid w:val="00B12BB6"/>
    <w:rsid w:val="00FA7B50"/>
    <w:rsid w:val="3F90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E05FCA4D80A4824AEE71F59378142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12CBF-00F4-4D21-BEE4-B56E1FF8E8F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68B82-4A0B-4834-AFE1-F59B75BD669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A55FCE-C519-4BF3-A69A-E61F3411B92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C741E-972A-44DD-A04E-603410F7E87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DBED63-A359-4D60-ABCC-48D40AE1697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5D8735-931C-4D5A-BDBE-C04B71A5511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CBFCD-0EDD-4D0D-9DD8-ABB6C0777FE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BA617-A141-4F04-B945-7E0BEC20AD55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0E62E6-6FD9-4D3E-9144-93D57E014635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8E55A-D01C-44F8-AA73-554B0526549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C1C79-E176-491B-B45F-CC99480B1191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6EDAA5-509B-4FD6-AEB5-61F7A910715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B7170D-A622-44EB-987B-22E942645D9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9F6242-5D16-4EDE-9D83-716A506F6CF3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DEE91-6086-4859-89A3-85AB50AE0906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657255-1300-412C-9A5C-013B12D2F2B3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35680-C8CA-4BF3-91F8-B9A07E2796EE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9BAF01-18AE-4A26-B00E-1002EA1E2D0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F3CFF-4596-4E6A-9C7A-C2893B0E5D3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D08BE4-7439-4075-93A2-C1A6E3C77450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9DBF5A-D035-4BB9-9D86-ABEFBC39694D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DFCF6B-5340-42F6-A481-4776007FC037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7A78E6-C8B9-456C-B144-2D5EA5FA1F08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42373D-4894-447C-A176-C57BAB0E2686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90481E-9550-4E5A-A19F-E3BEF968DB96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0E"/>
    <w:rsid w:val="002136AF"/>
    <w:rsid w:val="005F5F94"/>
    <w:rsid w:val="00645102"/>
    <w:rsid w:val="007B5C98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E05FCA4D80A4824AEE71F59378142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04991A658034C3AB38331935A486B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A923C1760C84ED29EFF8DE3A83CAC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41DF30CA39F4DB1BCD53BAD19609D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B0550C9EF9429A868907B3FA05CC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561169A05F14A62B712B7F9A6E92E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5C0A26683554899807A544AEEAA1E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43EDAC398C949E9993CCC467314B4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E51A03BC9724E7D91320766922E24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F43BC7702B348ECA95C8636446B34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C473EBD9764BB7AE35B422B497A8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4167D299B1C4E539BB88D6FF4F84C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D855E21BFC6400797F4B9DEAB85AC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18A5CE18AE245E5AD74072DCE6145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B421420D5AB542BF8676ADFBD55047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1EA48E6B772483C9A3387C705B458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9E4A35BF5E1D4E90A913F2BB3E3014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1676CC9B4E574CEC86E0380F374C42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B0F0A37DE32E414F9D53DF46CD61ED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E79A47422F44E73A55141F5628FD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0CC8EADE08D4ABAA74F13298FE3B6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21632FAD4898407FBAB3D76A8629C9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5B98F4EDAE646188F44103C7D75FE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2BE7754860194B40AB9D0B31FA9288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B588A3CB1BA454ABAB0E06AC94AD4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708</Characters>
  <Lines>5</Lines>
  <Paragraphs>1</Paragraphs>
  <TotalTime>11</TotalTime>
  <ScaleCrop>false</ScaleCrop>
  <LinksUpToDate>false</LinksUpToDate>
  <CharactersWithSpaces>831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细水长流</cp:lastModifiedBy>
  <dcterms:modified xsi:type="dcterms:W3CDTF">2022-03-10T10:27:51Z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1DB20C89AF9C4E4EB54ADF82B0958808</vt:lpwstr>
  </property>
</Properties>
</file>