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78234" w14:textId="4769AE16" w:rsidR="00685C00" w:rsidRPr="00685C00" w:rsidRDefault="00685C00" w:rsidP="00685C00">
      <w:pPr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幕墙设计说明</w:t>
      </w:r>
    </w:p>
    <w:p w14:paraId="34836969" w14:textId="57621E70" w:rsidR="00F91F50" w:rsidRDefault="00415CA3" w:rsidP="00685C00">
      <w:pPr>
        <w:spacing w:line="360" w:lineRule="auto"/>
        <w:ind w:firstLineChars="200" w:firstLine="420"/>
      </w:pPr>
      <w:r w:rsidRPr="00415CA3">
        <w:rPr>
          <w:rFonts w:hint="eastAsia"/>
        </w:rPr>
        <w:t>本</w:t>
      </w:r>
      <w:r w:rsidR="00685C00">
        <w:rPr>
          <w:rFonts w:hint="eastAsia"/>
        </w:rPr>
        <w:t>项目采用</w:t>
      </w:r>
      <w:r w:rsidRPr="00415CA3">
        <w:rPr>
          <w:rFonts w:hint="eastAsia"/>
        </w:rPr>
        <w:t>框架式玻璃幕墙系统</w:t>
      </w:r>
      <w:r w:rsidRPr="00415CA3">
        <w:t>130系列隐框幕墙系统，框架幕墙破</w:t>
      </w:r>
      <w:proofErr w:type="gramStart"/>
      <w:r w:rsidRPr="00415CA3">
        <w:t>璃</w:t>
      </w:r>
      <w:proofErr w:type="gramEnd"/>
      <w:r w:rsidRPr="00415CA3">
        <w:t>均采用TP6m</w:t>
      </w:r>
      <w:r w:rsidR="00685C00">
        <w:rPr>
          <w:rFonts w:hint="eastAsia"/>
        </w:rPr>
        <w:t>m（</w:t>
      </w:r>
      <w:r w:rsidRPr="00415CA3">
        <w:t>L</w:t>
      </w:r>
      <w:r w:rsidR="00685C00">
        <w:rPr>
          <w:rFonts w:hint="eastAsia"/>
        </w:rPr>
        <w:t>o</w:t>
      </w:r>
      <w:r w:rsidRPr="00415CA3">
        <w:t>w</w:t>
      </w:r>
      <w:proofErr w:type="gramStart"/>
      <w:r w:rsidRPr="00415CA3">
        <w:t>一</w:t>
      </w:r>
      <w:proofErr w:type="gramEnd"/>
      <w:r w:rsidRPr="00415CA3">
        <w:t>E)</w:t>
      </w:r>
      <w:r w:rsidR="00685C00">
        <w:t>+</w:t>
      </w:r>
      <w:r w:rsidRPr="00415CA3">
        <w:t>12A+TP6</w:t>
      </w:r>
      <w:r w:rsidR="00685C00">
        <w:rPr>
          <w:rFonts w:hint="eastAsia"/>
        </w:rPr>
        <w:t>m</w:t>
      </w:r>
      <w:r w:rsidRPr="00415CA3">
        <w:t>m钢化中空玻璃，层间玻璃后设置铝塑板背板及密度不小于80kg/m3的保温棉，铝塑板背板室外为可视面：铝合金与横梁间采用</w:t>
      </w:r>
      <w:proofErr w:type="gramStart"/>
      <w:r w:rsidRPr="00415CA3">
        <w:t>插芯套插</w:t>
      </w:r>
      <w:r w:rsidR="008507B6">
        <w:rPr>
          <w:rFonts w:hint="eastAsia"/>
        </w:rPr>
        <w:t>的</w:t>
      </w:r>
      <w:proofErr w:type="gramEnd"/>
      <w:r w:rsidRPr="00415CA3">
        <w:t>连接式做法，且横梁与立柱的碰接端部设置有隔离防噪音胶垫，玻璃与横梁间选用三元乙丙胶条进行有效封，在室外密封胶条外增加一道外防水密封胶处理。幕墙结构采用上悬支撑的</w:t>
      </w:r>
      <w:proofErr w:type="gramStart"/>
      <w:r w:rsidRPr="00415CA3">
        <w:t>单跨梁结构设计</w:t>
      </w:r>
      <w:proofErr w:type="gramEnd"/>
      <w:r w:rsidRPr="00415CA3">
        <w:t>做法，幕墙结构主龙骨与双边夹</w:t>
      </w:r>
      <w:proofErr w:type="gramStart"/>
      <w:r w:rsidRPr="00415CA3">
        <w:t>持钢码件间</w:t>
      </w:r>
      <w:proofErr w:type="gramEnd"/>
      <w:r w:rsidRPr="00415CA3">
        <w:t>采用螺栓机械因定结构，不同材料间设置有2厚隔离防腐绝缘胶垫，</w:t>
      </w:r>
      <w:proofErr w:type="gramStart"/>
      <w:r w:rsidRPr="00415CA3">
        <w:t>码件与</w:t>
      </w:r>
      <w:proofErr w:type="gramEnd"/>
      <w:r w:rsidRPr="00415CA3">
        <w:t>主</w:t>
      </w:r>
      <w:r w:rsidRPr="00415CA3">
        <w:rPr>
          <w:rFonts w:hint="eastAsia"/>
        </w:rPr>
        <w:t>体结构间采用单边焊缝</w:t>
      </w:r>
      <w:r w:rsidRPr="00415CA3">
        <w:t>的三边围焊的焊接固定做法。具体以计算结果为准。型材室内部</w:t>
      </w:r>
      <w:r w:rsidR="008507B6">
        <w:rPr>
          <w:rFonts w:hint="eastAsia"/>
        </w:rPr>
        <w:t>分</w:t>
      </w:r>
      <w:r w:rsidRPr="00415CA3">
        <w:t>采用阳极氧化。（其型材及玻璃、背板的最终颜色以建筑师及业主确定的样板为准），玻璃幕墙在视线高度要设置防碰撞警示：临空玻璃幕墙要设置护栏。</w:t>
      </w:r>
    </w:p>
    <w:sectPr w:rsidR="00F91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A3"/>
    <w:rsid w:val="00415CA3"/>
    <w:rsid w:val="00685C00"/>
    <w:rsid w:val="008507B6"/>
    <w:rsid w:val="008E6847"/>
    <w:rsid w:val="00F9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2116F"/>
  <w15:chartTrackingRefBased/>
  <w15:docId w15:val="{DB0D486C-A014-4104-925C-DCC34027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美清</dc:creator>
  <cp:keywords/>
  <dc:description/>
  <cp:lastModifiedBy>美清</cp:lastModifiedBy>
  <cp:revision>1</cp:revision>
  <dcterms:created xsi:type="dcterms:W3CDTF">2022-03-02T09:25:00Z</dcterms:created>
  <dcterms:modified xsi:type="dcterms:W3CDTF">2022-03-02T09:36:00Z</dcterms:modified>
</cp:coreProperties>
</file>