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11" w:name="_GoBack"/>
      <w:bookmarkEnd w:id="111"/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一·方自习空间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山西-太原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>
              <w:rPr>
                <w:rFonts w:hint="eastAsia" w:ascii="宋体" w:hAnsi="宋体"/>
                <w:szCs w:val="21"/>
              </w:rPr>
              <w:t>BK40363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rPr>
                <w:rFonts w:hint="eastAsia" w:ascii="宋体" w:hAnsi="宋体"/>
                <w:szCs w:val="21"/>
              </w:rPr>
              <w:t>山西大学建筑学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山西大学建筑学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2022年3月9日</w:t>
            </w:r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20210606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 xml:space="preserve">T18603457859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1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_Toc12227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_Toc12227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_Toc15725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_Toc15725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_Toc21273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_Toc21273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_Toc30279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_Toc30279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_Toc16282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_Toc16282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_Toc27835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_Toc27835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_Toc9467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_Toc9467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_Toc27780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_Toc27780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_Toc30589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_Toc30589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_Toc23179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_Toc23179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_Toc27494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_Toc27494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_Toc30964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房间表</w:t>
      </w:r>
      <w:r>
        <w:tab/>
      </w:r>
      <w:r>
        <w:fldChar w:fldCharType="begin"/>
      </w:r>
      <w:r>
        <w:instrText xml:space="preserve"> PAGEREF _Toc30964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_Toc1374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_Toc1374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_Toc8339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_Toc8339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_Toc11914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_Toc11914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_Toc17173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_Toc17173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_Toc29333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冷水机组</w:t>
      </w:r>
      <w:r>
        <w:tab/>
      </w:r>
      <w:r>
        <w:fldChar w:fldCharType="begin"/>
      </w:r>
      <w:r>
        <w:instrText xml:space="preserve"> PAGEREF _Toc29333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_Toc25438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水泵系统</w:t>
      </w:r>
      <w:r>
        <w:tab/>
      </w:r>
      <w:r>
        <w:fldChar w:fldCharType="begin"/>
      </w:r>
      <w:r>
        <w:instrText xml:space="preserve"> PAGEREF _Toc25438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_Toc32533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8.2.3 </w:t>
      </w:r>
      <w:r>
        <w:t>运行工况</w:t>
      </w:r>
      <w:r>
        <w:tab/>
      </w:r>
      <w:r>
        <w:fldChar w:fldCharType="begin"/>
      </w:r>
      <w:r>
        <w:instrText xml:space="preserve"> PAGEREF _Toc32533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_Toc24045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8.2.4 </w:t>
      </w:r>
      <w:r>
        <w:t>制冷能耗</w:t>
      </w:r>
      <w:r>
        <w:tab/>
      </w:r>
      <w:r>
        <w:fldChar w:fldCharType="begin"/>
      </w:r>
      <w:r>
        <w:instrText xml:space="preserve"> PAGEREF _Toc24045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_Toc30433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_Toc30433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_Toc26946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热水锅炉系统</w:t>
      </w:r>
      <w:r>
        <w:tab/>
      </w:r>
      <w:r>
        <w:fldChar w:fldCharType="begin"/>
      </w:r>
      <w:r>
        <w:instrText xml:space="preserve"> PAGEREF _Toc26946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_Toc343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_Toc343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_Toc13982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_Toc13982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_Toc31913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_Toc31913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_Toc7571 </w:instrText>
      </w:r>
      <w:r>
        <w:fldChar w:fldCharType="separate"/>
      </w:r>
      <w:r>
        <w:rPr>
          <w:rFonts w:hint="eastAsia"/>
        </w:rPr>
        <w:t xml:space="preserve">11 </w:t>
      </w:r>
      <w:r>
        <w:t>排风机</w:t>
      </w:r>
      <w:r>
        <w:tab/>
      </w:r>
      <w:r>
        <w:fldChar w:fldCharType="begin"/>
      </w:r>
      <w:r>
        <w:instrText xml:space="preserve"> PAGEREF _Toc7571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_Toc13219 </w:instrText>
      </w:r>
      <w:r>
        <w:fldChar w:fldCharType="separate"/>
      </w:r>
      <w:r>
        <w:rPr>
          <w:rFonts w:hint="eastAsia"/>
        </w:rPr>
        <w:t xml:space="preserve">12 </w:t>
      </w:r>
      <w:r>
        <w:t>生活热水</w:t>
      </w:r>
      <w:r>
        <w:tab/>
      </w:r>
      <w:r>
        <w:fldChar w:fldCharType="begin"/>
      </w:r>
      <w:r>
        <w:instrText xml:space="preserve"> PAGEREF _Toc13219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_Toc20795 </w:instrText>
      </w:r>
      <w:r>
        <w:fldChar w:fldCharType="separate"/>
      </w:r>
      <w:r>
        <w:rPr>
          <w:rFonts w:hint="eastAsia"/>
        </w:rPr>
        <w:t xml:space="preserve">13 </w:t>
      </w:r>
      <w:r>
        <w:t>电梯</w:t>
      </w:r>
      <w:r>
        <w:tab/>
      </w:r>
      <w:r>
        <w:fldChar w:fldCharType="begin"/>
      </w:r>
      <w:r>
        <w:instrText xml:space="preserve"> PAGEREF _Toc20795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_Toc14984 </w:instrText>
      </w:r>
      <w:r>
        <w:fldChar w:fldCharType="separate"/>
      </w:r>
      <w:r>
        <w:rPr>
          <w:rFonts w:hint="eastAsia"/>
        </w:rPr>
        <w:t xml:space="preserve">14 </w:t>
      </w:r>
      <w:r>
        <w:t>光伏发电</w:t>
      </w:r>
      <w:r>
        <w:tab/>
      </w:r>
      <w:r>
        <w:fldChar w:fldCharType="begin"/>
      </w:r>
      <w:r>
        <w:instrText xml:space="preserve"> PAGEREF _Toc14984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_Toc21526 </w:instrText>
      </w:r>
      <w:r>
        <w:fldChar w:fldCharType="separate"/>
      </w:r>
      <w:r>
        <w:rPr>
          <w:rFonts w:hint="eastAsia"/>
        </w:rPr>
        <w:t xml:space="preserve">15 </w:t>
      </w:r>
      <w:r>
        <w:t>风力发电</w:t>
      </w:r>
      <w:r>
        <w:tab/>
      </w:r>
      <w:r>
        <w:fldChar w:fldCharType="begin"/>
      </w:r>
      <w:r>
        <w:instrText xml:space="preserve"> PAGEREF _Toc21526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_Toc29689 </w:instrText>
      </w:r>
      <w:r>
        <w:fldChar w:fldCharType="separate"/>
      </w:r>
      <w:r>
        <w:rPr>
          <w:rFonts w:hint="eastAsia"/>
        </w:rPr>
        <w:t xml:space="preserve">16 </w:t>
      </w:r>
      <w:r>
        <w:t>计算结果</w:t>
      </w:r>
      <w:r>
        <w:tab/>
      </w:r>
      <w:r>
        <w:fldChar w:fldCharType="begin"/>
      </w:r>
      <w:r>
        <w:instrText xml:space="preserve"> PAGEREF _Toc29689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_Toc18394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建材生产运输碳排放</w:t>
      </w:r>
      <w:r>
        <w:tab/>
      </w:r>
      <w:r>
        <w:fldChar w:fldCharType="begin"/>
      </w:r>
      <w:r>
        <w:instrText xml:space="preserve"> PAGEREF _Toc18394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_Toc1545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建筑建造拆除碳排放</w:t>
      </w:r>
      <w:r>
        <w:tab/>
      </w:r>
      <w:r>
        <w:fldChar w:fldCharType="begin"/>
      </w:r>
      <w:r>
        <w:instrText xml:space="preserve"> PAGEREF _Toc1545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_Toc24760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碳汇</w:t>
      </w:r>
      <w:r>
        <w:tab/>
      </w:r>
      <w:r>
        <w:fldChar w:fldCharType="begin"/>
      </w:r>
      <w:r>
        <w:instrText xml:space="preserve"> PAGEREF _Toc24760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_Toc2275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建筑运行碳排放</w:t>
      </w:r>
      <w:r>
        <w:tab/>
      </w:r>
      <w:r>
        <w:fldChar w:fldCharType="begin"/>
      </w:r>
      <w:r>
        <w:instrText xml:space="preserve"> PAGEREF _Toc2275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_Toc16362 </w:instrText>
      </w:r>
      <w:r>
        <w:fldChar w:fldCharType="separate"/>
      </w:r>
      <w:r>
        <w:rPr>
          <w:rFonts w:hint="eastAsia"/>
          <w:lang w:val="en-GB"/>
        </w:rPr>
        <w:t xml:space="preserve">16.5 </w:t>
      </w:r>
      <w:r>
        <w:t>全生命周期</w:t>
      </w:r>
      <w:r>
        <w:tab/>
      </w:r>
      <w:r>
        <w:fldChar w:fldCharType="begin"/>
      </w:r>
      <w:r>
        <w:instrText xml:space="preserve"> PAGEREF _Toc16362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_Toc17327 </w:instrText>
      </w:r>
      <w:r>
        <w:fldChar w:fldCharType="separate"/>
      </w:r>
      <w:r>
        <w:rPr>
          <w:rFonts w:hint="eastAsia"/>
        </w:rPr>
        <w:t xml:space="preserve">17 </w:t>
      </w:r>
      <w:r>
        <w:t>附录</w:t>
      </w:r>
      <w:r>
        <w:tab/>
      </w:r>
      <w:r>
        <w:fldChar w:fldCharType="begin"/>
      </w:r>
      <w:r>
        <w:instrText xml:space="preserve"> PAGEREF _Toc17327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_Toc22400 </w:instrText>
      </w:r>
      <w:r>
        <w:fldChar w:fldCharType="separate"/>
      </w:r>
      <w:r>
        <w:rPr>
          <w:rFonts w:hint="eastAsia"/>
          <w:lang w:val="en-GB"/>
        </w:rPr>
        <w:t xml:space="preserve">17.1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_Toc22400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_Toc12701 </w:instrText>
      </w:r>
      <w:r>
        <w:fldChar w:fldCharType="separate"/>
      </w:r>
      <w:r>
        <w:rPr>
          <w:rFonts w:hint="eastAsia"/>
          <w:lang w:val="en-GB"/>
        </w:rPr>
        <w:t xml:space="preserve">17.2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_Toc12701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_Toc18887 </w:instrText>
      </w:r>
      <w:r>
        <w:fldChar w:fldCharType="separate"/>
      </w:r>
      <w:r>
        <w:rPr>
          <w:rFonts w:hint="eastAsia"/>
          <w:lang w:val="en-GB"/>
        </w:rPr>
        <w:t xml:space="preserve">17.3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_Toc18887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_Toc6201 </w:instrText>
      </w:r>
      <w:r>
        <w:fldChar w:fldCharType="separate"/>
      </w:r>
      <w:r>
        <w:rPr>
          <w:rFonts w:hint="eastAsia"/>
          <w:lang w:val="en-GB"/>
        </w:rPr>
        <w:t xml:space="preserve">17.4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_Toc6201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2" w:name="_Toc12227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一·方自习空间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山西-太原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37.87°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112.53°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寿命"/>
            <w:r>
              <w:t>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2948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3          地下</w:t>
            </w:r>
            <w:bookmarkStart w:id="21" w:name="地下建筑层数"/>
            <w: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12.0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9334.91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1964.13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30" w:name="控温期"/>
            <w:r>
              <w:t>供冷期:6.14-8.31,供暖期:11.1-3.31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1" w:name="TitleFormat"/>
    </w:p>
    <w:p>
      <w:pPr>
        <w:pStyle w:val="2"/>
      </w:pPr>
      <w:bookmarkStart w:id="32" w:name="_Toc15725"/>
      <w:r>
        <w:rPr>
          <w:rFonts w:hint="eastAsia"/>
        </w:rPr>
        <w:t>计算依据</w:t>
      </w:r>
      <w:bookmarkEnd w:id="32"/>
    </w:p>
    <w:p>
      <w:pPr>
        <w:pStyle w:val="3"/>
        <w:ind w:firstLine="0" w:firstLineChars="0"/>
        <w:rPr>
          <w:lang w:val="en-US"/>
        </w:rPr>
      </w:pPr>
      <w:bookmarkStart w:id="33" w:name="计算依据"/>
      <w:r>
        <w:rPr>
          <w:lang w:val="en-US"/>
        </w:rPr>
        <w:t>1. 《绿色建筑评价标准》(GB/T50378-2019)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《建筑碳排放计算标准》(GB/T 51366-2019)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《民用建筑绿色性能计算标准》(JGJ/T 449-2018)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《公共建筑节能设计标准》(GB50189-2015)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《民用建筑热工设计规范》(GB50176)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4" w:name="_Toc21273"/>
      <w:bookmarkStart w:id="35" w:name="_Toc59800596"/>
      <w:bookmarkStart w:id="36" w:name="_Toc58336110"/>
      <w:bookmarkStart w:id="37" w:name="_Toc59787735"/>
      <w:bookmarkStart w:id="38" w:name="_Toc59802421"/>
      <w:r>
        <w:rPr>
          <w:rFonts w:hint="eastAsia"/>
        </w:rPr>
        <w:t>软件介绍</w:t>
      </w:r>
      <w:bookmarkEnd w:id="34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建筑碳排放CEEB2022计算并输出，建筑碳排放CEEB以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>
      <w:pPr>
        <w:pStyle w:val="2"/>
      </w:pPr>
      <w:bookmarkStart w:id="40" w:name="_Toc30279"/>
      <w:r>
        <w:rPr>
          <w:rFonts w:hint="eastAsia"/>
        </w:rPr>
        <w:t>气象数据</w:t>
      </w:r>
      <w:bookmarkEnd w:id="40"/>
    </w:p>
    <w:p>
      <w:pPr>
        <w:pStyle w:val="4"/>
      </w:pPr>
      <w:bookmarkStart w:id="41" w:name="_Toc16282"/>
      <w:r>
        <w:rPr>
          <w:rFonts w:hint="eastAsia"/>
        </w:rPr>
        <w:t>气象地点</w:t>
      </w:r>
      <w:bookmarkEnd w:id="41"/>
    </w:p>
    <w:p>
      <w:pPr>
        <w:pStyle w:val="3"/>
        <w:ind w:firstLine="420"/>
        <w:rPr>
          <w:lang w:val="en-US"/>
        </w:rPr>
      </w:pPr>
      <w:bookmarkStart w:id="42" w:name="气象数据来源"/>
      <w:r>
        <w:t>山西-太原, 《建筑节能气象参数标准》</w:t>
      </w:r>
    </w:p>
    <w:p>
      <w:pPr>
        <w:pStyle w:val="4"/>
      </w:pPr>
      <w:bookmarkStart w:id="43" w:name="_Toc27835"/>
      <w:r>
        <w:rPr>
          <w:rFonts w:hint="eastAsia"/>
        </w:rPr>
        <w:t>逐日干球温度表</w:t>
      </w:r>
      <w:bookmarkEnd w:id="43"/>
    </w:p>
    <w:p>
      <w:pPr>
        <w:pStyle w:val="3"/>
        <w:ind w:firstLine="0" w:firstLineChars="0"/>
        <w:rPr>
          <w:lang w:val="en-US"/>
        </w:rPr>
      </w:pPr>
      <w:bookmarkStart w:id="44" w:name="日均干球温度变化表"/>
    </w:p>
    <w:p>
      <w:pPr>
        <w:pStyle w:val="4"/>
      </w:pPr>
      <w:bookmarkStart w:id="45" w:name="_Toc9467"/>
      <w:r>
        <w:rPr>
          <w:rFonts w:hint="eastAsia"/>
        </w:rPr>
        <w:t>逐月辐照量表</w:t>
      </w:r>
      <w:bookmarkEnd w:id="45"/>
    </w:p>
    <w:p>
      <w:pPr>
        <w:pStyle w:val="3"/>
        <w:ind w:firstLine="0" w:firstLineChars="0"/>
        <w:rPr>
          <w:lang w:val="en-US"/>
        </w:rPr>
      </w:pPr>
      <w:bookmarkStart w:id="46" w:name="逐月辐照量图表"/>
    </w:p>
    <w:p>
      <w:pPr>
        <w:pStyle w:val="4"/>
      </w:pPr>
      <w:bookmarkStart w:id="47" w:name="_Toc27780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08月17日16时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24.4</w:t>
            </w:r>
          </w:p>
        </w:tc>
        <w:tc>
          <w:tcPr>
            <w:vAlign w:val="center"/>
          </w:tcPr>
          <w:p>
            <w:r>
              <w:t>17.2</w:t>
            </w:r>
          </w:p>
        </w:tc>
        <w:tc>
          <w:tcPr>
            <w:vAlign w:val="center"/>
          </w:tcPr>
          <w:p>
            <w:r>
              <w:t>79.3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11月21日08时</w:t>
            </w:r>
          </w:p>
        </w:tc>
        <w:tc>
          <w:tcPr>
            <w:vAlign w:val="center"/>
          </w:tcPr>
          <w:p>
            <w:r>
              <w:t>-20.6</w:t>
            </w:r>
          </w:p>
        </w:tc>
        <w:tc>
          <w:tcPr>
            <w:vAlign w:val="center"/>
          </w:tcPr>
          <w:p>
            <w:r>
              <w:t>-20.6</w:t>
            </w:r>
          </w:p>
        </w:tc>
        <w:tc>
          <w:tcPr>
            <w:vAlign w:val="center"/>
          </w:tcPr>
          <w:p>
            <w:r>
              <w:t>0.5</w:t>
            </w:r>
          </w:p>
        </w:tc>
        <w:tc>
          <w:tcPr>
            <w:vAlign w:val="center"/>
          </w:tcPr>
          <w:p>
            <w:r>
              <w:t>-19.4</w:t>
            </w:r>
          </w:p>
        </w:tc>
      </w:tr>
    </w:tbl>
    <w:p>
      <w:pPr>
        <w:pStyle w:val="2"/>
        <w:widowControl w:val="0"/>
        <w:jc w:val="both"/>
      </w:pPr>
      <w:bookmarkStart w:id="48" w:name="_Toc30589"/>
      <w:bookmarkStart w:id="49" w:name="气象峰值工况"/>
      <w:r>
        <w:t>围护结构</w:t>
      </w:r>
      <w:bookmarkEnd w:id="48"/>
    </w:p>
    <w:p>
      <w:pPr>
        <w:pStyle w:val="2"/>
        <w:widowControl w:val="0"/>
        <w:jc w:val="both"/>
      </w:pPr>
      <w:bookmarkStart w:id="50" w:name="_Toc23179"/>
      <w:r>
        <w:t>围护结构概况</w:t>
      </w:r>
      <w:bookmarkEnd w:id="50"/>
    </w:p>
    <w:p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屋顶透明部分太阳得热系数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</w:rPr>
              <w:t>地下车库与供暖房间之间的楼板</w:t>
            </w:r>
            <w:r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  <w:t xml:space="preserve"> 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</w:rPr>
              <w:t>非供暖楼梯间与供暖房间之间的隔墙</w:t>
            </w:r>
            <w:r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Ansi="宋体" w:eastAsia="宋体"/>
                <w:sz w:val="21"/>
                <w:szCs w:val="21"/>
              </w:rPr>
              <w:t>K [W/(m2·K)]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1.79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周边地面热阻R[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地下墙热阻R[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变形缝热阻R[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6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51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0.47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2.44</w:t>
            </w:r>
          </w:p>
        </w:tc>
        <w:tc>
          <w:tcPr>
            <w:tcW w:w="856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0.32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2.44</w:t>
            </w:r>
          </w:p>
        </w:tc>
        <w:tc>
          <w:tcPr>
            <w:tcW w:w="856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2.44</w:t>
            </w:r>
          </w:p>
        </w:tc>
        <w:tc>
          <w:tcPr>
            <w:tcW w:w="856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2.44</w:t>
            </w:r>
          </w:p>
        </w:tc>
        <w:tc>
          <w:tcPr>
            <w:tcW w:w="856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</w:tr>
    </w:tbl>
    <w:p>
      <w:pPr>
        <w:widowControl w:val="0"/>
        <w:jc w:val="both"/>
      </w:pPr>
    </w:p>
    <w:p>
      <w:pPr>
        <w:pStyle w:val="2"/>
        <w:widowControl w:val="0"/>
        <w:jc w:val="both"/>
      </w:pPr>
      <w:bookmarkStart w:id="52" w:name="_Toc27494"/>
      <w:r>
        <w:t>房间类型</w:t>
      </w:r>
      <w:bookmarkEnd w:id="52"/>
    </w:p>
    <w:p>
      <w:pPr>
        <w:pStyle w:val="4"/>
        <w:widowControl w:val="0"/>
        <w:jc w:val="both"/>
      </w:pPr>
      <w:bookmarkStart w:id="53" w:name="_Toc30964"/>
      <w:r>
        <w:t>房间表</w:t>
      </w:r>
      <w:bookmarkEnd w:id="5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办公-其它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宾馆-2星级多功能厅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宾馆-3星级多功能厅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宾馆-3星级餐厅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</w:tbl>
    <w:p>
      <w:pPr>
        <w:pStyle w:val="4"/>
        <w:widowControl w:val="0"/>
        <w:jc w:val="both"/>
      </w:pPr>
      <w:bookmarkStart w:id="54" w:name="_Toc1374"/>
      <w:r>
        <w:t>作息时间表</w:t>
      </w:r>
      <w:bookmarkEnd w:id="54"/>
    </w:p>
    <w:p>
      <w:pPr>
        <w:widowControl w:val="0"/>
        <w:jc w:val="both"/>
      </w:pPr>
      <w:r>
        <w:t>详见附录</w:t>
      </w:r>
    </w:p>
    <w:p>
      <w:pPr>
        <w:pStyle w:val="2"/>
        <w:widowControl w:val="0"/>
        <w:jc w:val="both"/>
      </w:pPr>
      <w:bookmarkStart w:id="55" w:name="_Toc8339"/>
      <w:r>
        <w:t>暖通空调系统</w:t>
      </w:r>
      <w:bookmarkEnd w:id="55"/>
    </w:p>
    <w:p>
      <w:pPr>
        <w:pStyle w:val="4"/>
        <w:widowControl w:val="0"/>
        <w:jc w:val="both"/>
      </w:pPr>
      <w:bookmarkStart w:id="56" w:name="_Toc11914"/>
      <w:r>
        <w:t>系统类型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2492.85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  <w:jc w:val="both"/>
      </w:pPr>
      <w:bookmarkStart w:id="57" w:name="_Toc17173"/>
      <w:r>
        <w:t>制冷系统</w:t>
      </w:r>
      <w:bookmarkEnd w:id="57"/>
    </w:p>
    <w:p>
      <w:pPr>
        <w:pStyle w:val="5"/>
        <w:widowControl w:val="0"/>
        <w:jc w:val="both"/>
      </w:pPr>
      <w:bookmarkStart w:id="58" w:name="_Toc29333"/>
      <w:r>
        <w:t>冷水机组</w:t>
      </w:r>
      <w:bookmarkEnd w:id="5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冷水机组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</w:pPr>
      <w:bookmarkStart w:id="59" w:name="_Toc25438"/>
      <w:r>
        <w:t>水泵系统</w:t>
      </w:r>
      <w:bookmarkEnd w:id="59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</w:pPr>
      <w:bookmarkStart w:id="60" w:name="_Toc32533"/>
      <w:r>
        <w:t>运行工况</w:t>
      </w:r>
      <w:bookmarkEnd w:id="6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4.17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4.55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375</w:t>
            </w:r>
          </w:p>
        </w:tc>
        <w:tc>
          <w:tcPr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</w:tbl>
    <w:p>
      <w:pPr>
        <w:pStyle w:val="5"/>
        <w:widowControl w:val="0"/>
        <w:jc w:val="both"/>
      </w:pPr>
      <w:bookmarkStart w:id="61" w:name="_Toc24045"/>
      <w:r>
        <w:t>制冷能耗</w:t>
      </w:r>
      <w:bookmarkEnd w:id="6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273"/>
        <w:gridCol w:w="1131"/>
        <w:gridCol w:w="1273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0~25</w:t>
            </w:r>
          </w:p>
        </w:tc>
        <w:tc>
          <w:tcPr>
            <w:vAlign w:val="center"/>
          </w:tcPr>
          <w:p>
            <w:r>
              <w:t>37497</w:t>
            </w:r>
          </w:p>
        </w:tc>
        <w:tc>
          <w:tcPr>
            <w:vAlign w:val="center"/>
          </w:tcPr>
          <w:p>
            <w:r>
              <w:t>496</w:t>
            </w:r>
          </w:p>
        </w:tc>
        <w:tc>
          <w:tcPr>
            <w:vAlign w:val="center"/>
          </w:tcPr>
          <w:p>
            <w:r>
              <w:t>4.17</w:t>
            </w:r>
          </w:p>
        </w:tc>
        <w:tc>
          <w:tcPr>
            <w:vAlign w:val="center"/>
          </w:tcPr>
          <w:p>
            <w:r>
              <w:t>8999</w:t>
            </w:r>
          </w:p>
        </w:tc>
        <w:tc>
          <w:tcPr>
            <w:vAlign w:val="center"/>
          </w:tcPr>
          <w:p>
            <w:r>
              <w:t>15525</w:t>
            </w:r>
          </w:p>
        </w:tc>
        <w:tc>
          <w:tcPr>
            <w:vAlign w:val="center"/>
          </w:tcPr>
          <w:p>
            <w:r>
              <w:t>18650</w:t>
            </w:r>
          </w:p>
        </w:tc>
        <w:tc>
          <w:tcPr>
            <w:vAlign w:val="center"/>
          </w:tcPr>
          <w:p>
            <w:r>
              <w:t>4960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25~50</w:t>
            </w:r>
          </w:p>
        </w:tc>
        <w:tc>
          <w:tcPr>
            <w:vAlign w:val="center"/>
          </w:tcPr>
          <w:p>
            <w:r>
              <w:t>25685</w:t>
            </w:r>
          </w:p>
        </w:tc>
        <w:tc>
          <w:tcPr>
            <w:vAlign w:val="center"/>
          </w:tcPr>
          <w:p>
            <w:r>
              <w:t>174</w:t>
            </w:r>
          </w:p>
        </w:tc>
        <w:tc>
          <w:tcPr>
            <w:vAlign w:val="center"/>
          </w:tcPr>
          <w:p>
            <w:r>
              <w:t>4.55</w:t>
            </w:r>
          </w:p>
        </w:tc>
        <w:tc>
          <w:tcPr>
            <w:vAlign w:val="center"/>
          </w:tcPr>
          <w:p>
            <w:r>
              <w:t>5651</w:t>
            </w:r>
          </w:p>
        </w:tc>
        <w:tc>
          <w:tcPr>
            <w:vAlign w:val="center"/>
          </w:tcPr>
          <w:p>
            <w:r>
              <w:t>5446</w:t>
            </w:r>
          </w:p>
        </w:tc>
        <w:tc>
          <w:tcPr>
            <w:vAlign w:val="center"/>
          </w:tcPr>
          <w:p>
            <w:r>
              <w:t>6542</w:t>
            </w:r>
          </w:p>
        </w:tc>
        <w:tc>
          <w:tcPr>
            <w:vAlign w:val="center"/>
          </w:tcPr>
          <w:p>
            <w:r>
              <w:t>1740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50~75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75~100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63182</w:t>
            </w:r>
          </w:p>
        </w:tc>
        <w:tc>
          <w:tcPr>
            <w:vAlign w:val="center"/>
          </w:tcPr>
          <w:p>
            <w:r>
              <w:t>670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14650</w:t>
            </w:r>
          </w:p>
        </w:tc>
        <w:tc>
          <w:tcPr>
            <w:vAlign w:val="center"/>
          </w:tcPr>
          <w:p>
            <w:r>
              <w:t>20971</w:t>
            </w:r>
          </w:p>
        </w:tc>
        <w:tc>
          <w:tcPr>
            <w:vAlign w:val="center"/>
          </w:tcPr>
          <w:p>
            <w:r>
              <w:t>25192</w:t>
            </w:r>
          </w:p>
        </w:tc>
        <w:tc>
          <w:tcPr>
            <w:vAlign w:val="center"/>
          </w:tcPr>
          <w:p>
            <w:r>
              <w:t>6700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碳排放因子(kgCO2/TJ)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制冷机组</w:t>
            </w:r>
          </w:p>
        </w:tc>
        <w:tc>
          <w:tcPr>
            <w:vAlign w:val="center"/>
          </w:tcPr>
          <w:p>
            <w:r>
              <w:t>14650</w:t>
            </w:r>
          </w:p>
        </w:tc>
        <w:tc>
          <w:tcPr>
            <w:vMerge w:val="restart"/>
            <w:vAlign w:val="center"/>
          </w:tcPr>
          <w:p>
            <w:r>
              <w:t>0.8843</w:t>
            </w:r>
          </w:p>
        </w:tc>
        <w:tc>
          <w:tcPr>
            <w:vAlign w:val="center"/>
          </w:tcPr>
          <w:p>
            <w:r>
              <w:t>907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20971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1298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25192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1559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冷冻塔</w:t>
            </w:r>
          </w:p>
        </w:tc>
        <w:tc>
          <w:tcPr>
            <w:vAlign w:val="center"/>
          </w:tcPr>
          <w:p>
            <w:r>
              <w:t>6700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4179</w:t>
            </w:r>
          </w:p>
        </w:tc>
      </w:tr>
    </w:tbl>
    <w:p>
      <w:pPr>
        <w:pStyle w:val="4"/>
      </w:pPr>
      <w:bookmarkStart w:id="62" w:name="_Toc30433"/>
      <w:r>
        <w:t>供暖系统</w:t>
      </w:r>
      <w:bookmarkEnd w:id="62"/>
    </w:p>
    <w:p>
      <w:pPr>
        <w:pStyle w:val="5"/>
        <w:widowControl w:val="0"/>
        <w:jc w:val="both"/>
      </w:pPr>
      <w:bookmarkStart w:id="63" w:name="_Toc26946"/>
      <w:r>
        <w:t>热水锅炉系统</w:t>
      </w:r>
      <w:bookmarkEnd w:id="63"/>
    </w:p>
    <w:p>
      <w:pPr>
        <w:pStyle w:val="6"/>
        <w:widowControl w:val="0"/>
        <w:jc w:val="both"/>
      </w:pPr>
      <w: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848"/>
        <w:gridCol w:w="1131"/>
        <w:gridCol w:w="1415"/>
        <w:gridCol w:w="1556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烟煤II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0.78</w:t>
            </w:r>
          </w:p>
        </w:tc>
        <w:tc>
          <w:tcPr>
            <w:vAlign w:val="center"/>
          </w:tcPr>
          <w:p>
            <w:r>
              <w:t>0.92</w:t>
            </w:r>
          </w:p>
        </w:tc>
        <w:tc>
          <w:tcPr>
            <w:vAlign w:val="center"/>
          </w:tcPr>
          <w:p>
            <w:r>
              <w:t>3695</w:t>
            </w:r>
          </w:p>
        </w:tc>
        <w:tc>
          <w:tcPr>
            <w:vAlign w:val="center"/>
          </w:tcPr>
          <w:p>
            <w:r>
              <w:t>89</w:t>
            </w:r>
          </w:p>
        </w:tc>
        <w:tc>
          <w:tcPr>
            <w:vAlign w:val="center"/>
          </w:tcPr>
          <w:p>
            <w:r>
              <w:t>3490</w:t>
            </w:r>
          </w:p>
        </w:tc>
      </w:tr>
    </w:tbl>
    <w:p>
      <w:pPr>
        <w:pStyle w:val="6"/>
        <w:widowControl w:val="0"/>
        <w:jc w:val="both"/>
      </w:pPr>
      <w: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</w:pPr>
      <w: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0.1504</w:t>
            </w:r>
          </w:p>
        </w:tc>
        <w:tc>
          <w:tcPr>
            <w:vAlign w:val="center"/>
          </w:tcPr>
          <w:p>
            <w:r>
              <w:t>106986</w:t>
            </w:r>
          </w:p>
        </w:tc>
        <w:tc>
          <w:tcPr>
            <w:vAlign w:val="center"/>
          </w:tcPr>
          <w:p>
            <w:r>
              <w:t>1200</w:t>
            </w:r>
          </w:p>
        </w:tc>
        <w:tc>
          <w:tcPr>
            <w:vAlign w:val="center"/>
          </w:tcPr>
          <w:p>
            <w:r>
              <w:t>45120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0.0752</w:t>
            </w:r>
          </w:p>
        </w:tc>
        <w:tc>
          <w:tcPr>
            <w:vAlign w:val="center"/>
          </w:tcPr>
          <w:p>
            <w:r>
              <w:t>4690</w:t>
            </w:r>
          </w:p>
        </w:tc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639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750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0.0501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1000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0.0376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>
            <w:r>
              <w:t>综合</w:t>
            </w:r>
          </w:p>
        </w:tc>
        <w:tc>
          <w:tcPr>
            <w:vAlign w:val="center"/>
          </w:tcPr>
          <w:p>
            <w:r>
              <w:t>111676</w:t>
            </w:r>
          </w:p>
        </w:tc>
        <w:tc>
          <w:tcPr>
            <w:vAlign w:val="center"/>
          </w:tcPr>
          <w:p>
            <w:r>
              <w:t>1217</w:t>
            </w:r>
          </w:p>
        </w:tc>
        <w:tc>
          <w:tcPr>
            <w:vAlign w:val="center"/>
          </w:tcPr>
          <w:p>
            <w:r>
              <w:t>45759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供暖水泵电耗(kWh)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45759</w:t>
            </w:r>
          </w:p>
        </w:tc>
        <w:tc>
          <w:tcPr>
            <w:vAlign w:val="center"/>
          </w:tcPr>
          <w:p>
            <w:r>
              <w:t>0.8843</w:t>
            </w:r>
          </w:p>
        </w:tc>
        <w:tc>
          <w:tcPr>
            <w:vAlign w:val="center"/>
          </w:tcPr>
          <w:p>
            <w:r>
              <w:t>2833</w:t>
            </w:r>
          </w:p>
        </w:tc>
      </w:tr>
    </w:tbl>
    <w:p>
      <w:pPr>
        <w:pStyle w:val="4"/>
      </w:pPr>
      <w:bookmarkStart w:id="64" w:name="_Toc343"/>
      <w:r>
        <w:t>空调风机</w:t>
      </w:r>
      <w:bookmarkEnd w:id="64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vAlign w:val="center"/>
          </w:tcPr>
          <w:p>
            <w:r>
              <w:t>8593</w:t>
            </w:r>
          </w:p>
        </w:tc>
        <w:tc>
          <w:tcPr>
            <w:vMerge w:val="restart"/>
            <w:vAlign w:val="center"/>
          </w:tcPr>
          <w:p>
            <w:r>
              <w:t>0.8843</w:t>
            </w:r>
          </w:p>
        </w:tc>
        <w:tc>
          <w:tcPr>
            <w:vAlign w:val="center"/>
          </w:tcPr>
          <w:p>
            <w:r>
              <w:t>532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vAlign w:val="center"/>
          </w:tcPr>
          <w:p>
            <w:r>
              <w:t>725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多联机室内机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577</w:t>
            </w:r>
          </w:p>
        </w:tc>
      </w:tr>
    </w:tbl>
    <w:p>
      <w:pPr>
        <w:pStyle w:val="2"/>
        <w:widowControl w:val="0"/>
        <w:jc w:val="both"/>
      </w:pPr>
      <w:bookmarkStart w:id="65" w:name="_Toc13982"/>
      <w:r>
        <w:t>照明</w:t>
      </w:r>
      <w:bookmarkEnd w:id="6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r>
              <w:t>33.67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3367</w:t>
            </w:r>
          </w:p>
        </w:tc>
        <w:tc>
          <w:tcPr>
            <w:vMerge w:val="restart"/>
            <w:vAlign w:val="center"/>
          </w:tcPr>
          <w:p>
            <w:r>
              <w:t>0.8843</w:t>
            </w:r>
          </w:p>
        </w:tc>
        <w:tc>
          <w:tcPr>
            <w:vAlign w:val="center"/>
          </w:tcPr>
          <w:p>
            <w:r>
              <w:t>208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办公-其它</w:t>
            </w:r>
          </w:p>
        </w:tc>
        <w:tc>
          <w:tcPr>
            <w:vAlign w:val="center"/>
          </w:tcPr>
          <w:p>
            <w:r>
              <w:t>37.94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84</w:t>
            </w:r>
          </w:p>
        </w:tc>
        <w:tc>
          <w:tcPr>
            <w:vAlign w:val="center"/>
          </w:tcPr>
          <w:p>
            <w:r>
              <w:t>3178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33.67</w:t>
            </w:r>
          </w:p>
        </w:tc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2261</w:t>
            </w:r>
          </w:p>
        </w:tc>
        <w:tc>
          <w:tcPr>
            <w:vAlign w:val="center"/>
          </w:tcPr>
          <w:p>
            <w:r>
              <w:t>76135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4713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宾馆-2星级多功能厅</w:t>
            </w:r>
          </w:p>
        </w:tc>
        <w:tc>
          <w:tcPr>
            <w:vAlign w:val="center"/>
          </w:tcPr>
          <w:p>
            <w:r>
              <w:t>67.34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1684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宾馆-3星级多功能厅</w:t>
            </w:r>
          </w:p>
        </w:tc>
        <w:tc>
          <w:tcPr>
            <w:vAlign w:val="center"/>
          </w:tcPr>
          <w:p>
            <w:r>
              <w:t>67.34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101</w:t>
            </w:r>
          </w:p>
        </w:tc>
        <w:tc>
          <w:tcPr>
            <w:vAlign w:val="center"/>
          </w:tcPr>
          <w:p>
            <w:r>
              <w:t>6818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宾馆-3星级餐厅</w:t>
            </w:r>
          </w:p>
        </w:tc>
        <w:tc>
          <w:tcPr>
            <w:vAlign w:val="center"/>
          </w:tcPr>
          <w:p>
            <w:r>
              <w:t>48.64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38</w:t>
            </w:r>
          </w:p>
        </w:tc>
        <w:tc>
          <w:tcPr>
            <w:vAlign w:val="center"/>
          </w:tcPr>
          <w:p>
            <w:r>
              <w:t>1824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278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5757</w:t>
            </w:r>
          </w:p>
        </w:tc>
      </w:tr>
    </w:tbl>
    <w:p>
      <w:pPr>
        <w:pStyle w:val="2"/>
        <w:widowControl w:val="0"/>
        <w:jc w:val="both"/>
      </w:pPr>
      <w:bookmarkStart w:id="66" w:name="_Toc31913"/>
      <w:r>
        <w:t>插座设备</w:t>
      </w:r>
      <w:bookmarkEnd w:id="6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r>
              <w:t>52.83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5283</w:t>
            </w:r>
          </w:p>
        </w:tc>
        <w:tc>
          <w:tcPr>
            <w:vMerge w:val="restart"/>
            <w:vAlign w:val="center"/>
          </w:tcPr>
          <w:p>
            <w:r>
              <w:t>0.8843</w:t>
            </w:r>
          </w:p>
        </w:tc>
        <w:tc>
          <w:tcPr>
            <w:vAlign w:val="center"/>
          </w:tcPr>
          <w:p>
            <w:r>
              <w:t>327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办公-其它</w:t>
            </w:r>
          </w:p>
        </w:tc>
        <w:tc>
          <w:tcPr>
            <w:vAlign w:val="center"/>
          </w:tcPr>
          <w:p>
            <w:r>
              <w:t>16.15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84</w:t>
            </w:r>
          </w:p>
        </w:tc>
        <w:tc>
          <w:tcPr>
            <w:vAlign w:val="center"/>
          </w:tcPr>
          <w:p>
            <w:r>
              <w:t>1353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52.83</w:t>
            </w:r>
          </w:p>
        </w:tc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2261</w:t>
            </w:r>
          </w:p>
        </w:tc>
        <w:tc>
          <w:tcPr>
            <w:vAlign w:val="center"/>
          </w:tcPr>
          <w:p>
            <w:r>
              <w:t>119463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7395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宾馆-2星级多功能厅</w:t>
            </w:r>
          </w:p>
        </w:tc>
        <w:tc>
          <w:tcPr>
            <w:vAlign w:val="center"/>
          </w:tcPr>
          <w:p>
            <w:r>
              <w:t>17.61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440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宾馆-3星级多功能厅</w:t>
            </w:r>
          </w:p>
        </w:tc>
        <w:tc>
          <w:tcPr>
            <w:vAlign w:val="center"/>
          </w:tcPr>
          <w:p>
            <w:r>
              <w:t>17.61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101</w:t>
            </w:r>
          </w:p>
        </w:tc>
        <w:tc>
          <w:tcPr>
            <w:vAlign w:val="center"/>
          </w:tcPr>
          <w:p>
            <w:r>
              <w:t>1783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宾馆-3星级餐厅</w:t>
            </w:r>
          </w:p>
        </w:tc>
        <w:tc>
          <w:tcPr>
            <w:vAlign w:val="center"/>
          </w:tcPr>
          <w:p>
            <w:r>
              <w:t>17.61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38</w:t>
            </w:r>
          </w:p>
        </w:tc>
        <w:tc>
          <w:tcPr>
            <w:vAlign w:val="center"/>
          </w:tcPr>
          <w:p>
            <w:r>
              <w:t>660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278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7984</w:t>
            </w:r>
          </w:p>
        </w:tc>
      </w:tr>
    </w:tbl>
    <w:p>
      <w:pPr>
        <w:pStyle w:val="2"/>
        <w:widowControl w:val="0"/>
        <w:jc w:val="both"/>
      </w:pPr>
      <w:bookmarkStart w:id="67" w:name="_Toc7571"/>
      <w:r>
        <w:t>排风机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0"/>
        <w:gridCol w:w="1165"/>
        <w:gridCol w:w="1165"/>
        <w:gridCol w:w="1165"/>
        <w:gridCol w:w="1165"/>
        <w:gridCol w:w="1165"/>
        <w:gridCol w:w="11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73000</w:t>
            </w:r>
          </w:p>
        </w:tc>
        <w:tc>
          <w:tcPr>
            <w:vAlign w:val="center"/>
          </w:tcPr>
          <w:p>
            <w:r>
              <w:t>0.8843</w:t>
            </w:r>
          </w:p>
        </w:tc>
        <w:tc>
          <w:tcPr>
            <w:vAlign w:val="center"/>
          </w:tcPr>
          <w:p>
            <w:r>
              <w:t>4519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4519</w:t>
            </w:r>
          </w:p>
        </w:tc>
      </w:tr>
    </w:tbl>
    <w:p>
      <w:pPr>
        <w:widowControl w:val="0"/>
        <w:jc w:val="both"/>
      </w:pPr>
      <w:r>
        <w:t>注：此类风机指非空调区域排风机</w:t>
      </w:r>
    </w:p>
    <w:p>
      <w:pPr>
        <w:pStyle w:val="2"/>
        <w:widowControl w:val="0"/>
        <w:jc w:val="both"/>
      </w:pPr>
      <w:bookmarkStart w:id="68" w:name="_Toc13219"/>
      <w:r>
        <w:t>生活热水</w:t>
      </w:r>
      <w:bookmarkEnd w:id="68"/>
    </w:p>
    <w:p>
      <w:pPr>
        <w:widowControl w:val="0"/>
        <w:jc w:val="both"/>
      </w:pPr>
      <w:r>
        <w:t>热水温差(℃)：45, 日照辐照量(kJ/㎡.天)：16340，年运行天数：256</w:t>
      </w:r>
    </w:p>
    <w:tbl>
      <w:tblPr>
        <w:tblStyle w:val="18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933"/>
        <w:gridCol w:w="933"/>
        <w:gridCol w:w="933"/>
        <w:gridCol w:w="933"/>
        <w:gridCol w:w="933"/>
        <w:gridCol w:w="933"/>
        <w:gridCol w:w="933"/>
        <w:gridCol w:w="933"/>
        <w:gridCol w:w="9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</w:t>
            </w:r>
            <w:r>
              <w:br w:type="textWrapping"/>
            </w:r>
            <w:r>
              <w:t>定额</w:t>
            </w:r>
            <w:r>
              <w:br w:type="textWrapping"/>
            </w:r>
            <w:r>
              <w:t>(L·人/d)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供应</w:t>
            </w:r>
            <w:r>
              <w:br w:type="textWrapping"/>
            </w:r>
            <w:r>
              <w:t>人数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年使用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</w:t>
            </w:r>
            <w:r>
              <w:br w:type="textWrapping"/>
            </w:r>
            <w:r>
              <w:t>能耗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</w:t>
            </w:r>
            <w:r>
              <w:br w:type="textWrapping"/>
            </w:r>
            <w:r>
              <w:t>供热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7120.16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7120.16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7120</w:t>
            </w:r>
          </w:p>
        </w:tc>
        <w:tc>
          <w:tcPr>
            <w:gridSpan w:val="3"/>
            <w:vAlign w:val="center"/>
          </w:tcPr>
          <w:p/>
        </w:tc>
        <w:tc>
          <w:tcPr>
            <w:vAlign w:val="center"/>
          </w:tcPr>
          <w:p>
            <w:r>
              <w:t>7120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碳排放因子(kgCO2/TJ)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生活热水</w:t>
            </w:r>
          </w:p>
        </w:tc>
        <w:tc>
          <w:tcPr>
            <w:vAlign w:val="center"/>
          </w:tcPr>
          <w:p>
            <w:r>
              <w:t>7120</w:t>
            </w:r>
          </w:p>
        </w:tc>
        <w:tc>
          <w:tcPr>
            <w:vMerge w:val="restart"/>
            <w:vAlign w:val="center"/>
          </w:tcPr>
          <w:p>
            <w:r>
              <w:t>0.8843</w:t>
            </w:r>
          </w:p>
        </w:tc>
        <w:tc>
          <w:tcPr>
            <w:vAlign w:val="center"/>
          </w:tcPr>
          <w:p>
            <w:r>
              <w:t>441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太阳能</w:t>
            </w:r>
          </w:p>
        </w:tc>
        <w:tc>
          <w:tcPr>
            <w:vAlign w:val="center"/>
          </w:tcPr>
          <w:p>
            <w:r>
              <w:t>7120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881</w:t>
            </w:r>
          </w:p>
        </w:tc>
      </w:tr>
    </w:tbl>
    <w:p/>
    <w:p>
      <w:pPr>
        <w:pStyle w:val="2"/>
        <w:widowControl w:val="0"/>
        <w:jc w:val="both"/>
      </w:pPr>
      <w:bookmarkStart w:id="69" w:name="_Toc20795"/>
      <w:r>
        <w:t>电梯</w:t>
      </w:r>
      <w:bookmarkEnd w:id="69"/>
    </w:p>
    <w:p>
      <w:pPr>
        <w:widowControl w:val="0"/>
        <w:jc w:val="both"/>
      </w:pPr>
      <w:r>
        <w:t>无</w:t>
      </w:r>
    </w:p>
    <w:p>
      <w:pPr>
        <w:pStyle w:val="2"/>
        <w:widowControl w:val="0"/>
        <w:jc w:val="both"/>
      </w:pPr>
      <w:bookmarkStart w:id="70" w:name="_Toc14984"/>
      <w:r>
        <w:t>光伏发电</w:t>
      </w:r>
      <w:bookmarkEnd w:id="70"/>
    </w:p>
    <w:p>
      <w:pPr>
        <w:widowControl w:val="0"/>
        <w:jc w:val="both"/>
      </w:pPr>
      <w:r>
        <w:t>日照辐照量(kJ/㎡.天)：16340，年运行天数：365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</w:t>
            </w:r>
            <w:r>
              <w:br w:type="textWrapping"/>
            </w:r>
            <w:r>
              <w:t>发电参数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504</w:t>
            </w:r>
          </w:p>
        </w:tc>
        <w:tc>
          <w:tcPr>
            <w:vAlign w:val="center"/>
          </w:tcPr>
          <w:p>
            <w:r>
              <w:t>0.4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240473</w:t>
            </w:r>
          </w:p>
        </w:tc>
        <w:tc>
          <w:tcPr>
            <w:vAlign w:val="center"/>
          </w:tcPr>
          <w:p>
            <w:r>
              <w:t>0.8843</w:t>
            </w:r>
          </w:p>
        </w:tc>
        <w:tc>
          <w:tcPr>
            <w:vAlign w:val="center"/>
          </w:tcPr>
          <w:p>
            <w:r>
              <w:t>14885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14885</w:t>
            </w:r>
          </w:p>
        </w:tc>
      </w:tr>
    </w:tbl>
    <w:p>
      <w:pPr>
        <w:pStyle w:val="2"/>
        <w:widowControl w:val="0"/>
        <w:jc w:val="both"/>
      </w:pPr>
      <w:bookmarkStart w:id="71" w:name="_Toc21526"/>
      <w:r>
        <w:t>风力发电</w:t>
      </w:r>
      <w:bookmarkEnd w:id="7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707"/>
        <w:gridCol w:w="990"/>
        <w:gridCol w:w="1131"/>
        <w:gridCol w:w="707"/>
        <w:gridCol w:w="565"/>
        <w:gridCol w:w="990"/>
        <w:gridCol w:w="11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叶片直径(m)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叶片离地高度(m)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年可利用</w:t>
            </w:r>
            <w:r>
              <w:br w:type="textWrapping"/>
            </w:r>
            <w:r>
              <w:t>平均风速(m/s)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转换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年供电(kWh)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郊区、厂区</w:t>
            </w:r>
          </w:p>
        </w:tc>
        <w:tc>
          <w:tcPr>
            <w:vAlign w:val="center"/>
          </w:tcPr>
          <w:p>
            <w:r>
              <w:t>54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142</w:t>
            </w:r>
          </w:p>
        </w:tc>
        <w:tc>
          <w:tcPr>
            <w:vAlign w:val="center"/>
          </w:tcPr>
          <w:p>
            <w:r>
              <w:t>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9</w:t>
            </w:r>
          </w:p>
        </w:tc>
      </w:tr>
    </w:tbl>
    <w:p>
      <w:pPr>
        <w:pStyle w:val="2"/>
        <w:widowControl w:val="0"/>
        <w:jc w:val="both"/>
      </w:pPr>
      <w:bookmarkStart w:id="72" w:name="_Toc29689"/>
      <w:r>
        <w:t>计算结果</w:t>
      </w:r>
      <w:bookmarkEnd w:id="72"/>
    </w:p>
    <w:p>
      <w:pPr>
        <w:pStyle w:val="4"/>
        <w:widowControl w:val="0"/>
        <w:jc w:val="both"/>
      </w:pPr>
      <w:bookmarkStart w:id="73" w:name="_Toc18394"/>
      <w:r>
        <w:t>建材生产运输碳排放</w:t>
      </w:r>
      <w:bookmarkEnd w:id="7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4182"/>
        <w:gridCol w:w="707"/>
        <w:gridCol w:w="848"/>
        <w:gridCol w:w="990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  <w:jc w:val="both"/>
      </w:pPr>
      <w:bookmarkStart w:id="74" w:name="_Toc1545"/>
      <w:r>
        <w:t>建筑建造拆除碳排放</w:t>
      </w:r>
      <w:bookmarkEnd w:id="74"/>
    </w:p>
    <w:tbl>
      <w:tblPr>
        <w:tblStyle w:val="18"/>
        <w:tblW w:w="929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2122"/>
        <w:gridCol w:w="1839"/>
        <w:gridCol w:w="1714"/>
        <w:gridCol w:w="17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汽油用量(t)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柴油用量(t)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用电量(kWh)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建造阶段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拆除阶段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  <w:jc w:val="both"/>
      </w:pPr>
      <w:bookmarkStart w:id="75" w:name="_Toc24760"/>
      <w:r>
        <w:t>碳汇</w:t>
      </w:r>
      <w:bookmarkEnd w:id="75"/>
    </w:p>
    <w:tbl>
      <w:tblPr>
        <w:tblStyle w:val="18"/>
        <w:tblW w:w="928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0"/>
        <w:gridCol w:w="1562"/>
        <w:gridCol w:w="990"/>
        <w:gridCol w:w="707"/>
        <w:gridCol w:w="25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年CO2固定量</w:t>
            </w:r>
            <w:r>
              <w:br w:type="textWrapping"/>
            </w:r>
            <w:r>
              <w:t>(kg/㎡.a)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单位建筑面积</w:t>
            </w:r>
            <w:r>
              <w:br w:type="textWrapping"/>
            </w:r>
            <w:r>
              <w:t>碳固定量(kg/㎡)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大小乔木、灌木、花草密植混种区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2000</w:t>
            </w:r>
          </w:p>
        </w:tc>
        <w:tc>
          <w:tcPr>
            <w:vMerge w:val="restart"/>
            <w:vAlign w:val="center"/>
          </w:tcPr>
          <w:p>
            <w:r>
              <w:t>70</w:t>
            </w:r>
          </w:p>
        </w:tc>
        <w:tc>
          <w:tcPr>
            <w:vAlign w:val="center"/>
          </w:tcPr>
          <w:p>
            <w:r>
              <w:t>997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阔叶大乔木</w:t>
            </w:r>
          </w:p>
        </w:tc>
        <w:tc>
          <w:tcPr>
            <w:vAlign w:val="center"/>
          </w:tcPr>
          <w:p>
            <w:r>
              <w:t>22.5</w:t>
            </w:r>
          </w:p>
        </w:tc>
        <w:tc>
          <w:tcPr>
            <w:vAlign w:val="center"/>
          </w:tcPr>
          <w:p>
            <w:r>
              <w:t>1000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密植灌木</w:t>
            </w:r>
          </w:p>
        </w:tc>
        <w:tc>
          <w:tcPr>
            <w:vAlign w:val="center"/>
          </w:tcPr>
          <w:p>
            <w:r>
              <w:t>7.5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多年生蔓藤</w:t>
            </w:r>
          </w:p>
        </w:tc>
        <w:tc>
          <w:tcPr>
            <w:vAlign w:val="center"/>
          </w:tcPr>
          <w:p>
            <w:r>
              <w:t>2.5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草花花圃、自然野草、草坪、水生植物</w:t>
            </w:r>
          </w:p>
        </w:tc>
        <w:tc>
          <w:tcPr>
            <w:vAlign w:val="center"/>
          </w:tcPr>
          <w:p>
            <w:r>
              <w:t>0.5</w:t>
            </w:r>
          </w:p>
        </w:tc>
        <w:tc>
          <w:tcPr>
            <w:vAlign w:val="center"/>
          </w:tcPr>
          <w:p>
            <w:r>
              <w:t>2000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1417</w:t>
            </w:r>
          </w:p>
        </w:tc>
      </w:tr>
    </w:tbl>
    <w:p>
      <w:pPr>
        <w:pStyle w:val="4"/>
        <w:widowControl w:val="0"/>
        <w:jc w:val="both"/>
      </w:pPr>
      <w:bookmarkStart w:id="76" w:name="_Toc2275"/>
      <w:r>
        <w:t>建筑运行碳排放</w:t>
      </w:r>
      <w:bookmarkEnd w:id="76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597"/>
        <w:gridCol w:w="1276"/>
        <w:gridCol w:w="1559"/>
        <w:gridCol w:w="1417"/>
        <w:gridCol w:w="24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碳排放量(t)</w:t>
            </w:r>
          </w:p>
        </w:tc>
        <w:tc>
          <w:tcPr>
            <w:tcW w:w="242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面积碳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97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348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0.8843</w:t>
            </w:r>
            <w:bookmarkEnd w:id="1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4179</w:t>
            </w:r>
            <w:bookmarkEnd w:id="2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308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498</w:t>
            </w:r>
            <w:bookmarkEnd w:id="4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440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598</w:t>
            </w:r>
            <w:bookmarkEnd w:id="6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529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159</w:t>
            </w:r>
            <w:bookmarkEnd w:id="8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141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10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1603</w:t>
            </w:r>
            <w:bookmarkEnd w:id="51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1418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13"/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0.8843</w:t>
            </w:r>
            <w:bookmarkEnd w:id="14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2833</w:t>
            </w:r>
            <w:bookmarkEnd w:id="15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1087</w:t>
            </w:r>
            <w:bookmarkEnd w:id="17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961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19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1087</w:t>
            </w:r>
            <w:bookmarkEnd w:id="21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961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204</w:t>
            </w:r>
            <w:bookmarkEnd w:id="23"/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0.8843</w:t>
            </w:r>
            <w:bookmarkEnd w:id="24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577</w:t>
            </w:r>
            <w:bookmarkEnd w:id="25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180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17</w:t>
            </w:r>
            <w:bookmarkEnd w:id="27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15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  <w:bookmarkEnd w:id="29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3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221</w:t>
            </w:r>
            <w:bookmarkEnd w:id="33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196</w:t>
            </w:r>
            <w:bookmarkEnd w:id="3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2208</w:t>
            </w:r>
            <w:bookmarkEnd w:id="36"/>
          </w:p>
        </w:tc>
        <w:tc>
          <w:tcPr>
            <w:tcW w:w="1559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0.8843</w:t>
            </w:r>
            <w:bookmarkEnd w:id="37"/>
          </w:p>
        </w:tc>
        <w:tc>
          <w:tcPr>
            <w:tcW w:w="141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5757</w:t>
            </w:r>
            <w:bookmarkEnd w:id="38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1953</w:t>
            </w:r>
            <w:bookmarkEnd w:id="3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3063</w:t>
            </w:r>
            <w:bookmarkEnd w:id="42"/>
          </w:p>
        </w:tc>
        <w:tc>
          <w:tcPr>
            <w:tcW w:w="1559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0.8843</w:t>
            </w:r>
            <w:bookmarkEnd w:id="44"/>
          </w:p>
        </w:tc>
        <w:tc>
          <w:tcPr>
            <w:tcW w:w="141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7984</w:t>
            </w:r>
            <w:bookmarkEnd w:id="46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2708</w:t>
            </w:r>
            <w:bookmarkEnd w:id="4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7" w:name="动力系统能耗"/>
            <w:r>
              <w:rPr>
                <w:rFonts w:hint="eastAsia"/>
                <w:lang w:val="en-US"/>
              </w:rPr>
              <w:t>0</w:t>
            </w:r>
            <w:bookmarkEnd w:id="77"/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8" w:name="电力CO2排放因子6"/>
            <w:r>
              <w:t>0.8843</w:t>
            </w:r>
            <w:bookmarkEnd w:id="78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9" w:name="其他能耗_电耗CO2排放"/>
            <w:r>
              <w:t>4519</w:t>
            </w:r>
            <w:bookmarkEnd w:id="79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0" w:name="动力系统能耗_电耗CO2排放平米"/>
            <w:r>
              <w:t>0</w:t>
            </w:r>
            <w:bookmarkEnd w:id="8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1" w:name="排风机能耗"/>
            <w:r>
              <w:rPr>
                <w:rFonts w:hint="eastAsia"/>
                <w:lang w:val="en-US"/>
              </w:rPr>
              <w:t>1733</w:t>
            </w:r>
            <w:bookmarkEnd w:id="81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2" w:name="排风机能耗_电耗CO2排放平米"/>
            <w:r>
              <w:t>1533</w:t>
            </w:r>
            <w:bookmarkEnd w:id="8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3" w:name="热水系统能耗"/>
            <w:r>
              <w:rPr>
                <w:rFonts w:hint="eastAsia"/>
                <w:lang w:val="en-US"/>
              </w:rPr>
              <w:t>0</w:t>
            </w:r>
            <w:bookmarkEnd w:id="83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4" w:name="热水系统能耗_电耗CO2排放平米"/>
            <w:r>
              <w:t>0</w:t>
            </w:r>
            <w:bookmarkEnd w:id="84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5" w:name="其他能耗"/>
            <w:r>
              <w:rPr>
                <w:rFonts w:hint="eastAsia"/>
                <w:lang w:val="en-US"/>
              </w:rPr>
              <w:t>1733</w:t>
            </w:r>
            <w:bookmarkEnd w:id="85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6" w:name="其他能耗_电耗CO2排放平米"/>
            <w:r>
              <w:t>1533</w:t>
            </w:r>
            <w:bookmarkEnd w:id="8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559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单位面积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(kg/㎡)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7" w:name="热源能耗_燃料类型"/>
            <w:r>
              <w:t>烟煤II</w:t>
            </w:r>
            <w:bookmarkEnd w:id="87"/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8" w:name="热源锅炉能耗"/>
            <w:r>
              <w:rPr>
                <w:rFonts w:hint="eastAsia"/>
                <w:lang w:val="en-US"/>
              </w:rPr>
              <w:t>3695</w:t>
            </w:r>
            <w:bookmarkEnd w:id="88"/>
          </w:p>
        </w:tc>
        <w:tc>
          <w:tcPr>
            <w:tcW w:w="1559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9" w:name="热源能耗_燃料CO2排放因子"/>
            <w:r>
              <w:t>89</w:t>
            </w:r>
            <w:bookmarkEnd w:id="89"/>
          </w:p>
        </w:tc>
        <w:tc>
          <w:tcPr>
            <w:tcW w:w="1417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0" w:name="热源能耗锅炉碳排放"/>
            <w:r>
              <w:t>3490</w:t>
            </w:r>
            <w:bookmarkEnd w:id="90"/>
          </w:p>
        </w:tc>
        <w:tc>
          <w:tcPr>
            <w:tcW w:w="2421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1" w:name="热源能耗锅炉碳排放平米"/>
            <w:r>
              <w:t>1184</w:t>
            </w:r>
            <w:bookmarkEnd w:id="9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559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单位面积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(kg/㎡)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2" w:name="太阳能能耗"/>
            <w:r>
              <w:rPr>
                <w:rFonts w:hint="eastAsia"/>
                <w:lang w:val="en-US"/>
              </w:rPr>
              <w:t>169</w:t>
            </w:r>
            <w:bookmarkEnd w:id="92"/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3" w:name="电力CO2排放因子7"/>
            <w:r>
              <w:t>0.8843</w:t>
            </w:r>
            <w:bookmarkEnd w:id="93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4" w:name="可再生能源能耗_电耗CO2排放"/>
            <w:r>
              <w:t>15335</w:t>
            </w:r>
            <w:bookmarkEnd w:id="94"/>
            <w:bookmarkStart w:id="95" w:name="_GoBack"/>
            <w:bookmarkEnd w:id="95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6" w:name="太阳能能耗_电耗CO2排放平米"/>
            <w:r>
              <w:t>150</w:t>
            </w:r>
            <w:bookmarkEnd w:id="9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7" w:name="光伏能耗"/>
            <w:r>
              <w:rPr>
                <w:rFonts w:hint="eastAsia"/>
                <w:lang w:val="en-US"/>
              </w:rPr>
              <w:t>5710</w:t>
            </w:r>
            <w:bookmarkEnd w:id="97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8" w:name="光伏能耗_电耗CO2排放平米"/>
            <w:r>
              <w:t>5049</w:t>
            </w:r>
            <w:bookmarkEnd w:id="9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9" w:name="风力能耗"/>
            <w:r>
              <w:rPr>
                <w:rFonts w:hint="eastAsia"/>
                <w:lang w:val="en-US"/>
              </w:rPr>
              <w:t>3</w:t>
            </w:r>
            <w:bookmarkEnd w:id="99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0" w:name="风力能耗_电耗CO2排放平米"/>
            <w:r>
              <w:t>3</w:t>
            </w:r>
            <w:bookmarkEnd w:id="10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1" w:name="可再生能源能耗"/>
            <w:r>
              <w:rPr>
                <w:rFonts w:hint="eastAsia"/>
                <w:lang w:val="en-US"/>
              </w:rPr>
              <w:t>5882</w:t>
            </w:r>
            <w:bookmarkEnd w:id="101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2" w:name="可再生能源能耗_电耗CO2排放平米"/>
            <w:r>
              <w:t>5202</w:t>
            </w:r>
            <w:bookmarkEnd w:id="10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  <w:gridSpan w:val="4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3" w:name="建筑总碳排放"/>
            <w:r>
              <w:t>14445</w:t>
            </w:r>
            <w:bookmarkEnd w:id="103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4" w:name="建筑总碳排放平米"/>
            <w:r>
              <w:t>4900</w:t>
            </w:r>
            <w:bookmarkEnd w:id="104"/>
          </w:p>
        </w:tc>
      </w:tr>
    </w:tbl>
    <w:p/>
    <w:p>
      <w:pPr>
        <w:widowControl w:val="0"/>
        <w:jc w:val="both"/>
      </w:pPr>
    </w:p>
    <w:p>
      <w:pPr>
        <w:pStyle w:val="4"/>
        <w:widowControl w:val="0"/>
        <w:jc w:val="both"/>
      </w:pPr>
      <w:bookmarkStart w:id="105" w:name="_Toc16362"/>
      <w:r>
        <w:t>全生命周期</w:t>
      </w:r>
      <w:bookmarkEnd w:id="10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1556"/>
        <w:gridCol w:w="2971"/>
        <w:gridCol w:w="254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年单位面积碳排放量(kg/㎡.a)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单位面积碳排放量(kg/㎡)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建筑材料生产和运输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建筑建造和拆除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14445</w:t>
            </w:r>
          </w:p>
        </w:tc>
        <w:tc>
          <w:tcPr>
            <w:vAlign w:val="center"/>
          </w:tcPr>
          <w:p>
            <w:r>
              <w:t>70</w:t>
            </w:r>
          </w:p>
        </w:tc>
        <w:tc>
          <w:tcPr>
            <w:vAlign w:val="center"/>
          </w:tcPr>
          <w:p>
            <w:r>
              <w:t>4900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vAlign w:val="center"/>
          </w:tcPr>
          <w:p>
            <w:r>
              <w:t>-4178</w:t>
            </w:r>
          </w:p>
        </w:tc>
        <w:tc>
          <w:tcPr>
            <w:vAlign w:val="center"/>
          </w:tcPr>
          <w:p>
            <w:r>
              <w:t>-19</w:t>
            </w:r>
          </w:p>
        </w:tc>
        <w:tc>
          <w:tcPr>
            <w:vAlign w:val="center"/>
          </w:tcPr>
          <w:p>
            <w:r>
              <w:t>-1417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10267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3483</w:t>
            </w:r>
          </w:p>
        </w:tc>
      </w:tr>
    </w:tbl>
    <w:p>
      <w:pPr>
        <w:widowControl w:val="0"/>
        <w:jc w:val="center"/>
      </w:pPr>
    </w:p>
    <w:p>
      <w:pPr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both"/>
      </w:pPr>
      <w:bookmarkStart w:id="106" w:name="_Toc17327"/>
      <w:r>
        <w:t>附录</w:t>
      </w:r>
      <w:bookmarkEnd w:id="106"/>
    </w:p>
    <w:p>
      <w:pPr>
        <w:pStyle w:val="4"/>
        <w:jc w:val="both"/>
      </w:pPr>
      <w:bookmarkStart w:id="107" w:name="_Toc22400"/>
      <w:r>
        <w:t>工作日/节假日人员逐时在室率(%)</w:t>
      </w:r>
      <w:bookmarkEnd w:id="107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宾馆-2星级多功能厅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jc w:val="both"/>
      </w:pPr>
    </w:p>
    <w:p>
      <w:r>
        <w:t>注：上行：工作日；下行：节假日</w:t>
      </w:r>
    </w:p>
    <w:p>
      <w:pPr>
        <w:pStyle w:val="4"/>
      </w:pPr>
      <w:bookmarkStart w:id="108" w:name="_Toc12701"/>
      <w:r>
        <w:t>工作日/节假日照明开关时间表(%)</w:t>
      </w:r>
      <w:bookmarkEnd w:id="108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宾馆-2星级多功能厅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09" w:name="_Toc18887"/>
      <w:r>
        <w:t>工作日/节假日设备逐时使用率(%)</w:t>
      </w:r>
      <w:bookmarkEnd w:id="109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宾馆-2星级多功能厅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10" w:name="_Toc6201"/>
      <w:r>
        <w:t>工作日/节假日空调系统运行时间表(1:开,0:关)</w:t>
      </w:r>
      <w:bookmarkEnd w:id="110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bookmarkEnd w:id="0"/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055FFE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  <w:rsid w:val="7305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1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Pages>14</Pages>
  <Words>4920</Words>
  <Characters>7603</Characters>
  <Lines>25</Lines>
  <Paragraphs>7</Paragraphs>
  <TotalTime>0</TotalTime>
  <ScaleCrop>false</ScaleCrop>
  <LinksUpToDate>false</LinksUpToDate>
  <CharactersWithSpaces>7718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2022-03-09T15:29:00Z</dcterms:created>
  <dc:creator>沐羽颜</dc:creator>
  <cp:lastModifiedBy>沐羽颜</cp:lastModifiedBy>
  <dcterms:modified xsi:type="dcterms:W3CDTF">2022-03-09T15:29:28Z</dcterms:modified>
  <dc:title>建筑碳排放报告书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0FB6125D32624BAF8FEA66CC4D0A97C1</vt:lpwstr>
  </property>
  <property fmtid="{D5CDD505-2E9C-101B-9397-08002B2CF9AE}" pid="3" name="KSOProductBuildVer">
    <vt:lpwstr>2052-11.1.0.11365</vt:lpwstr>
  </property>
</Properties>
</file>