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spacing w:line="288" w:lineRule="auto"/>
        <w:jc w:val="center"/>
        <w:rPr>
          <w:b w:val="0"/>
        </w:rPr>
      </w:pPr>
      <w:bookmarkStart w:id="0" w:name="_Toc412712072"/>
      <w:bookmarkStart w:id="1" w:name="_Toc428800961"/>
      <w:r>
        <w:rPr>
          <w:rFonts w:hint="eastAsia"/>
          <w:b w:val="0"/>
        </w:rPr>
        <w:t>5.1 控制项</w:t>
      </w:r>
      <w:bookmarkEnd w:id="0"/>
      <w:bookmarkEnd w:id="1"/>
    </w:p>
    <w:p>
      <w:pPr>
        <w:pStyle w:val="3"/>
        <w:spacing w:line="288" w:lineRule="auto"/>
        <w:rPr>
          <w:b/>
        </w:rPr>
      </w:pPr>
      <w:r>
        <w:rPr>
          <w:rFonts w:hint="eastAsia"/>
          <w:b/>
        </w:rPr>
        <w:t>5.1.1 建筑设计应符合国家及山西省现行相关建筑节能设计标准中的有关规定。</w:t>
      </w:r>
    </w:p>
    <w:p>
      <w:pPr>
        <w:rPr>
          <w:b/>
        </w:rPr>
      </w:pPr>
      <w:r>
        <w:rPr>
          <w:rFonts w:hint="eastAsia"/>
          <w:b/>
        </w:rPr>
        <w:t>参评情况</w:t>
      </w:r>
    </w:p>
    <w:p>
      <w:r>
        <w:rPr>
          <w:rFonts w:hint="eastAsia"/>
        </w:rPr>
        <w:sym w:font="Wingdings 2" w:char="0052"/>
      </w:r>
      <w:r>
        <w:rPr>
          <w:rFonts w:hint="eastAsia"/>
        </w:rPr>
        <w:t>参评   □不参评，原因（）</w:t>
      </w:r>
    </w:p>
    <w:p/>
    <w:p>
      <w:pPr>
        <w:rPr>
          <w:b/>
        </w:rPr>
      </w:pPr>
      <w:r>
        <w:rPr>
          <w:rFonts w:hint="eastAsia"/>
          <w:b/>
        </w:rPr>
        <w:t>1、达标自评</w:t>
      </w:r>
    </w:p>
    <w:p>
      <w:r>
        <w:rPr>
          <w:rFonts w:hint="eastAsia"/>
          <w:lang w:val="zh-CN"/>
        </w:rPr>
        <w:sym w:font="Wingdings 2" w:char="0052"/>
      </w:r>
      <w:r>
        <w:rPr>
          <w:rFonts w:hint="eastAsia"/>
        </w:rPr>
        <w:t>达标</w:t>
      </w:r>
    </w:p>
    <w:p/>
    <w:p>
      <w:pPr>
        <w:rPr>
          <w:b/>
          <w:lang w:val="zh-CN"/>
        </w:rPr>
      </w:pPr>
      <w:r>
        <w:rPr>
          <w:rFonts w:hint="eastAsia"/>
          <w:b/>
        </w:rPr>
        <w:t>2、</w:t>
      </w:r>
      <w:r>
        <w:rPr>
          <w:rFonts w:hint="eastAsia"/>
          <w:b/>
          <w:lang w:val="zh-CN"/>
        </w:rPr>
        <w:t>评价要点</w:t>
      </w:r>
    </w:p>
    <w:p>
      <w:pPr>
        <w:rPr>
          <w:lang w:val="zh-CN"/>
        </w:rPr>
      </w:pPr>
      <w:r>
        <w:rPr>
          <w:rFonts w:hint="eastAsia"/>
        </w:rPr>
        <w:sym w:font="Wingdings 2" w:char="0052"/>
      </w:r>
      <w:r>
        <w:rPr>
          <w:rFonts w:hint="eastAsia"/>
        </w:rPr>
        <w:t>公共建筑</w:t>
      </w:r>
    </w:p>
    <w:p>
      <w:pPr>
        <w:rPr>
          <w:rFonts w:hint="eastAsia" w:eastAsia="宋体"/>
          <w:lang w:eastAsia="zh-CN"/>
        </w:rPr>
      </w:pPr>
      <w:r>
        <w:rPr>
          <w:rFonts w:hint="eastAsia"/>
        </w:rPr>
        <w:t>建筑节能设计指标：</w:t>
      </w:r>
      <w:r>
        <w:t>体形系数</w:t>
      </w:r>
      <w:r>
        <w:rPr>
          <w:rFonts w:hint="eastAsia"/>
          <w:lang w:eastAsia="zh-CN"/>
        </w:rPr>
        <w:t>、</w:t>
      </w:r>
      <w:r>
        <w:t>窗墙比</w:t>
      </w:r>
      <w:r>
        <w:rPr>
          <w:rFonts w:hint="eastAsia"/>
          <w:lang w:eastAsia="zh-CN"/>
        </w:rPr>
        <w:t>、</w:t>
      </w:r>
      <w:r>
        <w:t>可见光透射比</w:t>
      </w:r>
      <w:r>
        <w:rPr>
          <w:rFonts w:hint="eastAsia"/>
          <w:lang w:eastAsia="zh-CN"/>
        </w:rPr>
        <w:t>、</w:t>
      </w:r>
      <w:r>
        <w:t>屋顶构造</w:t>
      </w:r>
      <w:r>
        <w:rPr>
          <w:rFonts w:hint="eastAsia"/>
          <w:lang w:eastAsia="zh-CN"/>
        </w:rPr>
        <w:t>、</w:t>
      </w:r>
      <w:r>
        <w:t>外墙构造</w:t>
      </w:r>
      <w:r>
        <w:rPr>
          <w:rFonts w:hint="eastAsia"/>
          <w:lang w:eastAsia="zh-CN"/>
        </w:rPr>
        <w:t>等</w:t>
      </w:r>
    </w:p>
    <w:p>
      <w:r>
        <w:rPr>
          <w:rFonts w:hint="eastAsia"/>
        </w:rPr>
        <w:t>建筑所处城市的建筑热工气候分区：□严寒B区、□严寒C区、</w:t>
      </w:r>
      <w:r>
        <w:rPr>
          <w:rFonts w:hint="eastAsia"/>
        </w:rPr>
        <w:sym w:font="Wingdings 2" w:char="0052"/>
      </w:r>
      <w:r>
        <w:rPr>
          <w:rFonts w:hint="eastAsia"/>
        </w:rPr>
        <w:t>寒冷A区、□寒冷B区</w:t>
      </w:r>
    </w:p>
    <w:p>
      <w:r>
        <w:rPr>
          <w:rFonts w:hint="eastAsia"/>
        </w:rPr>
        <w:t>建筑面积：</w:t>
      </w:r>
      <w:r>
        <w:rPr>
          <w:rFonts w:hint="eastAsia"/>
          <w:u w:val="single"/>
        </w:rPr>
        <w:t xml:space="preserve">   </w:t>
      </w:r>
      <w:r>
        <w:rPr>
          <w:rFonts w:hint="eastAsia"/>
          <w:u w:val="single"/>
          <w:lang w:val="en-US" w:eastAsia="zh-CN"/>
        </w:rPr>
        <w:t>2902</w:t>
      </w:r>
      <w:r>
        <w:rPr>
          <w:rFonts w:hint="eastAsia"/>
          <w:u w:val="single"/>
        </w:rPr>
        <w:t xml:space="preserve">     </w:t>
      </w:r>
      <w:r>
        <w:rPr>
          <w:rFonts w:hint="eastAsia"/>
        </w:rPr>
        <w:t>m</w:t>
      </w:r>
      <w:r>
        <w:rPr>
          <w:rFonts w:hint="eastAsia"/>
          <w:vertAlign w:val="superscript"/>
        </w:rPr>
        <w:t>2</w:t>
      </w:r>
      <w:r>
        <w:rPr>
          <w:rFonts w:hint="eastAsia"/>
        </w:rPr>
        <w:t>，属于：</w:t>
      </w:r>
      <w:r>
        <w:rPr>
          <w:rFonts w:hint="eastAsia"/>
        </w:rPr>
        <w:sym w:font="Wingdings 2" w:char="0052"/>
      </w:r>
      <w:r>
        <w:rPr>
          <w:rFonts w:hint="eastAsia"/>
        </w:rPr>
        <w:t>甲类公共建筑、□乙类公共建筑</w:t>
      </w:r>
    </w:p>
    <w:p>
      <w:pPr>
        <w:widowControl w:val="0"/>
        <w:jc w:val="both"/>
      </w:pPr>
      <w:r>
        <w:rPr>
          <w:rFonts w:hint="eastAsia"/>
        </w:rPr>
        <w:t>执行的建筑节能标准：</w:t>
      </w:r>
      <w:r>
        <w:rPr>
          <w:rFonts w:hint="eastAsia"/>
          <w:u w:val="single"/>
        </w:rPr>
        <w:t xml:space="preserve">    </w:t>
      </w:r>
      <w:r>
        <w:rPr>
          <w:kern w:val="2"/>
          <w:szCs w:val="24"/>
          <w:u w:val="single"/>
          <w:lang w:val="en-US"/>
        </w:rPr>
        <w:t>《山西公共建筑节能设计标准》（DBJ04-241-2016）</w:t>
      </w:r>
      <w:r>
        <w:rPr>
          <w:rFonts w:hint="eastAsia"/>
          <w:u w:val="single"/>
        </w:rPr>
        <w:t xml:space="preserve">  </w:t>
      </w:r>
      <w:r>
        <w:rPr>
          <w:rFonts w:hint="eastAsia"/>
        </w:rPr>
        <w:t>。</w:t>
      </w:r>
    </w:p>
    <w:p>
      <w:r>
        <w:rPr>
          <w:rFonts w:hint="eastAsia"/>
        </w:rPr>
        <w:t>建筑设计是否符合国家及山西省现行有关节能设计标准中强制性条文的规定：</w:t>
      </w:r>
      <w:r>
        <w:rPr>
          <w:rFonts w:hint="eastAsia"/>
        </w:rPr>
        <w:sym w:font="Wingdings 2" w:char="0052"/>
      </w:r>
      <w:r>
        <w:rPr>
          <w:rFonts w:hint="eastAsia"/>
        </w:rPr>
        <w:t>是   □否</w:t>
      </w:r>
    </w:p>
    <w:p/>
    <w:p>
      <w:r>
        <w:rPr>
          <w:rFonts w:hint="eastAsia"/>
        </w:rPr>
        <w:t>围护结构热工性能指标：</w:t>
      </w:r>
    </w:p>
    <w:tbl>
      <w:tblPr>
        <w:tblStyle w:val="6"/>
        <w:tblW w:w="96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51"/>
        <w:gridCol w:w="502"/>
        <w:gridCol w:w="552"/>
        <w:gridCol w:w="1130"/>
        <w:gridCol w:w="1349"/>
        <w:gridCol w:w="672"/>
        <w:gridCol w:w="712"/>
        <w:gridCol w:w="754"/>
        <w:gridCol w:w="1340"/>
        <w:gridCol w:w="5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335" w:type="dxa"/>
            <w:gridSpan w:val="4"/>
            <w:vMerge w:val="restart"/>
            <w:tcBorders>
              <w:top w:val="single" w:color="auto" w:sz="8" w:space="0"/>
              <w:left w:val="single" w:color="auto" w:sz="8" w:space="0"/>
              <w:bottom w:val="single" w:color="auto" w:sz="8" w:space="0"/>
              <w:right w:val="single" w:color="auto" w:sz="8" w:space="0"/>
            </w:tcBorders>
            <w:vAlign w:val="center"/>
          </w:tcPr>
          <w:p>
            <w:r>
              <w:rPr>
                <w:rFonts w:hint="eastAsia"/>
              </w:rPr>
              <w:t>热工参数</w:t>
            </w:r>
          </w:p>
        </w:tc>
        <w:tc>
          <w:tcPr>
            <w:tcW w:w="1349" w:type="dxa"/>
            <w:vMerge w:val="restart"/>
            <w:tcBorders>
              <w:top w:val="single" w:color="auto" w:sz="8" w:space="0"/>
              <w:left w:val="single" w:color="auto" w:sz="8" w:space="0"/>
              <w:bottom w:val="single" w:color="auto" w:sz="8" w:space="0"/>
              <w:right w:val="single" w:color="auto" w:sz="8" w:space="0"/>
            </w:tcBorders>
            <w:vAlign w:val="center"/>
          </w:tcPr>
          <w:p>
            <w:r>
              <w:rPr>
                <w:rFonts w:hint="eastAsia"/>
              </w:rPr>
              <w:t>单位</w:t>
            </w:r>
          </w:p>
        </w:tc>
        <w:tc>
          <w:tcPr>
            <w:tcW w:w="2138" w:type="dxa"/>
            <w:gridSpan w:val="3"/>
            <w:tcBorders>
              <w:top w:val="single" w:color="auto" w:sz="8" w:space="0"/>
              <w:left w:val="single" w:color="auto" w:sz="8" w:space="0"/>
              <w:bottom w:val="single" w:color="auto" w:sz="8" w:space="0"/>
              <w:right w:val="single" w:color="auto" w:sz="8" w:space="0"/>
            </w:tcBorders>
            <w:vAlign w:val="center"/>
          </w:tcPr>
          <w:p>
            <w:r>
              <w:rPr>
                <w:rFonts w:hint="eastAsia"/>
              </w:rPr>
              <w:t>参评建筑</w:t>
            </w:r>
          </w:p>
        </w:tc>
        <w:tc>
          <w:tcPr>
            <w:tcW w:w="1340" w:type="dxa"/>
            <w:vMerge w:val="restart"/>
            <w:tcBorders>
              <w:top w:val="single" w:color="auto" w:sz="8" w:space="0"/>
              <w:left w:val="single" w:color="auto" w:sz="8" w:space="0"/>
              <w:bottom w:val="single" w:color="auto" w:sz="8" w:space="0"/>
              <w:right w:val="single" w:color="auto" w:sz="8" w:space="0"/>
            </w:tcBorders>
            <w:vAlign w:val="center"/>
          </w:tcPr>
          <w:p>
            <w:r>
              <w:rPr>
                <w:rFonts w:hint="eastAsia"/>
              </w:rPr>
              <w:t>标准要求或参照建筑</w:t>
            </w:r>
          </w:p>
        </w:tc>
        <w:tc>
          <w:tcPr>
            <w:tcW w:w="509" w:type="dxa"/>
            <w:vMerge w:val="restart"/>
            <w:tcBorders>
              <w:top w:val="single" w:color="auto" w:sz="8" w:space="0"/>
              <w:left w:val="single" w:color="auto" w:sz="8" w:space="0"/>
              <w:bottom w:val="single" w:color="auto" w:sz="8" w:space="0"/>
              <w:right w:val="single" w:color="auto" w:sz="8" w:space="0"/>
            </w:tcBorders>
            <w:vAlign w:val="center"/>
          </w:tcPr>
          <w:p>
            <w:r>
              <w:rPr>
                <w:rFonts w:hint="eastAsia"/>
              </w:rPr>
              <w:t>是否满足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335" w:type="dxa"/>
            <w:gridSpan w:val="4"/>
            <w:vMerge w:val="continue"/>
            <w:tcBorders>
              <w:top w:val="single" w:color="auto" w:sz="8" w:space="0"/>
              <w:left w:val="single" w:color="auto" w:sz="8" w:space="0"/>
              <w:bottom w:val="single" w:color="auto" w:sz="8" w:space="0"/>
              <w:right w:val="single" w:color="auto" w:sz="8" w:space="0"/>
            </w:tcBorders>
            <w:vAlign w:val="center"/>
          </w:tcPr>
          <w:p/>
        </w:tc>
        <w:tc>
          <w:tcPr>
            <w:tcW w:w="1349" w:type="dxa"/>
            <w:vMerge w:val="continue"/>
            <w:tcBorders>
              <w:top w:val="single" w:color="auto" w:sz="8" w:space="0"/>
              <w:left w:val="single" w:color="auto" w:sz="8" w:space="0"/>
              <w:bottom w:val="single" w:color="auto" w:sz="8" w:space="0"/>
              <w:right w:val="single" w:color="auto" w:sz="8" w:space="0"/>
            </w:tcBorders>
            <w:vAlign w:val="center"/>
          </w:tcPr>
          <w:p/>
        </w:tc>
        <w:tc>
          <w:tcPr>
            <w:tcW w:w="672" w:type="dxa"/>
            <w:tcBorders>
              <w:top w:val="single" w:color="auto" w:sz="8" w:space="0"/>
              <w:left w:val="single" w:color="auto" w:sz="8" w:space="0"/>
              <w:bottom w:val="single" w:color="auto" w:sz="8" w:space="0"/>
              <w:right w:val="single" w:color="auto" w:sz="8" w:space="0"/>
            </w:tcBorders>
            <w:vAlign w:val="center"/>
          </w:tcPr>
          <w:p>
            <w:r>
              <w:rPr>
                <w:rFonts w:hint="eastAsia"/>
              </w:rPr>
              <w:t>类型</w:t>
            </w:r>
            <w:r>
              <w:t>I</w:t>
            </w:r>
          </w:p>
        </w:tc>
        <w:tc>
          <w:tcPr>
            <w:tcW w:w="712" w:type="dxa"/>
            <w:tcBorders>
              <w:top w:val="single" w:color="auto" w:sz="8" w:space="0"/>
              <w:left w:val="single" w:color="auto" w:sz="8" w:space="0"/>
              <w:bottom w:val="single" w:color="auto" w:sz="8" w:space="0"/>
              <w:right w:val="single" w:color="auto" w:sz="8" w:space="0"/>
            </w:tcBorders>
            <w:vAlign w:val="center"/>
          </w:tcPr>
          <w:p>
            <w:r>
              <w:rPr>
                <w:rFonts w:hint="eastAsia"/>
              </w:rPr>
              <w:t>类型</w:t>
            </w:r>
            <w:r>
              <w:t>II</w:t>
            </w:r>
          </w:p>
        </w:tc>
        <w:tc>
          <w:tcPr>
            <w:tcW w:w="754" w:type="dxa"/>
            <w:tcBorders>
              <w:top w:val="single" w:color="auto" w:sz="8" w:space="0"/>
              <w:left w:val="single" w:color="auto" w:sz="8" w:space="0"/>
              <w:bottom w:val="single" w:color="auto" w:sz="8" w:space="0"/>
              <w:right w:val="single" w:color="auto" w:sz="8" w:space="0"/>
            </w:tcBorders>
            <w:vAlign w:val="center"/>
          </w:tcPr>
          <w:p>
            <w:r>
              <w:rPr>
                <w:rFonts w:hint="eastAsia"/>
              </w:rPr>
              <w:t>类型</w:t>
            </w:r>
            <w:r>
              <w:t>III</w:t>
            </w:r>
          </w:p>
        </w:tc>
        <w:tc>
          <w:tcPr>
            <w:tcW w:w="1340" w:type="dxa"/>
            <w:vMerge w:val="continue"/>
            <w:tcBorders>
              <w:top w:val="single" w:color="auto" w:sz="8" w:space="0"/>
              <w:left w:val="single" w:color="auto" w:sz="8" w:space="0"/>
              <w:bottom w:val="single" w:color="auto" w:sz="8" w:space="0"/>
              <w:right w:val="single" w:color="auto" w:sz="8" w:space="0"/>
            </w:tcBorders>
            <w:vAlign w:val="center"/>
          </w:tcPr>
          <w:p/>
        </w:tc>
        <w:tc>
          <w:tcPr>
            <w:tcW w:w="509" w:type="dxa"/>
            <w:vMerge w:val="continue"/>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335" w:type="dxa"/>
            <w:gridSpan w:val="4"/>
            <w:tcBorders>
              <w:top w:val="single" w:color="auto" w:sz="8" w:space="0"/>
              <w:left w:val="single" w:color="auto" w:sz="8" w:space="0"/>
              <w:bottom w:val="single" w:color="auto" w:sz="8" w:space="0"/>
              <w:right w:val="single" w:color="auto" w:sz="8" w:space="0"/>
            </w:tcBorders>
            <w:vAlign w:val="center"/>
          </w:tcPr>
          <w:p>
            <w:r>
              <w:rPr>
                <w:rFonts w:hint="eastAsia"/>
              </w:rPr>
              <w:t>体形系数</w:t>
            </w:r>
          </w:p>
        </w:tc>
        <w:tc>
          <w:tcPr>
            <w:tcW w:w="1349" w:type="dxa"/>
            <w:tcBorders>
              <w:top w:val="single" w:color="auto" w:sz="8" w:space="0"/>
              <w:left w:val="single" w:color="auto" w:sz="8" w:space="0"/>
              <w:bottom w:val="single" w:color="auto" w:sz="8" w:space="0"/>
              <w:right w:val="single" w:color="auto" w:sz="8" w:space="0"/>
            </w:tcBorders>
            <w:vAlign w:val="center"/>
          </w:tcPr>
          <w:p>
            <w:r>
              <w:t>—</w:t>
            </w:r>
          </w:p>
        </w:tc>
        <w:tc>
          <w:tcPr>
            <w:tcW w:w="672" w:type="dxa"/>
            <w:tcBorders>
              <w:top w:val="single" w:color="auto" w:sz="8" w:space="0"/>
              <w:left w:val="single" w:color="auto" w:sz="8" w:space="0"/>
              <w:bottom w:val="single" w:color="auto" w:sz="8" w:space="0"/>
              <w:right w:val="single" w:color="auto" w:sz="8" w:space="0"/>
            </w:tcBorders>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0.21</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pPr>
              <w:rPr>
                <w:rFonts w:hint="default" w:eastAsia="宋体"/>
                <w:lang w:val="en-US" w:eastAsia="zh-CN"/>
              </w:rPr>
            </w:pPr>
          </w:p>
        </w:tc>
        <w:tc>
          <w:tcPr>
            <w:tcW w:w="1340" w:type="dxa"/>
            <w:tcBorders>
              <w:top w:val="single" w:color="auto" w:sz="8" w:space="0"/>
              <w:left w:val="single" w:color="auto" w:sz="8" w:space="0"/>
              <w:bottom w:val="single" w:color="auto" w:sz="8" w:space="0"/>
              <w:right w:val="single" w:color="auto" w:sz="8" w:space="0"/>
            </w:tcBorders>
            <w:vAlign w:val="center"/>
          </w:tcPr>
          <w:p>
            <w:r>
              <w:t>严寒和寒冷地区体形系数应符合表3.2.1的规定(s≤0.40)</w:t>
            </w:r>
          </w:p>
        </w:tc>
        <w:tc>
          <w:tcPr>
            <w:tcW w:w="509" w:type="dxa"/>
            <w:tcBorders>
              <w:top w:val="single" w:color="auto" w:sz="8" w:space="0"/>
              <w:left w:val="single" w:color="auto" w:sz="8" w:space="0"/>
              <w:bottom w:val="single" w:color="auto" w:sz="8" w:space="0"/>
              <w:right w:val="single" w:color="auto" w:sz="8" w:space="0"/>
            </w:tcBorders>
            <w:vAlign w:val="center"/>
          </w:tcPr>
          <w:p>
            <w:pPr>
              <w:rPr>
                <w:rFonts w:hint="eastAsia" w:eastAsia="宋体"/>
                <w:lang w:eastAsia="zh-CN"/>
              </w:rPr>
            </w:pPr>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653" w:type="dxa"/>
            <w:gridSpan w:val="2"/>
            <w:vMerge w:val="restart"/>
            <w:tcBorders>
              <w:top w:val="single" w:color="auto" w:sz="8" w:space="0"/>
              <w:left w:val="single" w:color="auto" w:sz="8" w:space="0"/>
              <w:bottom w:val="single" w:color="auto" w:sz="8" w:space="0"/>
              <w:right w:val="single" w:color="auto" w:sz="8" w:space="0"/>
            </w:tcBorders>
            <w:vAlign w:val="center"/>
          </w:tcPr>
          <w:p>
            <w:r>
              <w:rPr>
                <w:rFonts w:hint="eastAsia"/>
              </w:rPr>
              <w:t>窗墙比</w:t>
            </w:r>
          </w:p>
        </w:tc>
        <w:tc>
          <w:tcPr>
            <w:tcW w:w="1682" w:type="dxa"/>
            <w:gridSpan w:val="2"/>
            <w:tcBorders>
              <w:top w:val="single" w:color="auto" w:sz="8" w:space="0"/>
              <w:left w:val="single" w:color="auto" w:sz="8" w:space="0"/>
              <w:bottom w:val="single" w:color="auto" w:sz="8" w:space="0"/>
              <w:right w:val="single" w:color="auto" w:sz="8" w:space="0"/>
            </w:tcBorders>
            <w:vAlign w:val="center"/>
          </w:tcPr>
          <w:p>
            <w:r>
              <w:rPr>
                <w:rFonts w:hint="eastAsia"/>
              </w:rPr>
              <w:t>东向</w:t>
            </w:r>
          </w:p>
        </w:tc>
        <w:tc>
          <w:tcPr>
            <w:tcW w:w="1349"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0.15</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vMerge w:val="restart"/>
            <w:tcBorders>
              <w:top w:val="single" w:color="auto" w:sz="8" w:space="0"/>
              <w:left w:val="single" w:color="auto" w:sz="8" w:space="0"/>
              <w:right w:val="single" w:color="auto" w:sz="8" w:space="0"/>
            </w:tcBorders>
            <w:vAlign w:val="center"/>
          </w:tcPr>
          <w:p>
            <w:r>
              <w:t>严寒地区甲类公共建筑各单一立面窗墙面积比（包括透光幕墙）均不宜大于0.60；寒冷地区甲类公共建筑各单一立面窗墙面积比 (包括透光幕墙 )均不宜大于0.70</w:t>
            </w:r>
          </w:p>
        </w:tc>
        <w:tc>
          <w:tcPr>
            <w:tcW w:w="509" w:type="dxa"/>
            <w:tcBorders>
              <w:top w:val="single" w:color="auto" w:sz="8" w:space="0"/>
              <w:left w:val="single" w:color="auto" w:sz="8" w:space="0"/>
              <w:bottom w:val="single" w:color="auto" w:sz="8" w:space="0"/>
              <w:right w:val="single" w:color="auto" w:sz="8" w:space="0"/>
            </w:tcBorders>
            <w:vAlign w:val="center"/>
          </w:tcPr>
          <w:p>
            <w:pPr>
              <w:rPr>
                <w:rFonts w:hint="eastAsia" w:eastAsia="宋体"/>
                <w:lang w:eastAsia="zh-CN"/>
              </w:rPr>
            </w:pPr>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653" w:type="dxa"/>
            <w:gridSpan w:val="2"/>
            <w:vMerge w:val="continue"/>
            <w:tcBorders>
              <w:top w:val="single" w:color="auto" w:sz="8" w:space="0"/>
              <w:left w:val="single" w:color="auto" w:sz="8" w:space="0"/>
              <w:bottom w:val="single" w:color="auto" w:sz="8" w:space="0"/>
              <w:right w:val="single" w:color="auto" w:sz="8" w:space="0"/>
            </w:tcBorders>
            <w:vAlign w:val="center"/>
          </w:tcPr>
          <w:p/>
        </w:tc>
        <w:tc>
          <w:tcPr>
            <w:tcW w:w="1682" w:type="dxa"/>
            <w:gridSpan w:val="2"/>
            <w:tcBorders>
              <w:top w:val="single" w:color="auto" w:sz="8" w:space="0"/>
              <w:left w:val="single" w:color="auto" w:sz="8" w:space="0"/>
              <w:bottom w:val="single" w:color="auto" w:sz="8" w:space="0"/>
              <w:right w:val="single" w:color="auto" w:sz="8" w:space="0"/>
            </w:tcBorders>
            <w:vAlign w:val="center"/>
          </w:tcPr>
          <w:p>
            <w:r>
              <w:rPr>
                <w:rFonts w:hint="eastAsia"/>
              </w:rPr>
              <w:t>南向</w:t>
            </w:r>
          </w:p>
        </w:tc>
        <w:tc>
          <w:tcPr>
            <w:tcW w:w="1349"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0.46</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vMerge w:val="continue"/>
            <w:tcBorders>
              <w:left w:val="single" w:color="auto" w:sz="8" w:space="0"/>
              <w:right w:val="single" w:color="auto" w:sz="8" w:space="0"/>
            </w:tcBorders>
            <w:vAlign w:val="center"/>
          </w:tcPr>
          <w:p/>
        </w:tc>
        <w:tc>
          <w:tcPr>
            <w:tcW w:w="509" w:type="dxa"/>
            <w:tcBorders>
              <w:top w:val="single" w:color="auto" w:sz="8" w:space="0"/>
              <w:left w:val="single" w:color="auto" w:sz="8" w:space="0"/>
              <w:bottom w:val="single" w:color="auto" w:sz="8" w:space="0"/>
              <w:right w:val="single" w:color="auto" w:sz="8" w:space="0"/>
            </w:tcBorders>
            <w:vAlign w:val="center"/>
          </w:tcPr>
          <w:p>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653" w:type="dxa"/>
            <w:gridSpan w:val="2"/>
            <w:vMerge w:val="continue"/>
            <w:tcBorders>
              <w:top w:val="single" w:color="auto" w:sz="8" w:space="0"/>
              <w:left w:val="single" w:color="auto" w:sz="8" w:space="0"/>
              <w:bottom w:val="single" w:color="auto" w:sz="8" w:space="0"/>
              <w:right w:val="single" w:color="auto" w:sz="8" w:space="0"/>
            </w:tcBorders>
            <w:vAlign w:val="center"/>
          </w:tcPr>
          <w:p/>
        </w:tc>
        <w:tc>
          <w:tcPr>
            <w:tcW w:w="1682" w:type="dxa"/>
            <w:gridSpan w:val="2"/>
            <w:tcBorders>
              <w:top w:val="single" w:color="auto" w:sz="8" w:space="0"/>
              <w:left w:val="single" w:color="auto" w:sz="8" w:space="0"/>
              <w:bottom w:val="single" w:color="auto" w:sz="8" w:space="0"/>
              <w:right w:val="single" w:color="auto" w:sz="8" w:space="0"/>
            </w:tcBorders>
            <w:vAlign w:val="center"/>
          </w:tcPr>
          <w:p>
            <w:r>
              <w:rPr>
                <w:rFonts w:hint="eastAsia"/>
              </w:rPr>
              <w:t>西向</w:t>
            </w:r>
          </w:p>
        </w:tc>
        <w:tc>
          <w:tcPr>
            <w:tcW w:w="1349"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0.20</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vMerge w:val="continue"/>
            <w:tcBorders>
              <w:left w:val="single" w:color="auto" w:sz="8" w:space="0"/>
              <w:right w:val="single" w:color="auto" w:sz="8" w:space="0"/>
            </w:tcBorders>
            <w:vAlign w:val="center"/>
          </w:tcPr>
          <w:p/>
        </w:tc>
        <w:tc>
          <w:tcPr>
            <w:tcW w:w="509" w:type="dxa"/>
            <w:tcBorders>
              <w:top w:val="single" w:color="auto" w:sz="8" w:space="0"/>
              <w:left w:val="single" w:color="auto" w:sz="8" w:space="0"/>
              <w:bottom w:val="single" w:color="auto" w:sz="8" w:space="0"/>
              <w:right w:val="single" w:color="auto" w:sz="8" w:space="0"/>
            </w:tcBorders>
            <w:vAlign w:val="center"/>
          </w:tcPr>
          <w:p>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653" w:type="dxa"/>
            <w:gridSpan w:val="2"/>
            <w:vMerge w:val="continue"/>
            <w:tcBorders>
              <w:top w:val="single" w:color="auto" w:sz="8" w:space="0"/>
              <w:left w:val="single" w:color="auto" w:sz="8" w:space="0"/>
              <w:bottom w:val="single" w:color="auto" w:sz="8" w:space="0"/>
              <w:right w:val="single" w:color="auto" w:sz="8" w:space="0"/>
            </w:tcBorders>
            <w:vAlign w:val="center"/>
          </w:tcPr>
          <w:p/>
        </w:tc>
        <w:tc>
          <w:tcPr>
            <w:tcW w:w="1682" w:type="dxa"/>
            <w:gridSpan w:val="2"/>
            <w:tcBorders>
              <w:top w:val="single" w:color="auto" w:sz="8" w:space="0"/>
              <w:left w:val="single" w:color="auto" w:sz="8" w:space="0"/>
              <w:bottom w:val="single" w:color="auto" w:sz="8" w:space="0"/>
              <w:right w:val="single" w:color="auto" w:sz="8" w:space="0"/>
            </w:tcBorders>
            <w:vAlign w:val="center"/>
          </w:tcPr>
          <w:p>
            <w:r>
              <w:rPr>
                <w:rFonts w:hint="eastAsia"/>
              </w:rPr>
              <w:t>北向</w:t>
            </w:r>
          </w:p>
        </w:tc>
        <w:tc>
          <w:tcPr>
            <w:tcW w:w="1349"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p>
        </w:tc>
        <w:tc>
          <w:tcPr>
            <w:tcW w:w="672" w:type="dxa"/>
            <w:tcBorders>
              <w:top w:val="single" w:color="auto" w:sz="8" w:space="0"/>
              <w:left w:val="single" w:color="auto" w:sz="8" w:space="0"/>
              <w:bottom w:val="single" w:color="auto" w:sz="8" w:space="0"/>
              <w:right w:val="single" w:color="auto" w:sz="8" w:space="0"/>
            </w:tcBorders>
            <w:vAlign w:val="center"/>
          </w:tcPr>
          <w:p>
            <w:pPr>
              <w:rPr>
                <w:rFonts w:hint="eastAsia" w:ascii="Times New Roman" w:hAnsi="Times New Roman" w:eastAsia="宋体" w:cs="Times New Roman"/>
                <w:kern w:val="2"/>
                <w:sz w:val="21"/>
                <w:szCs w:val="24"/>
                <w:lang w:val="en-US" w:eastAsia="zh-CN" w:bidi="ar-SA"/>
              </w:rPr>
            </w:pPr>
            <w:r>
              <w:t>0.32</w:t>
            </w:r>
            <w:r>
              <w:rPr>
                <w:rFonts w:hint="eastAsia"/>
                <w:lang w:val="en-US" w:eastAsia="zh-CN"/>
              </w:rPr>
              <w:t xml:space="preserve"> </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vMerge w:val="continue"/>
            <w:tcBorders>
              <w:left w:val="single" w:color="auto" w:sz="8" w:space="0"/>
              <w:bottom w:val="single" w:color="auto" w:sz="8" w:space="0"/>
              <w:right w:val="single" w:color="auto" w:sz="8" w:space="0"/>
            </w:tcBorders>
            <w:vAlign w:val="center"/>
          </w:tcPr>
          <w:p/>
        </w:tc>
        <w:tc>
          <w:tcPr>
            <w:tcW w:w="509" w:type="dxa"/>
            <w:tcBorders>
              <w:top w:val="single" w:color="auto" w:sz="8" w:space="0"/>
              <w:left w:val="single" w:color="auto" w:sz="8" w:space="0"/>
              <w:bottom w:val="single" w:color="auto" w:sz="8" w:space="0"/>
              <w:right w:val="single" w:color="auto" w:sz="8" w:space="0"/>
            </w:tcBorders>
            <w:vAlign w:val="center"/>
          </w:tcPr>
          <w:p>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335" w:type="dxa"/>
            <w:gridSpan w:val="4"/>
            <w:tcBorders>
              <w:top w:val="single" w:color="auto" w:sz="8" w:space="0"/>
              <w:left w:val="single" w:color="auto" w:sz="8" w:space="0"/>
              <w:bottom w:val="single" w:color="auto" w:sz="8" w:space="0"/>
              <w:right w:val="single" w:color="auto" w:sz="8" w:space="0"/>
            </w:tcBorders>
            <w:vAlign w:val="center"/>
          </w:tcPr>
          <w:p>
            <w:r>
              <w:rPr>
                <w:rFonts w:hint="eastAsia"/>
              </w:rPr>
              <w:t>屋顶透光部分面积比例</w:t>
            </w:r>
          </w:p>
        </w:tc>
        <w:tc>
          <w:tcPr>
            <w:tcW w:w="1349" w:type="dxa"/>
            <w:tcBorders>
              <w:top w:val="single" w:color="auto" w:sz="8" w:space="0"/>
              <w:left w:val="single" w:color="auto" w:sz="8" w:space="0"/>
              <w:bottom w:val="single" w:color="auto" w:sz="8" w:space="0"/>
              <w:right w:val="single" w:color="auto" w:sz="8" w:space="0"/>
            </w:tcBorders>
            <w:vAlign w:val="center"/>
          </w:tcPr>
          <w:p>
            <w:r>
              <w:t>—</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tc>
        <w:tc>
          <w:tcPr>
            <w:tcW w:w="509"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335" w:type="dxa"/>
            <w:gridSpan w:val="4"/>
            <w:tcBorders>
              <w:top w:val="single" w:color="auto" w:sz="8" w:space="0"/>
              <w:left w:val="single" w:color="auto" w:sz="8" w:space="0"/>
              <w:bottom w:val="single" w:color="auto" w:sz="8" w:space="0"/>
              <w:right w:val="single" w:color="auto" w:sz="8" w:space="0"/>
            </w:tcBorders>
            <w:vAlign w:val="center"/>
          </w:tcPr>
          <w:p>
            <w:r>
              <w:rPr>
                <w:rFonts w:hint="eastAsia"/>
              </w:rPr>
              <w:t>屋面传热系数</w:t>
            </w:r>
            <w:r>
              <w:t>K</w:t>
            </w:r>
          </w:p>
        </w:tc>
        <w:tc>
          <w:tcPr>
            <w:tcW w:w="1349" w:type="dxa"/>
            <w:tcBorders>
              <w:top w:val="single" w:color="auto" w:sz="8" w:space="0"/>
              <w:left w:val="single" w:color="auto" w:sz="8" w:space="0"/>
              <w:bottom w:val="single" w:color="auto" w:sz="8" w:space="0"/>
              <w:right w:val="single" w:color="auto" w:sz="8" w:space="0"/>
            </w:tcBorders>
            <w:vAlign w:val="center"/>
          </w:tcPr>
          <w:p>
            <w:r>
              <w:t>W/(m</w:t>
            </w:r>
            <w:r>
              <w:rPr>
                <w:vertAlign w:val="superscript"/>
              </w:rPr>
              <w:t>2</w:t>
            </w:r>
            <w:r>
              <w:rPr>
                <w:rFonts w:hint="eastAsia"/>
              </w:rPr>
              <w:t>·</w:t>
            </w:r>
            <w:r>
              <w:t>K)</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0.39</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r>
              <w:t>K值应当符合表3.3.1-1～表3.3.1-3的要求(K≤0.45)</w:t>
            </w:r>
          </w:p>
        </w:tc>
        <w:tc>
          <w:tcPr>
            <w:tcW w:w="509" w:type="dxa"/>
            <w:tcBorders>
              <w:top w:val="single" w:color="auto" w:sz="8" w:space="0"/>
              <w:left w:val="single" w:color="auto" w:sz="8" w:space="0"/>
              <w:bottom w:val="single" w:color="auto" w:sz="8" w:space="0"/>
              <w:right w:val="single" w:color="auto" w:sz="8" w:space="0"/>
            </w:tcBorders>
            <w:vAlign w:val="center"/>
          </w:tcPr>
          <w:p>
            <w:pPr>
              <w:rPr>
                <w:rFonts w:hint="eastAsia" w:eastAsia="宋体"/>
                <w:lang w:eastAsia="zh-CN"/>
              </w:rPr>
            </w:pPr>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85" w:hRule="atLeast"/>
          <w:jc w:val="center"/>
        </w:trPr>
        <w:tc>
          <w:tcPr>
            <w:tcW w:w="4335" w:type="dxa"/>
            <w:gridSpan w:val="4"/>
            <w:tcBorders>
              <w:top w:val="single" w:color="auto" w:sz="8" w:space="0"/>
              <w:left w:val="single" w:color="auto" w:sz="8" w:space="0"/>
              <w:bottom w:val="single" w:color="auto" w:sz="8" w:space="0"/>
              <w:right w:val="single" w:color="auto" w:sz="8" w:space="0"/>
            </w:tcBorders>
            <w:vAlign w:val="center"/>
          </w:tcPr>
          <w:p>
            <w:r>
              <w:rPr>
                <w:rFonts w:hint="eastAsia"/>
              </w:rPr>
              <w:t>外墙（包括非透明幕墙）传热系数</w:t>
            </w:r>
            <w:r>
              <w:t>K</w:t>
            </w:r>
          </w:p>
        </w:tc>
        <w:tc>
          <w:tcPr>
            <w:tcW w:w="1349" w:type="dxa"/>
            <w:tcBorders>
              <w:top w:val="single" w:color="auto" w:sz="8" w:space="0"/>
              <w:left w:val="single" w:color="auto" w:sz="8" w:space="0"/>
              <w:bottom w:val="single" w:color="auto" w:sz="8" w:space="0"/>
              <w:right w:val="single" w:color="auto" w:sz="8" w:space="0"/>
            </w:tcBorders>
            <w:vAlign w:val="center"/>
          </w:tcPr>
          <w:p>
            <w:r>
              <w:t>W/(m</w:t>
            </w:r>
            <w:r>
              <w:rPr>
                <w:vertAlign w:val="superscript"/>
              </w:rPr>
              <w:t>2</w:t>
            </w:r>
            <w:r>
              <w:rPr>
                <w:rFonts w:hint="eastAsia"/>
              </w:rPr>
              <w:t>·</w:t>
            </w:r>
            <w:r>
              <w:t>K)</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0.41</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r>
              <w:t>K值应当符合表3.3.1-1～表3.3.1-3的要求(K≤0.50)</w:t>
            </w:r>
          </w:p>
        </w:tc>
        <w:tc>
          <w:tcPr>
            <w:tcW w:w="509" w:type="dxa"/>
            <w:tcBorders>
              <w:top w:val="single" w:color="auto" w:sz="8" w:space="0"/>
              <w:left w:val="single" w:color="auto" w:sz="8" w:space="0"/>
              <w:bottom w:val="single" w:color="auto" w:sz="8" w:space="0"/>
              <w:right w:val="single" w:color="auto" w:sz="8" w:space="0"/>
            </w:tcBorders>
            <w:vAlign w:val="center"/>
          </w:tcPr>
          <w:p>
            <w:pPr>
              <w:rPr>
                <w:rFonts w:hint="eastAsia" w:eastAsia="宋体"/>
                <w:lang w:eastAsia="zh-CN"/>
              </w:rPr>
            </w:pPr>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85" w:hRule="atLeast"/>
          <w:jc w:val="center"/>
        </w:trPr>
        <w:tc>
          <w:tcPr>
            <w:tcW w:w="4335" w:type="dxa"/>
            <w:gridSpan w:val="4"/>
            <w:tcBorders>
              <w:top w:val="single" w:color="auto" w:sz="8" w:space="0"/>
              <w:left w:val="single" w:color="auto" w:sz="8" w:space="0"/>
              <w:bottom w:val="single" w:color="auto" w:sz="8" w:space="0"/>
              <w:right w:val="single" w:color="auto" w:sz="8" w:space="0"/>
            </w:tcBorders>
            <w:vAlign w:val="center"/>
          </w:tcPr>
          <w:p>
            <w:r>
              <w:rPr>
                <w:rFonts w:hint="eastAsia"/>
              </w:rPr>
              <w:t>底面接触室外空气的架空或外挑楼板传热系数</w:t>
            </w:r>
            <w:r>
              <w:t>K</w:t>
            </w:r>
          </w:p>
        </w:tc>
        <w:tc>
          <w:tcPr>
            <w:tcW w:w="1349" w:type="dxa"/>
            <w:tcBorders>
              <w:top w:val="single" w:color="auto" w:sz="8" w:space="0"/>
              <w:left w:val="single" w:color="auto" w:sz="8" w:space="0"/>
              <w:bottom w:val="single" w:color="auto" w:sz="8" w:space="0"/>
              <w:right w:val="single" w:color="auto" w:sz="8" w:space="0"/>
            </w:tcBorders>
            <w:vAlign w:val="center"/>
          </w:tcPr>
          <w:p>
            <w:r>
              <w:t>W/(m</w:t>
            </w:r>
            <w:r>
              <w:rPr>
                <w:vertAlign w:val="superscript"/>
              </w:rPr>
              <w:t>2</w:t>
            </w:r>
            <w:r>
              <w:rPr>
                <w:rFonts w:hint="eastAsia"/>
              </w:rPr>
              <w:t>·</w:t>
            </w:r>
            <w:r>
              <w:t>K)</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0.49</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r>
              <w:t>K值应当符合表3.3.1-1～表3.3.1-3的要求(K≤0.50)</w:t>
            </w:r>
          </w:p>
        </w:tc>
        <w:tc>
          <w:tcPr>
            <w:tcW w:w="509" w:type="dxa"/>
            <w:tcBorders>
              <w:top w:val="single" w:color="auto" w:sz="8" w:space="0"/>
              <w:left w:val="single" w:color="auto" w:sz="8" w:space="0"/>
              <w:bottom w:val="single" w:color="auto" w:sz="8" w:space="0"/>
              <w:right w:val="single" w:color="auto" w:sz="8" w:space="0"/>
            </w:tcBorders>
            <w:vAlign w:val="center"/>
          </w:tcPr>
          <w:p>
            <w:pPr>
              <w:rPr>
                <w:rFonts w:hint="eastAsia" w:eastAsia="宋体"/>
                <w:lang w:eastAsia="zh-CN"/>
              </w:rPr>
            </w:pPr>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335" w:type="dxa"/>
            <w:gridSpan w:val="4"/>
            <w:tcBorders>
              <w:top w:val="single" w:color="auto" w:sz="8" w:space="0"/>
              <w:left w:val="single" w:color="auto" w:sz="8" w:space="0"/>
              <w:bottom w:val="single" w:color="auto" w:sz="8" w:space="0"/>
              <w:right w:val="single" w:color="auto" w:sz="8" w:space="0"/>
            </w:tcBorders>
            <w:vAlign w:val="center"/>
          </w:tcPr>
          <w:p>
            <w:r>
              <w:rPr>
                <w:rFonts w:hint="eastAsia"/>
              </w:rPr>
              <w:t>非供暖房间与供暖房间之间的隔墙、楼板</w:t>
            </w:r>
          </w:p>
        </w:tc>
        <w:tc>
          <w:tcPr>
            <w:tcW w:w="1349" w:type="dxa"/>
            <w:tcBorders>
              <w:top w:val="single" w:color="auto" w:sz="8" w:space="0"/>
              <w:left w:val="single" w:color="auto" w:sz="8" w:space="0"/>
              <w:bottom w:val="single" w:color="auto" w:sz="8" w:space="0"/>
              <w:right w:val="single" w:color="auto" w:sz="8" w:space="0"/>
            </w:tcBorders>
            <w:vAlign w:val="center"/>
          </w:tcPr>
          <w:p>
            <w:r>
              <w:t>W/(m</w:t>
            </w:r>
            <w:r>
              <w:rPr>
                <w:vertAlign w:val="superscript"/>
              </w:rPr>
              <w:t>2</w:t>
            </w:r>
            <w:r>
              <w:rPr>
                <w:rFonts w:hint="eastAsia"/>
              </w:rPr>
              <w:t>·</w:t>
            </w:r>
            <w:r>
              <w:t>K)</w:t>
            </w:r>
          </w:p>
        </w:tc>
        <w:tc>
          <w:tcPr>
            <w:tcW w:w="672" w:type="dxa"/>
            <w:tcBorders>
              <w:top w:val="single" w:color="auto" w:sz="8" w:space="0"/>
              <w:left w:val="single" w:color="auto" w:sz="8" w:space="0"/>
              <w:bottom w:val="single" w:color="auto" w:sz="8" w:space="0"/>
              <w:right w:val="single" w:color="auto" w:sz="8" w:space="0"/>
            </w:tcBorders>
            <w:vAlign w:val="center"/>
          </w:tcPr>
          <w:p>
            <w:pPr>
              <w:rPr>
                <w:rFonts w:hint="eastAsia" w:ascii="Times New Roman" w:hAnsi="Times New Roman" w:eastAsia="宋体" w:cs="Times New Roman"/>
                <w:kern w:val="2"/>
                <w:sz w:val="21"/>
                <w:szCs w:val="24"/>
                <w:lang w:val="en-US" w:eastAsia="zh-CN" w:bidi="ar-SA"/>
              </w:rPr>
            </w:pP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pPr>
              <w:rPr>
                <w:rFonts w:hint="eastAsia" w:eastAsia="宋体"/>
                <w:lang w:val="en-US" w:eastAsia="zh-CN"/>
              </w:rPr>
            </w:pPr>
          </w:p>
        </w:tc>
        <w:tc>
          <w:tcPr>
            <w:tcW w:w="1340" w:type="dxa"/>
            <w:tcBorders>
              <w:top w:val="single" w:color="auto" w:sz="8" w:space="0"/>
              <w:left w:val="single" w:color="auto" w:sz="8" w:space="0"/>
              <w:bottom w:val="single" w:color="auto" w:sz="8" w:space="0"/>
              <w:right w:val="single" w:color="auto" w:sz="8" w:space="0"/>
            </w:tcBorders>
            <w:vAlign w:val="center"/>
          </w:tcPr>
          <w:p/>
        </w:tc>
        <w:tc>
          <w:tcPr>
            <w:tcW w:w="509"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51" w:type="dxa"/>
            <w:vMerge w:val="restart"/>
            <w:tcBorders>
              <w:top w:val="single" w:color="auto" w:sz="8" w:space="0"/>
              <w:left w:val="single" w:color="auto" w:sz="8" w:space="0"/>
              <w:bottom w:val="single" w:color="auto" w:sz="8" w:space="0"/>
              <w:right w:val="single" w:color="auto" w:sz="8" w:space="0"/>
            </w:tcBorders>
            <w:vAlign w:val="center"/>
          </w:tcPr>
          <w:p>
            <w:r>
              <w:rPr>
                <w:rFonts w:hint="eastAsia"/>
              </w:rPr>
              <w:t>单一立面外窗（包括透明幕墙）</w:t>
            </w:r>
          </w:p>
        </w:tc>
        <w:tc>
          <w:tcPr>
            <w:tcW w:w="1054" w:type="dxa"/>
            <w:gridSpan w:val="2"/>
            <w:vMerge w:val="restart"/>
            <w:tcBorders>
              <w:top w:val="single" w:color="auto" w:sz="8" w:space="0"/>
              <w:left w:val="single" w:color="auto" w:sz="8" w:space="0"/>
              <w:bottom w:val="single" w:color="auto" w:sz="8" w:space="0"/>
              <w:right w:val="single" w:color="auto" w:sz="8" w:space="0"/>
            </w:tcBorders>
            <w:vAlign w:val="center"/>
          </w:tcPr>
          <w:p>
            <w:r>
              <w:rPr>
                <w:rFonts w:hint="eastAsia"/>
              </w:rPr>
              <w:t>传热系数</w:t>
            </w:r>
            <w:r>
              <w:t>K</w:t>
            </w:r>
          </w:p>
        </w:tc>
        <w:tc>
          <w:tcPr>
            <w:tcW w:w="113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rPr>
                <w:rFonts w:hint="eastAsia"/>
              </w:rPr>
              <w:t>东向</w:t>
            </w:r>
          </w:p>
        </w:tc>
        <w:tc>
          <w:tcPr>
            <w:tcW w:w="1349" w:type="dxa"/>
            <w:tcBorders>
              <w:top w:val="single" w:color="auto" w:sz="8" w:space="0"/>
              <w:left w:val="single" w:color="auto" w:sz="8" w:space="0"/>
              <w:bottom w:val="single" w:color="auto" w:sz="8" w:space="0"/>
              <w:right w:val="single" w:color="auto" w:sz="8" w:space="0"/>
            </w:tcBorders>
            <w:vAlign w:val="center"/>
          </w:tcPr>
          <w:p>
            <w:r>
              <w:t>W/(m</w:t>
            </w:r>
            <w:r>
              <w:rPr>
                <w:vertAlign w:val="superscript"/>
              </w:rPr>
              <w:t>2</w:t>
            </w:r>
            <w:r>
              <w:rPr>
                <w:rFonts w:hint="eastAsia"/>
              </w:rPr>
              <w:t>·</w:t>
            </w:r>
            <w:r>
              <w:t>K)</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2.000</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r>
              <w:t>K≤3.00</w:t>
            </w:r>
          </w:p>
        </w:tc>
        <w:tc>
          <w:tcPr>
            <w:tcW w:w="509" w:type="dxa"/>
            <w:tcBorders>
              <w:top w:val="single" w:color="auto" w:sz="8" w:space="0"/>
              <w:left w:val="single" w:color="auto" w:sz="8" w:space="0"/>
              <w:bottom w:val="single" w:color="auto" w:sz="8" w:space="0"/>
              <w:right w:val="single" w:color="auto" w:sz="8" w:space="0"/>
            </w:tcBorders>
            <w:vAlign w:val="center"/>
          </w:tcPr>
          <w:p>
            <w:pPr>
              <w:rPr>
                <w:rFonts w:hint="eastAsia" w:eastAsia="宋体"/>
                <w:lang w:eastAsia="zh-CN"/>
              </w:rPr>
            </w:pPr>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51" w:type="dxa"/>
            <w:vMerge w:val="continue"/>
            <w:tcBorders>
              <w:top w:val="single" w:color="auto" w:sz="8" w:space="0"/>
              <w:left w:val="single" w:color="auto" w:sz="8" w:space="0"/>
              <w:bottom w:val="single" w:color="auto" w:sz="8" w:space="0"/>
              <w:right w:val="single" w:color="auto" w:sz="8" w:space="0"/>
            </w:tcBorders>
            <w:vAlign w:val="center"/>
          </w:tcPr>
          <w:p/>
        </w:tc>
        <w:tc>
          <w:tcPr>
            <w:tcW w:w="1054" w:type="dxa"/>
            <w:gridSpan w:val="2"/>
            <w:vMerge w:val="continue"/>
            <w:tcBorders>
              <w:top w:val="single" w:color="auto" w:sz="8" w:space="0"/>
              <w:left w:val="single" w:color="auto" w:sz="8" w:space="0"/>
              <w:bottom w:val="single" w:color="auto" w:sz="8" w:space="0"/>
              <w:right w:val="single" w:color="auto" w:sz="8" w:space="0"/>
            </w:tcBorders>
            <w:vAlign w:val="center"/>
          </w:tcPr>
          <w:p/>
        </w:tc>
        <w:tc>
          <w:tcPr>
            <w:tcW w:w="113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rPr>
                <w:rFonts w:hint="eastAsia"/>
              </w:rPr>
              <w:t>南向</w:t>
            </w:r>
          </w:p>
        </w:tc>
        <w:tc>
          <w:tcPr>
            <w:tcW w:w="1349" w:type="dxa"/>
            <w:tcBorders>
              <w:top w:val="single" w:color="auto" w:sz="8" w:space="0"/>
              <w:left w:val="single" w:color="auto" w:sz="8" w:space="0"/>
              <w:bottom w:val="single" w:color="auto" w:sz="8" w:space="0"/>
              <w:right w:val="single" w:color="auto" w:sz="8" w:space="0"/>
            </w:tcBorders>
            <w:vAlign w:val="center"/>
          </w:tcPr>
          <w:p>
            <w:r>
              <w:t>W/(m</w:t>
            </w:r>
            <w:r>
              <w:rPr>
                <w:vertAlign w:val="superscript"/>
              </w:rPr>
              <w:t>2</w:t>
            </w:r>
            <w:r>
              <w:rPr>
                <w:rFonts w:hint="eastAsia"/>
              </w:rPr>
              <w:t>·</w:t>
            </w:r>
            <w:r>
              <w:t>K)</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1.971</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r>
              <w:t>K≤2.20</w:t>
            </w:r>
          </w:p>
        </w:tc>
        <w:tc>
          <w:tcPr>
            <w:tcW w:w="509" w:type="dxa"/>
            <w:tcBorders>
              <w:top w:val="single" w:color="auto" w:sz="8" w:space="0"/>
              <w:left w:val="single" w:color="auto" w:sz="8" w:space="0"/>
              <w:bottom w:val="single" w:color="auto" w:sz="8" w:space="0"/>
              <w:right w:val="single" w:color="auto" w:sz="8" w:space="0"/>
            </w:tcBorders>
            <w:vAlign w:val="center"/>
          </w:tcPr>
          <w:p>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51" w:type="dxa"/>
            <w:vMerge w:val="continue"/>
            <w:tcBorders>
              <w:top w:val="single" w:color="auto" w:sz="8" w:space="0"/>
              <w:left w:val="single" w:color="auto" w:sz="8" w:space="0"/>
              <w:bottom w:val="single" w:color="auto" w:sz="8" w:space="0"/>
              <w:right w:val="single" w:color="auto" w:sz="8" w:space="0"/>
            </w:tcBorders>
            <w:vAlign w:val="center"/>
          </w:tcPr>
          <w:p/>
        </w:tc>
        <w:tc>
          <w:tcPr>
            <w:tcW w:w="1054" w:type="dxa"/>
            <w:gridSpan w:val="2"/>
            <w:vMerge w:val="continue"/>
            <w:tcBorders>
              <w:top w:val="single" w:color="auto" w:sz="8" w:space="0"/>
              <w:left w:val="single" w:color="auto" w:sz="8" w:space="0"/>
              <w:bottom w:val="single" w:color="auto" w:sz="8" w:space="0"/>
              <w:right w:val="single" w:color="auto" w:sz="8" w:space="0"/>
            </w:tcBorders>
            <w:vAlign w:val="center"/>
          </w:tcPr>
          <w:p/>
        </w:tc>
        <w:tc>
          <w:tcPr>
            <w:tcW w:w="113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rPr>
                <w:rFonts w:hint="eastAsia"/>
              </w:rPr>
              <w:t>西向</w:t>
            </w:r>
          </w:p>
        </w:tc>
        <w:tc>
          <w:tcPr>
            <w:tcW w:w="1349" w:type="dxa"/>
            <w:tcBorders>
              <w:top w:val="single" w:color="auto" w:sz="8" w:space="0"/>
              <w:left w:val="single" w:color="auto" w:sz="8" w:space="0"/>
              <w:bottom w:val="single" w:color="auto" w:sz="8" w:space="0"/>
              <w:right w:val="single" w:color="auto" w:sz="8" w:space="0"/>
            </w:tcBorders>
            <w:vAlign w:val="center"/>
          </w:tcPr>
          <w:p>
            <w:r>
              <w:t>W/(m</w:t>
            </w:r>
            <w:r>
              <w:rPr>
                <w:vertAlign w:val="superscript"/>
              </w:rPr>
              <w:t>2</w:t>
            </w:r>
            <w:r>
              <w:rPr>
                <w:rFonts w:hint="eastAsia"/>
              </w:rPr>
              <w:t>·</w:t>
            </w:r>
            <w:r>
              <w:t>K)</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2.000</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r>
              <w:t>K≤3.00</w:t>
            </w:r>
          </w:p>
        </w:tc>
        <w:tc>
          <w:tcPr>
            <w:tcW w:w="509" w:type="dxa"/>
            <w:tcBorders>
              <w:top w:val="single" w:color="auto" w:sz="8" w:space="0"/>
              <w:left w:val="single" w:color="auto" w:sz="8" w:space="0"/>
              <w:bottom w:val="single" w:color="auto" w:sz="8" w:space="0"/>
              <w:right w:val="single" w:color="auto" w:sz="8" w:space="0"/>
            </w:tcBorders>
            <w:vAlign w:val="center"/>
          </w:tcPr>
          <w:p>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51" w:type="dxa"/>
            <w:vMerge w:val="continue"/>
            <w:tcBorders>
              <w:top w:val="single" w:color="auto" w:sz="8" w:space="0"/>
              <w:left w:val="single" w:color="auto" w:sz="8" w:space="0"/>
              <w:bottom w:val="single" w:color="auto" w:sz="8" w:space="0"/>
              <w:right w:val="single" w:color="auto" w:sz="8" w:space="0"/>
            </w:tcBorders>
            <w:vAlign w:val="center"/>
          </w:tcPr>
          <w:p/>
        </w:tc>
        <w:tc>
          <w:tcPr>
            <w:tcW w:w="1054" w:type="dxa"/>
            <w:gridSpan w:val="2"/>
            <w:vMerge w:val="continue"/>
            <w:tcBorders>
              <w:top w:val="single" w:color="auto" w:sz="8" w:space="0"/>
              <w:left w:val="single" w:color="auto" w:sz="8" w:space="0"/>
              <w:bottom w:val="single" w:color="auto" w:sz="8" w:space="0"/>
              <w:right w:val="single" w:color="auto" w:sz="8" w:space="0"/>
            </w:tcBorders>
            <w:vAlign w:val="center"/>
          </w:tcPr>
          <w:p/>
        </w:tc>
        <w:tc>
          <w:tcPr>
            <w:tcW w:w="113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rPr>
                <w:rFonts w:hint="eastAsia"/>
              </w:rPr>
              <w:t>北向</w:t>
            </w:r>
          </w:p>
        </w:tc>
        <w:tc>
          <w:tcPr>
            <w:tcW w:w="1349" w:type="dxa"/>
            <w:tcBorders>
              <w:top w:val="single" w:color="auto" w:sz="8" w:space="0"/>
              <w:left w:val="single" w:color="auto" w:sz="8" w:space="0"/>
              <w:bottom w:val="single" w:color="auto" w:sz="8" w:space="0"/>
              <w:right w:val="single" w:color="auto" w:sz="8" w:space="0"/>
            </w:tcBorders>
            <w:vAlign w:val="center"/>
          </w:tcPr>
          <w:p>
            <w:r>
              <w:t>W/(m</w:t>
            </w:r>
            <w:r>
              <w:rPr>
                <w:vertAlign w:val="superscript"/>
              </w:rPr>
              <w:t>2</w:t>
            </w:r>
            <w:r>
              <w:rPr>
                <w:rFonts w:hint="eastAsia"/>
              </w:rPr>
              <w:t>·</w:t>
            </w:r>
            <w:r>
              <w:t>K)</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2.000</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r>
              <w:t>K≤2.40</w:t>
            </w:r>
          </w:p>
        </w:tc>
        <w:tc>
          <w:tcPr>
            <w:tcW w:w="509" w:type="dxa"/>
            <w:tcBorders>
              <w:top w:val="single" w:color="auto" w:sz="8" w:space="0"/>
              <w:left w:val="single" w:color="auto" w:sz="8" w:space="0"/>
              <w:bottom w:val="single" w:color="auto" w:sz="8" w:space="0"/>
              <w:right w:val="single" w:color="auto" w:sz="8" w:space="0"/>
            </w:tcBorders>
            <w:vAlign w:val="center"/>
          </w:tcPr>
          <w:p>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51" w:type="dxa"/>
            <w:vMerge w:val="continue"/>
            <w:tcBorders>
              <w:top w:val="single" w:color="auto" w:sz="8" w:space="0"/>
              <w:left w:val="single" w:color="auto" w:sz="8" w:space="0"/>
              <w:bottom w:val="single" w:color="auto" w:sz="8" w:space="0"/>
              <w:right w:val="single" w:color="auto" w:sz="8" w:space="0"/>
            </w:tcBorders>
            <w:vAlign w:val="center"/>
          </w:tcPr>
          <w:p>
            <w:bookmarkStart w:id="4" w:name="_GoBack" w:colFirst="2" w:colLast="2"/>
          </w:p>
        </w:tc>
        <w:tc>
          <w:tcPr>
            <w:tcW w:w="1054" w:type="dxa"/>
            <w:gridSpan w:val="2"/>
            <w:vMerge w:val="restart"/>
            <w:tcBorders>
              <w:top w:val="single" w:color="auto" w:sz="8" w:space="0"/>
              <w:left w:val="single" w:color="auto" w:sz="8" w:space="0"/>
              <w:bottom w:val="single" w:color="auto" w:sz="8" w:space="0"/>
              <w:right w:val="single" w:color="auto" w:sz="8" w:space="0"/>
            </w:tcBorders>
            <w:vAlign w:val="center"/>
          </w:tcPr>
          <w:p>
            <w:r>
              <w:rPr>
                <w:rFonts w:hint="eastAsia"/>
              </w:rPr>
              <w:t>太阳得热系数</w:t>
            </w:r>
            <w:r>
              <w:t>S</w:t>
            </w:r>
            <w:r>
              <w:rPr>
                <w:rFonts w:hint="eastAsia"/>
              </w:rPr>
              <w:t>HG</w:t>
            </w:r>
            <w:r>
              <w:t>C</w:t>
            </w:r>
          </w:p>
        </w:tc>
        <w:tc>
          <w:tcPr>
            <w:tcW w:w="113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rPr>
                <w:rFonts w:hint="eastAsia"/>
              </w:rPr>
              <w:t>东向</w:t>
            </w:r>
          </w:p>
        </w:tc>
        <w:tc>
          <w:tcPr>
            <w:tcW w:w="1349" w:type="dxa"/>
            <w:tcBorders>
              <w:top w:val="single" w:color="auto" w:sz="8" w:space="0"/>
              <w:left w:val="single" w:color="auto" w:sz="8" w:space="0"/>
              <w:bottom w:val="single" w:color="auto" w:sz="8" w:space="0"/>
              <w:right w:val="single" w:color="auto" w:sz="8" w:space="0"/>
            </w:tcBorders>
            <w:vAlign w:val="center"/>
          </w:tcPr>
          <w:p>
            <w:r>
              <w:t>—</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0.202</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r>
              <w:t>SHGC(不要求)</w:t>
            </w:r>
          </w:p>
        </w:tc>
        <w:tc>
          <w:tcPr>
            <w:tcW w:w="509" w:type="dxa"/>
            <w:tcBorders>
              <w:top w:val="single" w:color="auto" w:sz="8" w:space="0"/>
              <w:left w:val="single" w:color="auto" w:sz="8" w:space="0"/>
              <w:bottom w:val="single" w:color="auto" w:sz="8" w:space="0"/>
              <w:right w:val="single" w:color="auto" w:sz="8" w:space="0"/>
            </w:tcBorders>
            <w:vAlign w:val="center"/>
          </w:tcPr>
          <w:p>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51" w:type="dxa"/>
            <w:vMerge w:val="continue"/>
            <w:tcBorders>
              <w:top w:val="single" w:color="auto" w:sz="8" w:space="0"/>
              <w:left w:val="single" w:color="auto" w:sz="8" w:space="0"/>
              <w:bottom w:val="single" w:color="auto" w:sz="8" w:space="0"/>
              <w:right w:val="single" w:color="auto" w:sz="8" w:space="0"/>
            </w:tcBorders>
            <w:vAlign w:val="center"/>
          </w:tcPr>
          <w:p/>
        </w:tc>
        <w:tc>
          <w:tcPr>
            <w:tcW w:w="1054" w:type="dxa"/>
            <w:gridSpan w:val="2"/>
            <w:vMerge w:val="continue"/>
            <w:tcBorders>
              <w:top w:val="single" w:color="auto" w:sz="8" w:space="0"/>
              <w:left w:val="single" w:color="auto" w:sz="8" w:space="0"/>
              <w:bottom w:val="single" w:color="auto" w:sz="8" w:space="0"/>
              <w:right w:val="single" w:color="auto" w:sz="8" w:space="0"/>
            </w:tcBorders>
            <w:vAlign w:val="center"/>
          </w:tcPr>
          <w:p/>
        </w:tc>
        <w:tc>
          <w:tcPr>
            <w:tcW w:w="113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rPr>
                <w:rFonts w:hint="eastAsia"/>
              </w:rPr>
              <w:t>南向</w:t>
            </w:r>
          </w:p>
        </w:tc>
        <w:tc>
          <w:tcPr>
            <w:tcW w:w="1349" w:type="dxa"/>
            <w:tcBorders>
              <w:top w:val="single" w:color="auto" w:sz="8" w:space="0"/>
              <w:left w:val="single" w:color="auto" w:sz="8" w:space="0"/>
              <w:bottom w:val="single" w:color="auto" w:sz="8" w:space="0"/>
              <w:right w:val="single" w:color="auto" w:sz="8" w:space="0"/>
            </w:tcBorders>
            <w:vAlign w:val="center"/>
          </w:tcPr>
          <w:p>
            <w:r>
              <w:t>—</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0.202</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r>
              <w:t>SHGC≤0.43</w:t>
            </w:r>
          </w:p>
        </w:tc>
        <w:tc>
          <w:tcPr>
            <w:tcW w:w="509" w:type="dxa"/>
            <w:tcBorders>
              <w:top w:val="single" w:color="auto" w:sz="8" w:space="0"/>
              <w:left w:val="single" w:color="auto" w:sz="8" w:space="0"/>
              <w:bottom w:val="single" w:color="auto" w:sz="8" w:space="0"/>
              <w:right w:val="single" w:color="auto" w:sz="8" w:space="0"/>
            </w:tcBorders>
            <w:vAlign w:val="center"/>
          </w:tcPr>
          <w:p>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51" w:type="dxa"/>
            <w:vMerge w:val="continue"/>
            <w:tcBorders>
              <w:top w:val="single" w:color="auto" w:sz="8" w:space="0"/>
              <w:left w:val="single" w:color="auto" w:sz="8" w:space="0"/>
              <w:bottom w:val="single" w:color="auto" w:sz="8" w:space="0"/>
              <w:right w:val="single" w:color="auto" w:sz="8" w:space="0"/>
            </w:tcBorders>
            <w:vAlign w:val="center"/>
          </w:tcPr>
          <w:p/>
        </w:tc>
        <w:tc>
          <w:tcPr>
            <w:tcW w:w="1054" w:type="dxa"/>
            <w:gridSpan w:val="2"/>
            <w:vMerge w:val="continue"/>
            <w:tcBorders>
              <w:top w:val="single" w:color="auto" w:sz="8" w:space="0"/>
              <w:left w:val="single" w:color="auto" w:sz="8" w:space="0"/>
              <w:bottom w:val="single" w:color="auto" w:sz="8" w:space="0"/>
              <w:right w:val="single" w:color="auto" w:sz="8" w:space="0"/>
            </w:tcBorders>
            <w:vAlign w:val="center"/>
          </w:tcPr>
          <w:p/>
        </w:tc>
        <w:tc>
          <w:tcPr>
            <w:tcW w:w="113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rPr>
                <w:rFonts w:hint="eastAsia"/>
              </w:rPr>
              <w:t>西向</w:t>
            </w:r>
          </w:p>
        </w:tc>
        <w:tc>
          <w:tcPr>
            <w:tcW w:w="1349" w:type="dxa"/>
            <w:tcBorders>
              <w:top w:val="single" w:color="auto" w:sz="8" w:space="0"/>
              <w:left w:val="single" w:color="auto" w:sz="8" w:space="0"/>
              <w:bottom w:val="single" w:color="auto" w:sz="8" w:space="0"/>
              <w:right w:val="single" w:color="auto" w:sz="8" w:space="0"/>
            </w:tcBorders>
            <w:vAlign w:val="center"/>
          </w:tcPr>
          <w:p>
            <w:r>
              <w:t>—</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0.202</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r>
              <w:t>SHGC(不要求)</w:t>
            </w:r>
          </w:p>
        </w:tc>
        <w:tc>
          <w:tcPr>
            <w:tcW w:w="509" w:type="dxa"/>
            <w:tcBorders>
              <w:top w:val="single" w:color="auto" w:sz="8" w:space="0"/>
              <w:left w:val="single" w:color="auto" w:sz="8" w:space="0"/>
              <w:bottom w:val="single" w:color="auto" w:sz="8" w:space="0"/>
              <w:right w:val="single" w:color="auto" w:sz="8" w:space="0"/>
            </w:tcBorders>
            <w:vAlign w:val="center"/>
          </w:tcPr>
          <w:p>
            <w:r>
              <w:rPr>
                <w:rFonts w:hint="eastAsia"/>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151" w:type="dxa"/>
            <w:vMerge w:val="continue"/>
            <w:tcBorders>
              <w:top w:val="single" w:color="auto" w:sz="8" w:space="0"/>
              <w:left w:val="single" w:color="auto" w:sz="8" w:space="0"/>
              <w:bottom w:val="single" w:color="auto" w:sz="8" w:space="0"/>
              <w:right w:val="single" w:color="auto" w:sz="8" w:space="0"/>
            </w:tcBorders>
            <w:vAlign w:val="center"/>
          </w:tcPr>
          <w:p/>
        </w:tc>
        <w:tc>
          <w:tcPr>
            <w:tcW w:w="1054" w:type="dxa"/>
            <w:gridSpan w:val="2"/>
            <w:vMerge w:val="continue"/>
            <w:tcBorders>
              <w:top w:val="single" w:color="auto" w:sz="8" w:space="0"/>
              <w:left w:val="single" w:color="auto" w:sz="8" w:space="0"/>
              <w:bottom w:val="single" w:color="auto" w:sz="8" w:space="0"/>
              <w:right w:val="single" w:color="auto" w:sz="8" w:space="0"/>
            </w:tcBorders>
            <w:vAlign w:val="center"/>
          </w:tcPr>
          <w:p/>
        </w:tc>
        <w:tc>
          <w:tcPr>
            <w:tcW w:w="113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rPr>
                <w:rFonts w:hint="eastAsia"/>
              </w:rPr>
              <w:t>北向</w:t>
            </w:r>
          </w:p>
        </w:tc>
        <w:tc>
          <w:tcPr>
            <w:tcW w:w="1349" w:type="dxa"/>
            <w:tcBorders>
              <w:top w:val="single" w:color="auto" w:sz="8" w:space="0"/>
              <w:left w:val="single" w:color="auto" w:sz="8" w:space="0"/>
              <w:bottom w:val="single" w:color="auto" w:sz="8" w:space="0"/>
              <w:right w:val="single" w:color="auto" w:sz="8" w:space="0"/>
            </w:tcBorders>
            <w:vAlign w:val="center"/>
          </w:tcPr>
          <w:p>
            <w:r>
              <w:t>—</w:t>
            </w:r>
          </w:p>
        </w:tc>
        <w:tc>
          <w:tcPr>
            <w:tcW w:w="672"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kern w:val="2"/>
                <w:sz w:val="21"/>
                <w:szCs w:val="24"/>
                <w:lang w:val="en-US" w:eastAsia="zh-CN" w:bidi="ar-SA"/>
              </w:rPr>
            </w:pPr>
            <w:r>
              <w:t>0.202</w:t>
            </w: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r>
              <w:t>SHGC(不要求)</w:t>
            </w:r>
          </w:p>
        </w:tc>
        <w:tc>
          <w:tcPr>
            <w:tcW w:w="509" w:type="dxa"/>
            <w:tcBorders>
              <w:top w:val="single" w:color="auto" w:sz="8" w:space="0"/>
              <w:left w:val="single" w:color="auto" w:sz="8" w:space="0"/>
              <w:bottom w:val="single" w:color="auto" w:sz="8" w:space="0"/>
              <w:right w:val="single" w:color="auto" w:sz="8" w:space="0"/>
            </w:tcBorders>
            <w:vAlign w:val="center"/>
          </w:tcPr>
          <w:p>
            <w:r>
              <w:rPr>
                <w:rFonts w:hint="eastAsia"/>
                <w:lang w:eastAsia="zh-CN"/>
              </w:rPr>
              <w:t>是</w:t>
            </w:r>
          </w:p>
        </w:tc>
      </w:tr>
      <w:bookmarkEnd w:id="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151" w:type="dxa"/>
            <w:vMerge w:val="restart"/>
            <w:tcBorders>
              <w:top w:val="single" w:color="auto" w:sz="8" w:space="0"/>
              <w:left w:val="single" w:color="auto" w:sz="8" w:space="0"/>
              <w:bottom w:val="single" w:color="auto" w:sz="8" w:space="0"/>
              <w:right w:val="single" w:color="auto" w:sz="8" w:space="0"/>
            </w:tcBorders>
            <w:vAlign w:val="center"/>
          </w:tcPr>
          <w:p>
            <w:r>
              <w:rPr>
                <w:rFonts w:hint="eastAsia"/>
              </w:rPr>
              <w:t>屋顶透光部分</w:t>
            </w:r>
          </w:p>
        </w:tc>
        <w:tc>
          <w:tcPr>
            <w:tcW w:w="2184" w:type="dxa"/>
            <w:gridSpan w:val="3"/>
            <w:tcBorders>
              <w:top w:val="single" w:color="auto" w:sz="8" w:space="0"/>
              <w:left w:val="single" w:color="auto" w:sz="8" w:space="0"/>
              <w:bottom w:val="single" w:color="auto" w:sz="8" w:space="0"/>
              <w:right w:val="single" w:color="auto" w:sz="8" w:space="0"/>
            </w:tcBorders>
            <w:vAlign w:val="center"/>
          </w:tcPr>
          <w:p>
            <w:r>
              <w:rPr>
                <w:rFonts w:hint="eastAsia"/>
              </w:rPr>
              <w:t>传热系数</w:t>
            </w:r>
            <w:r>
              <w:t>K</w:t>
            </w:r>
          </w:p>
        </w:tc>
        <w:tc>
          <w:tcPr>
            <w:tcW w:w="1349" w:type="dxa"/>
            <w:tcBorders>
              <w:top w:val="single" w:color="auto" w:sz="8" w:space="0"/>
              <w:left w:val="single" w:color="auto" w:sz="8" w:space="0"/>
              <w:bottom w:val="single" w:color="auto" w:sz="8" w:space="0"/>
              <w:right w:val="single" w:color="auto" w:sz="8" w:space="0"/>
            </w:tcBorders>
            <w:vAlign w:val="center"/>
          </w:tcPr>
          <w:p>
            <w:r>
              <w:t>W/(m</w:t>
            </w:r>
            <w:r>
              <w:rPr>
                <w:vertAlign w:val="superscript"/>
              </w:rPr>
              <w:t>2</w:t>
            </w:r>
            <w:r>
              <w:rPr>
                <w:rFonts w:hint="eastAsia"/>
              </w:rPr>
              <w:t>·</w:t>
            </w:r>
            <w:r>
              <w:t>K)</w:t>
            </w:r>
          </w:p>
        </w:tc>
        <w:tc>
          <w:tcPr>
            <w:tcW w:w="672" w:type="dxa"/>
            <w:tcBorders>
              <w:top w:val="single" w:color="auto" w:sz="8" w:space="0"/>
              <w:left w:val="single" w:color="auto" w:sz="8" w:space="0"/>
              <w:bottom w:val="single" w:color="auto" w:sz="8" w:space="0"/>
              <w:right w:val="single" w:color="auto" w:sz="8" w:space="0"/>
            </w:tcBorders>
            <w:vAlign w:val="center"/>
          </w:tcP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tc>
        <w:tc>
          <w:tcPr>
            <w:tcW w:w="509"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151" w:type="dxa"/>
            <w:vMerge w:val="continue"/>
            <w:tcBorders>
              <w:top w:val="single" w:color="auto" w:sz="8" w:space="0"/>
              <w:left w:val="single" w:color="auto" w:sz="8" w:space="0"/>
              <w:bottom w:val="single" w:color="auto" w:sz="8" w:space="0"/>
              <w:right w:val="single" w:color="auto" w:sz="8" w:space="0"/>
            </w:tcBorders>
            <w:vAlign w:val="center"/>
          </w:tcPr>
          <w:p/>
        </w:tc>
        <w:tc>
          <w:tcPr>
            <w:tcW w:w="2184" w:type="dxa"/>
            <w:gridSpan w:val="3"/>
            <w:tcBorders>
              <w:top w:val="single" w:color="auto" w:sz="8" w:space="0"/>
              <w:left w:val="single" w:color="auto" w:sz="8" w:space="0"/>
              <w:bottom w:val="single" w:color="auto" w:sz="8" w:space="0"/>
              <w:right w:val="single" w:color="auto" w:sz="8" w:space="0"/>
            </w:tcBorders>
            <w:vAlign w:val="center"/>
          </w:tcPr>
          <w:p>
            <w:r>
              <w:rPr>
                <w:rFonts w:hint="eastAsia"/>
              </w:rPr>
              <w:t>太阳得热系数</w:t>
            </w:r>
            <w:r>
              <w:t>S</w:t>
            </w:r>
            <w:r>
              <w:rPr>
                <w:rFonts w:hint="eastAsia"/>
              </w:rPr>
              <w:t>HG</w:t>
            </w:r>
            <w:r>
              <w:t>C</w:t>
            </w:r>
          </w:p>
        </w:tc>
        <w:tc>
          <w:tcPr>
            <w:tcW w:w="1349" w:type="dxa"/>
            <w:tcBorders>
              <w:top w:val="single" w:color="auto" w:sz="8" w:space="0"/>
              <w:left w:val="single" w:color="auto" w:sz="8" w:space="0"/>
              <w:bottom w:val="single" w:color="auto" w:sz="8" w:space="0"/>
              <w:right w:val="single" w:color="auto" w:sz="8" w:space="0"/>
            </w:tcBorders>
            <w:vAlign w:val="center"/>
          </w:tcPr>
          <w:p>
            <w:r>
              <w:t>—</w:t>
            </w:r>
          </w:p>
        </w:tc>
        <w:tc>
          <w:tcPr>
            <w:tcW w:w="672" w:type="dxa"/>
            <w:tcBorders>
              <w:top w:val="single" w:color="auto" w:sz="8" w:space="0"/>
              <w:left w:val="single" w:color="auto" w:sz="8" w:space="0"/>
              <w:bottom w:val="single" w:color="auto" w:sz="8" w:space="0"/>
              <w:right w:val="single" w:color="auto" w:sz="8" w:space="0"/>
            </w:tcBorders>
            <w:vAlign w:val="center"/>
          </w:tcP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tc>
        <w:tc>
          <w:tcPr>
            <w:tcW w:w="509"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151" w:type="dxa"/>
            <w:tcBorders>
              <w:top w:val="single" w:color="auto" w:sz="8" w:space="0"/>
              <w:left w:val="single" w:color="auto" w:sz="8" w:space="0"/>
              <w:bottom w:val="single" w:color="auto" w:sz="8" w:space="0"/>
              <w:right w:val="single" w:color="auto" w:sz="8" w:space="0"/>
            </w:tcBorders>
            <w:vAlign w:val="center"/>
          </w:tcPr>
          <w:p>
            <w:r>
              <w:rPr>
                <w:rFonts w:hint="eastAsia"/>
              </w:rPr>
              <w:t>周边地面</w:t>
            </w:r>
          </w:p>
        </w:tc>
        <w:tc>
          <w:tcPr>
            <w:tcW w:w="2184" w:type="dxa"/>
            <w:gridSpan w:val="3"/>
            <w:tcBorders>
              <w:top w:val="single" w:color="auto" w:sz="8" w:space="0"/>
              <w:left w:val="single" w:color="auto" w:sz="8" w:space="0"/>
              <w:bottom w:val="single" w:color="auto" w:sz="8" w:space="0"/>
              <w:right w:val="single" w:color="auto" w:sz="8" w:space="0"/>
            </w:tcBorders>
            <w:vAlign w:val="center"/>
          </w:tcPr>
          <w:p>
            <w:r>
              <w:rPr>
                <w:rFonts w:hint="eastAsia"/>
              </w:rPr>
              <w:t>保温材料层热阻</w:t>
            </w:r>
            <w:r>
              <w:t>R</w:t>
            </w:r>
          </w:p>
        </w:tc>
        <w:tc>
          <w:tcPr>
            <w:tcW w:w="1349" w:type="dxa"/>
            <w:tcBorders>
              <w:top w:val="single" w:color="auto" w:sz="8" w:space="0"/>
              <w:left w:val="single" w:color="auto" w:sz="8" w:space="0"/>
              <w:bottom w:val="single" w:color="auto" w:sz="8" w:space="0"/>
              <w:right w:val="single" w:color="auto" w:sz="8" w:space="0"/>
            </w:tcBorders>
            <w:vAlign w:val="center"/>
          </w:tcPr>
          <w:p>
            <w:r>
              <w:t>(m</w:t>
            </w:r>
            <w:r>
              <w:rPr>
                <w:vertAlign w:val="superscript"/>
              </w:rPr>
              <w:t>2</w:t>
            </w:r>
            <w:r>
              <w:rPr>
                <w:rFonts w:hint="eastAsia"/>
              </w:rPr>
              <w:t>·</w:t>
            </w:r>
            <w:r>
              <w:t>K)/W</w:t>
            </w:r>
          </w:p>
        </w:tc>
        <w:tc>
          <w:tcPr>
            <w:tcW w:w="672" w:type="dxa"/>
            <w:tcBorders>
              <w:top w:val="single" w:color="auto" w:sz="8" w:space="0"/>
              <w:left w:val="single" w:color="auto" w:sz="8" w:space="0"/>
              <w:bottom w:val="single" w:color="auto" w:sz="8" w:space="0"/>
              <w:right w:val="single" w:color="auto" w:sz="8" w:space="0"/>
            </w:tcBorders>
            <w:vAlign w:val="center"/>
          </w:tcP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tc>
        <w:tc>
          <w:tcPr>
            <w:tcW w:w="509"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151" w:type="dxa"/>
            <w:tcBorders>
              <w:top w:val="single" w:color="auto" w:sz="8" w:space="0"/>
              <w:left w:val="single" w:color="auto" w:sz="8" w:space="0"/>
              <w:bottom w:val="single" w:color="auto" w:sz="8" w:space="0"/>
              <w:right w:val="single" w:color="auto" w:sz="8" w:space="0"/>
            </w:tcBorders>
            <w:vAlign w:val="center"/>
          </w:tcPr>
          <w:p>
            <w:r>
              <w:rPr>
                <w:rFonts w:hint="eastAsia"/>
              </w:rPr>
              <w:t>供暖、空调地下室外墙（与土壤接触的墙）</w:t>
            </w:r>
          </w:p>
        </w:tc>
        <w:tc>
          <w:tcPr>
            <w:tcW w:w="2184" w:type="dxa"/>
            <w:gridSpan w:val="3"/>
            <w:tcBorders>
              <w:top w:val="single" w:color="auto" w:sz="8" w:space="0"/>
              <w:left w:val="single" w:color="auto" w:sz="8" w:space="0"/>
              <w:bottom w:val="single" w:color="auto" w:sz="8" w:space="0"/>
              <w:right w:val="single" w:color="auto" w:sz="8" w:space="0"/>
            </w:tcBorders>
            <w:vAlign w:val="center"/>
          </w:tcPr>
          <w:p>
            <w:r>
              <w:rPr>
                <w:rFonts w:hint="eastAsia"/>
              </w:rPr>
              <w:t>保温材料层热阻</w:t>
            </w:r>
            <w:r>
              <w:t>R</w:t>
            </w:r>
          </w:p>
        </w:tc>
        <w:tc>
          <w:tcPr>
            <w:tcW w:w="1349" w:type="dxa"/>
            <w:tcBorders>
              <w:top w:val="single" w:color="auto" w:sz="8" w:space="0"/>
              <w:left w:val="single" w:color="auto" w:sz="8" w:space="0"/>
              <w:bottom w:val="single" w:color="auto" w:sz="8" w:space="0"/>
              <w:right w:val="single" w:color="auto" w:sz="8" w:space="0"/>
            </w:tcBorders>
            <w:vAlign w:val="center"/>
          </w:tcPr>
          <w:p>
            <w:r>
              <w:t>(m</w:t>
            </w:r>
            <w:r>
              <w:rPr>
                <w:vertAlign w:val="superscript"/>
              </w:rPr>
              <w:t>2</w:t>
            </w:r>
            <w:r>
              <w:rPr>
                <w:rFonts w:hint="eastAsia"/>
              </w:rPr>
              <w:t>·</w:t>
            </w:r>
            <w:r>
              <w:t>K)/W</w:t>
            </w:r>
          </w:p>
        </w:tc>
        <w:tc>
          <w:tcPr>
            <w:tcW w:w="672" w:type="dxa"/>
            <w:tcBorders>
              <w:top w:val="single" w:color="auto" w:sz="8" w:space="0"/>
              <w:left w:val="single" w:color="auto" w:sz="8" w:space="0"/>
              <w:bottom w:val="single" w:color="auto" w:sz="8" w:space="0"/>
              <w:right w:val="single" w:color="auto" w:sz="8" w:space="0"/>
            </w:tcBorders>
            <w:vAlign w:val="center"/>
          </w:tcP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tc>
        <w:tc>
          <w:tcPr>
            <w:tcW w:w="509" w:type="dxa"/>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151" w:type="dxa"/>
            <w:tcBorders>
              <w:top w:val="single" w:color="auto" w:sz="8" w:space="0"/>
              <w:left w:val="single" w:color="auto" w:sz="8" w:space="0"/>
              <w:bottom w:val="single" w:color="auto" w:sz="8" w:space="0"/>
              <w:right w:val="single" w:color="auto" w:sz="8" w:space="0"/>
            </w:tcBorders>
            <w:vAlign w:val="center"/>
          </w:tcPr>
          <w:p>
            <w:r>
              <w:rPr>
                <w:rFonts w:hint="eastAsia"/>
              </w:rPr>
              <w:t>变形缝（两侧墙内保温时）</w:t>
            </w:r>
          </w:p>
        </w:tc>
        <w:tc>
          <w:tcPr>
            <w:tcW w:w="2184" w:type="dxa"/>
            <w:gridSpan w:val="3"/>
            <w:tcBorders>
              <w:top w:val="single" w:color="auto" w:sz="8" w:space="0"/>
              <w:left w:val="single" w:color="auto" w:sz="8" w:space="0"/>
              <w:bottom w:val="single" w:color="auto" w:sz="8" w:space="0"/>
              <w:right w:val="single" w:color="auto" w:sz="8" w:space="0"/>
            </w:tcBorders>
            <w:vAlign w:val="center"/>
          </w:tcPr>
          <w:p>
            <w:r>
              <w:rPr>
                <w:rFonts w:hint="eastAsia"/>
              </w:rPr>
              <w:t>保温材料层热阻</w:t>
            </w:r>
            <w:r>
              <w:t>R</w:t>
            </w:r>
          </w:p>
        </w:tc>
        <w:tc>
          <w:tcPr>
            <w:tcW w:w="1349" w:type="dxa"/>
            <w:tcBorders>
              <w:top w:val="single" w:color="auto" w:sz="8" w:space="0"/>
              <w:left w:val="single" w:color="auto" w:sz="8" w:space="0"/>
              <w:bottom w:val="single" w:color="auto" w:sz="8" w:space="0"/>
              <w:right w:val="single" w:color="auto" w:sz="8" w:space="0"/>
            </w:tcBorders>
            <w:vAlign w:val="center"/>
          </w:tcPr>
          <w:p>
            <w:r>
              <w:t>(m</w:t>
            </w:r>
            <w:r>
              <w:rPr>
                <w:vertAlign w:val="superscript"/>
              </w:rPr>
              <w:t>2</w:t>
            </w:r>
            <w:r>
              <w:rPr>
                <w:rFonts w:hint="eastAsia"/>
              </w:rPr>
              <w:t>·</w:t>
            </w:r>
            <w:r>
              <w:t>K)/W</w:t>
            </w:r>
          </w:p>
        </w:tc>
        <w:tc>
          <w:tcPr>
            <w:tcW w:w="672" w:type="dxa"/>
            <w:tcBorders>
              <w:top w:val="single" w:color="auto" w:sz="8" w:space="0"/>
              <w:left w:val="single" w:color="auto" w:sz="8" w:space="0"/>
              <w:bottom w:val="single" w:color="auto" w:sz="8" w:space="0"/>
              <w:right w:val="single" w:color="auto" w:sz="8" w:space="0"/>
            </w:tcBorders>
            <w:vAlign w:val="center"/>
          </w:tcPr>
          <w:p/>
        </w:tc>
        <w:tc>
          <w:tcPr>
            <w:tcW w:w="712" w:type="dxa"/>
            <w:tcBorders>
              <w:top w:val="single" w:color="auto" w:sz="8" w:space="0"/>
              <w:left w:val="single" w:color="auto" w:sz="8" w:space="0"/>
              <w:bottom w:val="single" w:color="auto" w:sz="8" w:space="0"/>
              <w:right w:val="single" w:color="auto" w:sz="8" w:space="0"/>
            </w:tcBorders>
            <w:vAlign w:val="center"/>
          </w:tcPr>
          <w:p/>
        </w:tc>
        <w:tc>
          <w:tcPr>
            <w:tcW w:w="754" w:type="dxa"/>
            <w:tcBorders>
              <w:top w:val="single" w:color="auto" w:sz="8" w:space="0"/>
              <w:left w:val="single" w:color="auto" w:sz="8" w:space="0"/>
              <w:bottom w:val="single" w:color="auto" w:sz="8" w:space="0"/>
              <w:right w:val="single" w:color="auto" w:sz="8" w:space="0"/>
            </w:tcBorders>
            <w:vAlign w:val="center"/>
          </w:tcPr>
          <w:p/>
        </w:tc>
        <w:tc>
          <w:tcPr>
            <w:tcW w:w="1340" w:type="dxa"/>
            <w:tcBorders>
              <w:top w:val="single" w:color="auto" w:sz="8" w:space="0"/>
              <w:left w:val="single" w:color="auto" w:sz="8" w:space="0"/>
              <w:bottom w:val="single" w:color="auto" w:sz="8" w:space="0"/>
              <w:right w:val="single" w:color="auto" w:sz="8" w:space="0"/>
            </w:tcBorders>
            <w:vAlign w:val="center"/>
          </w:tcPr>
          <w:p/>
        </w:tc>
        <w:tc>
          <w:tcPr>
            <w:tcW w:w="509" w:type="dxa"/>
            <w:tcBorders>
              <w:top w:val="single" w:color="auto" w:sz="8" w:space="0"/>
              <w:left w:val="single" w:color="auto" w:sz="8" w:space="0"/>
              <w:bottom w:val="single" w:color="auto" w:sz="8" w:space="0"/>
              <w:right w:val="single" w:color="auto" w:sz="8" w:space="0"/>
            </w:tcBorders>
            <w:vAlign w:val="center"/>
          </w:tcPr>
          <w:p/>
        </w:tc>
      </w:tr>
    </w:tbl>
    <w:p>
      <w:r>
        <w:rPr>
          <w:rFonts w:hint="eastAsia"/>
        </w:rPr>
        <w:t>注：参评建筑下的列分类“类型</w:t>
      </w:r>
      <w:r>
        <w:t>I</w:t>
      </w:r>
      <w:r>
        <w:rPr>
          <w:rFonts w:hint="eastAsia"/>
        </w:rPr>
        <w:t>、类型</w:t>
      </w:r>
      <w:r>
        <w:t>II</w:t>
      </w:r>
      <w:r>
        <w:rPr>
          <w:rFonts w:hint="eastAsia"/>
        </w:rPr>
        <w:t>、类型</w:t>
      </w:r>
      <w:r>
        <w:t>III</w:t>
      </w:r>
      <w:r>
        <w:rPr>
          <w:rFonts w:hint="eastAsia"/>
        </w:rPr>
        <w:t>”指一栋建筑中存在多种围护结构或一个项目存在多个参评建筑时的区别表示方式。</w:t>
      </w:r>
    </w:p>
    <w:p/>
    <w:p>
      <w:r>
        <w:rPr>
          <w:rFonts w:hint="eastAsia"/>
        </w:rPr>
        <w:t>外窗和玻璃幕墙的气密性能指标：</w:t>
      </w: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2668"/>
        <w:gridCol w:w="2133"/>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05" w:type="dxa"/>
            <w:vAlign w:val="center"/>
          </w:tcPr>
          <w:p>
            <w:r>
              <w:rPr>
                <w:rFonts w:hint="eastAsia"/>
              </w:rPr>
              <w:t>指标类型</w:t>
            </w:r>
          </w:p>
        </w:tc>
        <w:tc>
          <w:tcPr>
            <w:tcW w:w="2668" w:type="dxa"/>
            <w:vAlign w:val="center"/>
          </w:tcPr>
          <w:p>
            <w:r>
              <w:rPr>
                <w:rFonts w:hint="eastAsia"/>
              </w:rPr>
              <w:t>气密性等级</w:t>
            </w:r>
          </w:p>
        </w:tc>
        <w:tc>
          <w:tcPr>
            <w:tcW w:w="2133" w:type="dxa"/>
            <w:vAlign w:val="center"/>
          </w:tcPr>
          <w:p>
            <w:r>
              <w:rPr>
                <w:rFonts w:hint="eastAsia"/>
              </w:rPr>
              <w:t>标准要求</w:t>
            </w:r>
          </w:p>
        </w:tc>
        <w:tc>
          <w:tcPr>
            <w:tcW w:w="2108" w:type="dxa"/>
            <w:vAlign w:val="center"/>
          </w:tcPr>
          <w:p>
            <w:r>
              <w:rPr>
                <w:rFonts w:hint="eastAsia"/>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605" w:type="dxa"/>
            <w:vAlign w:val="center"/>
          </w:tcPr>
          <w:p>
            <w:r>
              <w:rPr>
                <w:rFonts w:hint="eastAsia"/>
              </w:rPr>
              <w:t>外窗</w:t>
            </w:r>
          </w:p>
        </w:tc>
        <w:tc>
          <w:tcPr>
            <w:tcW w:w="2668" w:type="dxa"/>
            <w:vAlign w:val="center"/>
          </w:tcPr>
          <w:p>
            <w:r>
              <w:rPr>
                <w:rFonts w:hint="eastAsia"/>
                <w:lang w:val="en-US" w:eastAsia="zh-CN"/>
              </w:rPr>
              <w:t>7</w:t>
            </w:r>
            <w:r>
              <w:t>级</w:t>
            </w:r>
          </w:p>
        </w:tc>
        <w:tc>
          <w:tcPr>
            <w:tcW w:w="2133" w:type="dxa"/>
            <w:vAlign w:val="center"/>
          </w:tcPr>
          <w:p>
            <w:r>
              <w:t>10层以下外窗气密性不应低于《建筑外门窗气密、水密、抗风压性能分级及检测方法》（GB/T 7106-2008）的6级</w:t>
            </w:r>
          </w:p>
        </w:tc>
        <w:tc>
          <w:tcPr>
            <w:tcW w:w="2108" w:type="dxa"/>
            <w:vAlign w:val="center"/>
          </w:tcPr>
          <w:p>
            <w:pPr>
              <w:rPr>
                <w:rFonts w:hint="eastAsia" w:eastAsia="宋体"/>
                <w:lang w:eastAsia="zh-CN"/>
              </w:rPr>
            </w:pPr>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605" w:type="dxa"/>
            <w:vAlign w:val="center"/>
          </w:tcPr>
          <w:p>
            <w:r>
              <w:rPr>
                <w:rFonts w:hint="eastAsia"/>
              </w:rPr>
              <w:t>幕墙</w:t>
            </w:r>
          </w:p>
        </w:tc>
        <w:tc>
          <w:tcPr>
            <w:tcW w:w="2668" w:type="dxa"/>
            <w:vAlign w:val="center"/>
          </w:tcPr>
          <w:p>
            <w:pPr>
              <w:rPr>
                <w:rFonts w:hint="eastAsia" w:eastAsia="宋体"/>
                <w:lang w:val="en-US" w:eastAsia="zh-CN"/>
              </w:rPr>
            </w:pPr>
            <w:r>
              <w:rPr>
                <w:rFonts w:hint="eastAsia"/>
                <w:lang w:val="en-US" w:eastAsia="zh-CN"/>
              </w:rPr>
              <w:t>4级</w:t>
            </w:r>
          </w:p>
        </w:tc>
        <w:tc>
          <w:tcPr>
            <w:tcW w:w="2133" w:type="dxa"/>
            <w:vAlign w:val="center"/>
          </w:tcPr>
          <w:p>
            <w:r>
              <w:t>幕墙气密性不应低于《建筑幕墙》（GB/T 21086-2007）的3级</w:t>
            </w:r>
          </w:p>
        </w:tc>
        <w:tc>
          <w:tcPr>
            <w:tcW w:w="2108" w:type="dxa"/>
            <w:vAlign w:val="center"/>
          </w:tcPr>
          <w:p>
            <w:pPr>
              <w:rPr>
                <w:rFonts w:hint="eastAsia" w:eastAsia="宋体"/>
                <w:lang w:eastAsia="zh-CN"/>
              </w:rPr>
            </w:pPr>
            <w:r>
              <w:rPr>
                <w:rFonts w:hint="eastAsia"/>
                <w:lang w:eastAsia="zh-CN"/>
              </w:rPr>
              <w:t>是</w:t>
            </w:r>
          </w:p>
        </w:tc>
      </w:tr>
    </w:tbl>
    <w:p>
      <w:pPr>
        <w:rPr>
          <w:u w:val="single"/>
        </w:rPr>
      </w:pPr>
    </w:p>
    <w:p>
      <w:r>
        <w:rPr>
          <w:rFonts w:hint="eastAsia"/>
        </w:rPr>
        <w:t>供暖锅炉的额定热效率：</w:t>
      </w: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355"/>
        <w:gridCol w:w="1370"/>
        <w:gridCol w:w="1370"/>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r>
              <w:rPr>
                <w:rFonts w:hint="eastAsia"/>
              </w:rPr>
              <w:t>锅炉类型</w:t>
            </w:r>
          </w:p>
        </w:tc>
        <w:tc>
          <w:tcPr>
            <w:tcW w:w="3355" w:type="dxa"/>
            <w:vAlign w:val="center"/>
          </w:tcPr>
          <w:p>
            <w:r>
              <w:rPr>
                <w:rFonts w:hint="eastAsia"/>
              </w:rPr>
              <w:t>额定热功率（</w:t>
            </w:r>
            <w:r>
              <w:t>MW</w:t>
            </w:r>
            <w:r>
              <w:rPr>
                <w:rFonts w:hint="eastAsia"/>
              </w:rPr>
              <w:t>）</w:t>
            </w:r>
          </w:p>
        </w:tc>
        <w:tc>
          <w:tcPr>
            <w:tcW w:w="1370" w:type="dxa"/>
            <w:vAlign w:val="center"/>
          </w:tcPr>
          <w:p>
            <w:r>
              <w:rPr>
                <w:rFonts w:hint="eastAsia"/>
              </w:rPr>
              <w:t>热效率</w:t>
            </w:r>
          </w:p>
        </w:tc>
        <w:tc>
          <w:tcPr>
            <w:tcW w:w="1370" w:type="dxa"/>
            <w:vAlign w:val="center"/>
          </w:tcPr>
          <w:p>
            <w:r>
              <w:rPr>
                <w:rFonts w:hint="eastAsia"/>
              </w:rPr>
              <w:t>标准值</w:t>
            </w:r>
          </w:p>
        </w:tc>
        <w:tc>
          <w:tcPr>
            <w:tcW w:w="1709" w:type="dxa"/>
            <w:vAlign w:val="center"/>
          </w:tcPr>
          <w:p>
            <w:r>
              <w:rPr>
                <w:rFonts w:hint="eastAsia"/>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r>
              <w:rPr>
                <w:color w:val="000000"/>
                <w:kern w:val="2"/>
                <w:szCs w:val="24"/>
                <w:lang w:val="en-US"/>
              </w:rPr>
              <w:t>热水锅炉</w:t>
            </w:r>
          </w:p>
        </w:tc>
        <w:tc>
          <w:tcPr>
            <w:tcW w:w="3355" w:type="dxa"/>
          </w:tcPr>
          <w:p>
            <w:r>
              <w:t>0.34</w:t>
            </w:r>
          </w:p>
        </w:tc>
        <w:tc>
          <w:tcPr>
            <w:tcW w:w="1370" w:type="dxa"/>
            <w:vAlign w:val="center"/>
          </w:tcPr>
          <w:p>
            <w:r>
              <w:t>0.73</w:t>
            </w:r>
          </w:p>
        </w:tc>
        <w:tc>
          <w:tcPr>
            <w:tcW w:w="1370" w:type="dxa"/>
            <w:vAlign w:val="center"/>
          </w:tcPr>
          <w:p/>
        </w:tc>
        <w:tc>
          <w:tcPr>
            <w:tcW w:w="1709" w:type="dxa"/>
            <w:vAlign w:val="center"/>
          </w:tcPr>
          <w:p>
            <w:pPr>
              <w:rPr>
                <w:rFonts w:hint="eastAsia" w:eastAsia="宋体"/>
                <w:lang w:eastAsia="zh-CN"/>
              </w:rPr>
            </w:pPr>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tc>
        <w:tc>
          <w:tcPr>
            <w:tcW w:w="3355" w:type="dxa"/>
          </w:tcPr>
          <w:p/>
        </w:tc>
        <w:tc>
          <w:tcPr>
            <w:tcW w:w="1370" w:type="dxa"/>
            <w:vAlign w:val="center"/>
          </w:tcPr>
          <w:p/>
        </w:tc>
        <w:tc>
          <w:tcPr>
            <w:tcW w:w="1370" w:type="dxa"/>
            <w:vAlign w:val="center"/>
          </w:tcPr>
          <w:p/>
        </w:tc>
        <w:tc>
          <w:tcPr>
            <w:tcW w:w="1709" w:type="dxa"/>
            <w:vAlign w:val="center"/>
          </w:tcPr>
          <w:p/>
        </w:tc>
      </w:tr>
    </w:tbl>
    <w:p/>
    <w:p>
      <w:r>
        <w:rPr>
          <w:rFonts w:hint="eastAsia"/>
        </w:rPr>
        <w:t>空调系统的冷源机组能效比：</w:t>
      </w: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67"/>
        <w:gridCol w:w="2764"/>
        <w:gridCol w:w="1467"/>
        <w:gridCol w:w="146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84" w:type="dxa"/>
            <w:vMerge w:val="restart"/>
            <w:vAlign w:val="center"/>
          </w:tcPr>
          <w:p>
            <w:r>
              <w:rPr>
                <w:rFonts w:hint="eastAsia"/>
              </w:rPr>
              <w:t>编号</w:t>
            </w:r>
          </w:p>
        </w:tc>
        <w:tc>
          <w:tcPr>
            <w:tcW w:w="1467" w:type="dxa"/>
            <w:vMerge w:val="restart"/>
            <w:vAlign w:val="center"/>
          </w:tcPr>
          <w:p>
            <w:r>
              <w:rPr>
                <w:rFonts w:hint="eastAsia"/>
              </w:rPr>
              <w:t>设备类型</w:t>
            </w:r>
          </w:p>
        </w:tc>
        <w:tc>
          <w:tcPr>
            <w:tcW w:w="2764" w:type="dxa"/>
            <w:vMerge w:val="restart"/>
            <w:vAlign w:val="center"/>
          </w:tcPr>
          <w:p>
            <w:r>
              <w:rPr>
                <w:rFonts w:hint="eastAsia"/>
              </w:rPr>
              <w:t>额定制冷量（</w:t>
            </w:r>
            <w:r>
              <w:t>kW</w:t>
            </w:r>
            <w:r>
              <w:rPr>
                <w:rFonts w:hint="eastAsia"/>
              </w:rPr>
              <w:t>）</w:t>
            </w:r>
          </w:p>
        </w:tc>
        <w:tc>
          <w:tcPr>
            <w:tcW w:w="2934" w:type="dxa"/>
            <w:gridSpan w:val="2"/>
            <w:vAlign w:val="center"/>
          </w:tcPr>
          <w:p>
            <w:r>
              <w:rPr>
                <w:rFonts w:hint="eastAsia"/>
              </w:rPr>
              <w:t>性能参数（</w:t>
            </w:r>
            <w:r>
              <w:t>W/W</w:t>
            </w:r>
            <w:r>
              <w:rPr>
                <w:rFonts w:hint="eastAsia"/>
              </w:rPr>
              <w:t>）</w:t>
            </w:r>
          </w:p>
        </w:tc>
        <w:tc>
          <w:tcPr>
            <w:tcW w:w="1465" w:type="dxa"/>
            <w:vMerge w:val="restart"/>
            <w:vAlign w:val="center"/>
          </w:tcPr>
          <w:p>
            <w:r>
              <w:rPr>
                <w:rFonts w:hint="eastAsia"/>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84" w:type="dxa"/>
            <w:vMerge w:val="continue"/>
            <w:vAlign w:val="center"/>
          </w:tcPr>
          <w:p/>
        </w:tc>
        <w:tc>
          <w:tcPr>
            <w:tcW w:w="1467" w:type="dxa"/>
            <w:vMerge w:val="continue"/>
            <w:vAlign w:val="center"/>
          </w:tcPr>
          <w:p/>
        </w:tc>
        <w:tc>
          <w:tcPr>
            <w:tcW w:w="2764" w:type="dxa"/>
            <w:vMerge w:val="continue"/>
            <w:vAlign w:val="center"/>
          </w:tcPr>
          <w:p/>
        </w:tc>
        <w:tc>
          <w:tcPr>
            <w:tcW w:w="1467" w:type="dxa"/>
            <w:vAlign w:val="center"/>
          </w:tcPr>
          <w:p>
            <w:r>
              <w:rPr>
                <w:rFonts w:hint="eastAsia"/>
              </w:rPr>
              <w:t>实际设备</w:t>
            </w:r>
          </w:p>
        </w:tc>
        <w:tc>
          <w:tcPr>
            <w:tcW w:w="1467" w:type="dxa"/>
            <w:vAlign w:val="center"/>
          </w:tcPr>
          <w:p>
            <w:r>
              <w:rPr>
                <w:rFonts w:hint="eastAsia"/>
              </w:rPr>
              <w:t>标准要求</w:t>
            </w:r>
          </w:p>
        </w:tc>
        <w:tc>
          <w:tcPr>
            <w:tcW w:w="146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84" w:type="dxa"/>
            <w:vAlign w:val="center"/>
          </w:tcPr>
          <w:p/>
        </w:tc>
        <w:tc>
          <w:tcPr>
            <w:tcW w:w="1467" w:type="dxa"/>
            <w:vAlign w:val="center"/>
          </w:tcPr>
          <w:p/>
        </w:tc>
        <w:tc>
          <w:tcPr>
            <w:tcW w:w="2764" w:type="dxa"/>
            <w:vAlign w:val="center"/>
          </w:tcPr>
          <w:p/>
        </w:tc>
        <w:tc>
          <w:tcPr>
            <w:tcW w:w="1467" w:type="dxa"/>
            <w:vAlign w:val="center"/>
          </w:tcPr>
          <w:p/>
        </w:tc>
        <w:tc>
          <w:tcPr>
            <w:tcW w:w="1467" w:type="dxa"/>
            <w:vAlign w:val="center"/>
          </w:tcPr>
          <w:p/>
        </w:tc>
        <w:tc>
          <w:tcPr>
            <w:tcW w:w="146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84" w:type="dxa"/>
            <w:vAlign w:val="center"/>
          </w:tcPr>
          <w:p/>
        </w:tc>
        <w:tc>
          <w:tcPr>
            <w:tcW w:w="1467" w:type="dxa"/>
            <w:vAlign w:val="center"/>
          </w:tcPr>
          <w:p/>
        </w:tc>
        <w:tc>
          <w:tcPr>
            <w:tcW w:w="2764" w:type="dxa"/>
            <w:vAlign w:val="center"/>
          </w:tcPr>
          <w:p/>
        </w:tc>
        <w:tc>
          <w:tcPr>
            <w:tcW w:w="1467" w:type="dxa"/>
            <w:vAlign w:val="center"/>
          </w:tcPr>
          <w:p/>
        </w:tc>
        <w:tc>
          <w:tcPr>
            <w:tcW w:w="1467" w:type="dxa"/>
            <w:vAlign w:val="center"/>
          </w:tcPr>
          <w:p/>
        </w:tc>
        <w:tc>
          <w:tcPr>
            <w:tcW w:w="146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84" w:type="dxa"/>
            <w:vAlign w:val="center"/>
          </w:tcPr>
          <w:p/>
        </w:tc>
        <w:tc>
          <w:tcPr>
            <w:tcW w:w="1467" w:type="dxa"/>
            <w:vAlign w:val="center"/>
          </w:tcPr>
          <w:p/>
        </w:tc>
        <w:tc>
          <w:tcPr>
            <w:tcW w:w="2764" w:type="dxa"/>
            <w:vAlign w:val="center"/>
          </w:tcPr>
          <w:p/>
        </w:tc>
        <w:tc>
          <w:tcPr>
            <w:tcW w:w="1467" w:type="dxa"/>
            <w:vAlign w:val="center"/>
          </w:tcPr>
          <w:p/>
        </w:tc>
        <w:tc>
          <w:tcPr>
            <w:tcW w:w="1467" w:type="dxa"/>
            <w:vAlign w:val="center"/>
          </w:tcPr>
          <w:p/>
        </w:tc>
        <w:tc>
          <w:tcPr>
            <w:tcW w:w="1465" w:type="dxa"/>
            <w:vAlign w:val="center"/>
          </w:tcPr>
          <w:p/>
        </w:tc>
      </w:tr>
    </w:tbl>
    <w:p/>
    <w:p>
      <w:pPr>
        <w:rPr>
          <w:lang w:val="zh-CN"/>
        </w:rPr>
      </w:pPr>
      <w:r>
        <w:rPr>
          <w:rFonts w:hint="eastAsia"/>
          <w:lang w:val="zh-CN"/>
        </w:rPr>
        <w:t>项目档案信息表与证书关键指标</w:t>
      </w:r>
    </w:p>
    <w:p>
      <w:r>
        <w:rPr>
          <w:rFonts w:hint="eastAsia"/>
        </w:rPr>
        <w:t>建筑总能耗：</w:t>
      </w:r>
      <w:r>
        <w:rPr>
          <w:rFonts w:hint="eastAsia"/>
          <w:u w:val="single"/>
        </w:rPr>
        <w:t xml:space="preserve">   </w:t>
      </w:r>
      <w:r>
        <w:rPr>
          <w:rFonts w:hint="eastAsia"/>
          <w:u w:val="single"/>
          <w:lang w:val="en-US" w:eastAsia="zh-CN"/>
        </w:rPr>
        <w:t>338</w:t>
      </w:r>
      <w:r>
        <w:rPr>
          <w:rFonts w:hint="eastAsia"/>
          <w:u w:val="single"/>
        </w:rPr>
        <w:t xml:space="preserve">      </w:t>
      </w:r>
      <w:r>
        <w:t>MJ/a</w:t>
      </w:r>
    </w:p>
    <w:p>
      <w:r>
        <w:rPr>
          <w:rFonts w:hint="eastAsia"/>
        </w:rPr>
        <w:t>建筑单位面积能耗：</w:t>
      </w:r>
      <w:r>
        <w:rPr>
          <w:rFonts w:hint="eastAsia"/>
          <w:u w:val="single"/>
        </w:rPr>
        <w:t xml:space="preserve">   </w:t>
      </w:r>
      <w:r>
        <w:rPr>
          <w:rFonts w:hint="eastAsia"/>
          <w:u w:val="single"/>
          <w:lang w:val="en-US" w:eastAsia="zh-CN"/>
        </w:rPr>
        <w:t>92.08</w:t>
      </w:r>
      <w:r>
        <w:rPr>
          <w:rFonts w:hint="eastAsia"/>
          <w:u w:val="single"/>
        </w:rPr>
        <w:t xml:space="preserve">      </w:t>
      </w:r>
      <w:r>
        <w:rPr>
          <w:rFonts w:hint="eastAsia"/>
        </w:rPr>
        <w:t>kWh/（m</w:t>
      </w:r>
      <w:r>
        <w:rPr>
          <w:rFonts w:hint="eastAsia"/>
          <w:vertAlign w:val="superscript"/>
        </w:rPr>
        <w:t>2</w:t>
      </w:r>
      <w:r>
        <w:rPr>
          <w:rFonts w:hint="eastAsia"/>
        </w:rPr>
        <w:t>˙a）</w:t>
      </w:r>
    </w:p>
    <w:p>
      <w:pPr>
        <w:rPr>
          <w:u w:val="single"/>
        </w:rPr>
      </w:pPr>
      <w:r>
        <w:rPr>
          <w:rFonts w:hint="eastAsia"/>
        </w:rPr>
        <w:t>建筑节能率：</w:t>
      </w:r>
      <w:r>
        <w:rPr>
          <w:rFonts w:hint="eastAsia"/>
          <w:u w:val="single"/>
        </w:rPr>
        <w:t xml:space="preserve">    </w:t>
      </w:r>
      <w:bookmarkStart w:id="2" w:name="节能率Base"/>
      <w:r>
        <w:rPr>
          <w:rFonts w:hint="eastAsia"/>
          <w:u w:val="single"/>
          <w:lang w:val="en-US"/>
        </w:rPr>
        <w:t>68.58</w:t>
      </w:r>
      <w:bookmarkEnd w:id="2"/>
      <w:r>
        <w:rPr>
          <w:rFonts w:hint="eastAsia"/>
          <w:u w:val="single"/>
        </w:rPr>
        <w:t xml:space="preserve">     </w:t>
      </w:r>
      <w:r>
        <w:t>%</w:t>
      </w:r>
    </w:p>
    <w:p>
      <w:r>
        <w:rPr>
          <w:rFonts w:hint="eastAsia"/>
        </w:rPr>
        <w:t>建筑节能率设计值（运行标识填写）：</w:t>
      </w:r>
      <w:r>
        <w:rPr>
          <w:rFonts w:hint="eastAsia"/>
          <w:u w:val="single"/>
        </w:rPr>
        <w:t xml:space="preserve">     </w:t>
      </w:r>
      <w:bookmarkStart w:id="3" w:name="节能率Ref"/>
      <w:r>
        <w:rPr>
          <w:u w:val="single"/>
          <w:lang w:val="en-US"/>
        </w:rPr>
        <w:t>10.24</w:t>
      </w:r>
      <w:bookmarkEnd w:id="3"/>
      <w:r>
        <w:rPr>
          <w:rFonts w:hint="eastAsia"/>
          <w:u w:val="single"/>
        </w:rPr>
        <w:t xml:space="preserve">    </w:t>
      </w:r>
      <w:r>
        <w:t>%</w:t>
      </w:r>
    </w:p>
    <w:p>
      <w:r>
        <w:rPr>
          <w:rFonts w:hint="eastAsia"/>
        </w:rPr>
        <w:t>锅炉房、换热机房和制冷机房是否进行能量计量：</w:t>
      </w:r>
      <w:r>
        <w:rPr>
          <w:rFonts w:hint="eastAsia"/>
        </w:rPr>
        <w:sym w:font="Wingdings 2" w:char="00A3"/>
      </w:r>
      <w:r>
        <w:rPr>
          <w:rFonts w:hint="eastAsia"/>
        </w:rPr>
        <w:t xml:space="preserve">是   </w:t>
      </w:r>
      <w:r>
        <w:rPr>
          <w:rFonts w:hint="eastAsia"/>
        </w:rPr>
        <w:sym w:font="Wingdings 2" w:char="0052"/>
      </w:r>
      <w:r>
        <w:rPr>
          <w:rFonts w:hint="eastAsia"/>
        </w:rPr>
        <w:t>否；</w:t>
      </w:r>
    </w:p>
    <w:p>
      <w:r>
        <w:rPr>
          <w:rFonts w:hint="eastAsia"/>
        </w:rPr>
        <w:t xml:space="preserve">能量计量包括：□燃料的消耗量   </w:t>
      </w:r>
      <w:r>
        <w:rPr>
          <w:rFonts w:hint="eastAsia"/>
        </w:rPr>
        <w:sym w:font="Wingdings 2" w:char="0052"/>
      </w:r>
      <w:r>
        <w:rPr>
          <w:rFonts w:hint="eastAsia"/>
        </w:rPr>
        <w:t xml:space="preserve">制冷机的耗电量   </w:t>
      </w:r>
      <w:r>
        <w:rPr>
          <w:rFonts w:hint="eastAsia"/>
        </w:rPr>
        <w:sym w:font="Wingdings 2" w:char="0052"/>
      </w:r>
      <w:r>
        <w:rPr>
          <w:rFonts w:hint="eastAsia"/>
        </w:rPr>
        <w:t>集中供热系统的供热量   □补水量   □其他。</w:t>
      </w:r>
    </w:p>
    <w:p>
      <w:r>
        <w:rPr>
          <w:rFonts w:hint="eastAsia"/>
        </w:rPr>
        <w:t>锅炉房是否设置供热量自动控制装置：</w:t>
      </w:r>
      <w:r>
        <w:rPr>
          <w:rFonts w:hint="eastAsia"/>
        </w:rPr>
        <w:sym w:font="Wingdings 2" w:char="0052"/>
      </w:r>
      <w:r>
        <w:rPr>
          <w:rFonts w:hint="eastAsia"/>
        </w:rPr>
        <w:t>是  □否；</w:t>
      </w:r>
    </w:p>
    <w:p>
      <w:r>
        <w:rPr>
          <w:rFonts w:hint="eastAsia"/>
        </w:rPr>
        <w:t>换热机房是否设置供热量自动控制装置：</w:t>
      </w:r>
      <w:r>
        <w:rPr>
          <w:rFonts w:hint="eastAsia"/>
        </w:rPr>
        <w:sym w:font="Wingdings 2" w:char="0052"/>
      </w:r>
      <w:r>
        <w:rPr>
          <w:rFonts w:hint="eastAsia"/>
        </w:rPr>
        <w:t>是  □否。</w:t>
      </w:r>
    </w:p>
    <w:p>
      <w:r>
        <w:rPr>
          <w:rFonts w:hint="eastAsia"/>
        </w:rPr>
        <w:t>供暖空调系统是否设置室温调控装置：</w:t>
      </w:r>
      <w:r>
        <w:rPr>
          <w:rFonts w:hint="eastAsia"/>
          <w:lang w:val="zh-CN"/>
        </w:rPr>
        <w:sym w:font="Wingdings 2" w:char="0052"/>
      </w:r>
      <w:r>
        <w:rPr>
          <w:rFonts w:hint="eastAsia"/>
        </w:rPr>
        <w:t xml:space="preserve">是  </w:t>
      </w:r>
      <w:r>
        <w:rPr>
          <w:rFonts w:hint="eastAsia"/>
          <w:lang w:val="zh-CN"/>
        </w:rPr>
        <w:t>□</w:t>
      </w:r>
      <w:r>
        <w:rPr>
          <w:rFonts w:hint="eastAsia"/>
        </w:rPr>
        <w:t>否；</w:t>
      </w:r>
    </w:p>
    <w:p>
      <w:r>
        <w:rPr>
          <w:rFonts w:hint="eastAsia"/>
        </w:rPr>
        <w:t>采用的调控装置为：</w:t>
      </w:r>
      <w:r>
        <w:rPr>
          <w:rFonts w:hint="eastAsia"/>
          <w:u w:val="single"/>
        </w:rPr>
        <w:t xml:space="preserve">         </w:t>
      </w:r>
      <w:r>
        <w:rPr>
          <w:rFonts w:hint="eastAsia"/>
        </w:rPr>
        <w:t xml:space="preserve"> ；</w:t>
      </w:r>
    </w:p>
    <w:p>
      <w:r>
        <w:rPr>
          <w:rFonts w:hint="eastAsia"/>
        </w:rPr>
        <w:t>散热器及辐射供暖系统是否安装自动温度控制阀：</w:t>
      </w:r>
      <w:r>
        <w:rPr>
          <w:rFonts w:hint="eastAsia"/>
          <w:lang w:val="zh-CN"/>
        </w:rPr>
        <w:t>□</w:t>
      </w:r>
      <w:r>
        <w:rPr>
          <w:rFonts w:hint="eastAsia"/>
        </w:rPr>
        <w:t xml:space="preserve">是  </w:t>
      </w:r>
      <w:r>
        <w:rPr>
          <w:rFonts w:hint="eastAsia"/>
          <w:lang w:val="zh-CN"/>
        </w:rPr>
        <w:sym w:font="Wingdings 2" w:char="0052"/>
      </w:r>
      <w:r>
        <w:rPr>
          <w:rFonts w:hint="eastAsia"/>
        </w:rPr>
        <w:t>否，控制阀类型及安装位置为：</w:t>
      </w:r>
      <w:r>
        <w:rPr>
          <w:rFonts w:hint="eastAsia"/>
          <w:u w:val="single"/>
        </w:rPr>
        <w:t xml:space="preserve">     </w:t>
      </w:r>
      <w:r>
        <w:rPr>
          <w:rFonts w:hint="eastAsia"/>
          <w:u w:val="single"/>
          <w:lang w:eastAsia="zh-CN"/>
        </w:rPr>
        <w:t>机房</w:t>
      </w:r>
      <w:r>
        <w:rPr>
          <w:rFonts w:hint="eastAsia"/>
          <w:u w:val="single"/>
        </w:rPr>
        <w:t xml:space="preserve">    </w:t>
      </w:r>
      <w:r>
        <w:rPr>
          <w:rFonts w:hint="eastAsia"/>
        </w:rPr>
        <w:t>。</w:t>
      </w:r>
    </w:p>
    <w:p/>
    <w:p>
      <w:r>
        <w:rPr>
          <w:rFonts w:hint="eastAsia"/>
        </w:rPr>
        <w:t>□居住建筑</w:t>
      </w:r>
    </w:p>
    <w:p>
      <w:r>
        <w:rPr>
          <w:rFonts w:hint="eastAsia"/>
        </w:rPr>
        <w:t>建筑节能设计指标：</w:t>
      </w:r>
    </w:p>
    <w:p>
      <w:r>
        <w:rPr>
          <w:rFonts w:hint="eastAsia"/>
        </w:rPr>
        <w:t>建筑所处城市的建筑气候分区：□严寒</w:t>
      </w:r>
      <w:r>
        <w:t>B</w:t>
      </w:r>
      <w:r>
        <w:rPr>
          <w:rFonts w:hint="eastAsia"/>
        </w:rPr>
        <w:t>区、□严寒</w:t>
      </w:r>
      <w:r>
        <w:t>C</w:t>
      </w:r>
      <w:r>
        <w:rPr>
          <w:rFonts w:hint="eastAsia"/>
        </w:rPr>
        <w:t>区、□寒冷</w:t>
      </w:r>
      <w:r>
        <w:t>A</w:t>
      </w:r>
      <w:r>
        <w:rPr>
          <w:rFonts w:hint="eastAsia"/>
        </w:rPr>
        <w:t>区、□寒冷</w:t>
      </w:r>
      <w:r>
        <w:t>B</w:t>
      </w:r>
      <w:r>
        <w:rPr>
          <w:rFonts w:hint="eastAsia"/>
        </w:rPr>
        <w:t>区</w:t>
      </w:r>
    </w:p>
    <w:p>
      <w:pPr>
        <w:rPr>
          <w:rFonts w:eastAsia="Times New Roman"/>
          <w:u w:val="single"/>
        </w:rPr>
      </w:pPr>
      <w:r>
        <w:rPr>
          <w:rFonts w:hint="eastAsia"/>
        </w:rPr>
        <w:t>建筑面积：</w:t>
      </w:r>
      <w:r>
        <w:rPr>
          <w:rFonts w:hint="eastAsia"/>
          <w:u w:val="single"/>
        </w:rPr>
        <w:t xml:space="preserve">      </w:t>
      </w:r>
      <w:r>
        <w:rPr>
          <w:rFonts w:hint="eastAsia"/>
        </w:rPr>
        <w:t>m</w:t>
      </w:r>
      <w:r>
        <w:rPr>
          <w:rFonts w:hint="eastAsia"/>
          <w:vertAlign w:val="superscript"/>
        </w:rPr>
        <w:t>2</w:t>
      </w:r>
      <w:r>
        <w:rPr>
          <w:rFonts w:hint="eastAsia"/>
        </w:rPr>
        <w:t>，建筑层数：</w:t>
      </w:r>
      <w:r>
        <w:rPr>
          <w:rFonts w:hint="eastAsia"/>
          <w:u w:val="single"/>
        </w:rPr>
        <w:t xml:space="preserve">      </w:t>
      </w:r>
      <w:r>
        <w:rPr>
          <w:rFonts w:hint="eastAsia"/>
        </w:rPr>
        <w:t>层</w:t>
      </w:r>
    </w:p>
    <w:p>
      <w:pPr>
        <w:rPr>
          <w:u w:val="single"/>
        </w:rPr>
      </w:pPr>
      <w:r>
        <w:rPr>
          <w:rFonts w:hint="eastAsia"/>
        </w:rPr>
        <w:t>执行的建筑节能设计标准：</w:t>
      </w:r>
      <w:r>
        <w:rPr>
          <w:rFonts w:hint="eastAsia"/>
          <w:u w:val="single"/>
        </w:rPr>
        <w:t xml:space="preserve">      </w:t>
      </w:r>
      <w:r>
        <w:rPr>
          <w:rFonts w:hint="eastAsia"/>
        </w:rPr>
        <w:t>。</w:t>
      </w:r>
    </w:p>
    <w:p>
      <w:r>
        <w:rPr>
          <w:rFonts w:hint="eastAsia"/>
        </w:rPr>
        <w:t>建筑设计符合国家及山西省现行有关节能设计标准中强制性条文的规定：</w:t>
      </w:r>
      <w:r>
        <w:rPr>
          <w:rFonts w:hint="eastAsia"/>
          <w:lang w:val="zh-CN"/>
        </w:rPr>
        <w:t>□</w:t>
      </w:r>
      <w:r>
        <w:rPr>
          <w:rFonts w:hint="eastAsia"/>
        </w:rPr>
        <w:t xml:space="preserve">是   </w:t>
      </w:r>
      <w:r>
        <w:rPr>
          <w:rFonts w:hint="eastAsia"/>
          <w:lang w:val="zh-CN"/>
        </w:rPr>
        <w:t>□</w:t>
      </w:r>
      <w:r>
        <w:rPr>
          <w:rFonts w:hint="eastAsia"/>
        </w:rPr>
        <w:t>否</w:t>
      </w:r>
    </w:p>
    <w:p/>
    <w:p>
      <w:r>
        <w:rPr>
          <w:rFonts w:hint="eastAsia"/>
        </w:rPr>
        <w:t>围护结构热工性能指标：</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020"/>
        <w:gridCol w:w="1110"/>
        <w:gridCol w:w="1469"/>
        <w:gridCol w:w="945"/>
        <w:gridCol w:w="945"/>
        <w:gridCol w:w="8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06" w:type="dxa"/>
            <w:gridSpan w:val="3"/>
            <w:tcBorders>
              <w:top w:val="single" w:color="auto" w:sz="8" w:space="0"/>
              <w:left w:val="single" w:color="auto" w:sz="8" w:space="0"/>
              <w:bottom w:val="single" w:color="auto" w:sz="4" w:space="0"/>
              <w:right w:val="single" w:color="auto" w:sz="4" w:space="0"/>
            </w:tcBorders>
            <w:vAlign w:val="center"/>
          </w:tcPr>
          <w:p>
            <w:r>
              <w:rPr>
                <w:rFonts w:hint="eastAsia"/>
              </w:rPr>
              <w:t>热工参数</w:t>
            </w:r>
          </w:p>
        </w:tc>
        <w:tc>
          <w:tcPr>
            <w:tcW w:w="1469" w:type="dxa"/>
            <w:tcBorders>
              <w:top w:val="single" w:color="auto" w:sz="8" w:space="0"/>
              <w:left w:val="single" w:color="auto" w:sz="4" w:space="0"/>
              <w:bottom w:val="single" w:color="auto" w:sz="4" w:space="0"/>
              <w:right w:val="single" w:color="auto" w:sz="4" w:space="0"/>
            </w:tcBorders>
            <w:vAlign w:val="center"/>
          </w:tcPr>
          <w:p>
            <w:r>
              <w:rPr>
                <w:rFonts w:hint="eastAsia"/>
              </w:rPr>
              <w:t>单位</w:t>
            </w:r>
          </w:p>
        </w:tc>
        <w:tc>
          <w:tcPr>
            <w:tcW w:w="945" w:type="dxa"/>
            <w:tcBorders>
              <w:top w:val="single" w:color="auto" w:sz="8" w:space="0"/>
              <w:left w:val="single" w:color="auto" w:sz="4" w:space="0"/>
              <w:bottom w:val="single" w:color="auto" w:sz="4" w:space="0"/>
              <w:right w:val="single" w:color="auto" w:sz="4" w:space="0"/>
            </w:tcBorders>
            <w:vAlign w:val="center"/>
          </w:tcPr>
          <w:p>
            <w:r>
              <w:rPr>
                <w:rFonts w:hint="eastAsia"/>
              </w:rPr>
              <w:t>参评建筑</w:t>
            </w:r>
          </w:p>
        </w:tc>
        <w:tc>
          <w:tcPr>
            <w:tcW w:w="945" w:type="dxa"/>
            <w:tcBorders>
              <w:top w:val="single" w:color="auto" w:sz="8" w:space="0"/>
              <w:left w:val="single" w:color="auto" w:sz="4" w:space="0"/>
              <w:bottom w:val="single" w:color="auto" w:sz="4" w:space="0"/>
              <w:right w:val="single" w:color="auto" w:sz="4" w:space="0"/>
            </w:tcBorders>
            <w:vAlign w:val="center"/>
          </w:tcPr>
          <w:p>
            <w:r>
              <w:rPr>
                <w:rFonts w:hint="eastAsia"/>
              </w:rPr>
              <w:t>标准要求</w:t>
            </w:r>
          </w:p>
        </w:tc>
        <w:tc>
          <w:tcPr>
            <w:tcW w:w="887" w:type="dxa"/>
            <w:tcBorders>
              <w:top w:val="single" w:color="auto" w:sz="8" w:space="0"/>
              <w:left w:val="single" w:color="auto" w:sz="4" w:space="0"/>
              <w:bottom w:val="single" w:color="auto" w:sz="4" w:space="0"/>
              <w:right w:val="single" w:color="auto" w:sz="8" w:space="0"/>
            </w:tcBorders>
            <w:vAlign w:val="center"/>
          </w:tcPr>
          <w:p>
            <w:r>
              <w:rPr>
                <w:rFonts w:hint="eastAsia"/>
              </w:rPr>
              <w:t>是否满足要求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06" w:type="dxa"/>
            <w:gridSpan w:val="3"/>
            <w:tcBorders>
              <w:top w:val="single" w:color="auto" w:sz="4" w:space="0"/>
              <w:left w:val="single" w:color="auto" w:sz="8" w:space="0"/>
              <w:bottom w:val="single" w:color="auto" w:sz="4" w:space="0"/>
              <w:right w:val="single" w:color="auto" w:sz="4" w:space="0"/>
            </w:tcBorders>
            <w:vAlign w:val="center"/>
          </w:tcPr>
          <w:p>
            <w:r>
              <w:rPr>
                <w:rFonts w:hint="eastAsia"/>
              </w:rPr>
              <w:t>体形系数</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6" w:type="dxa"/>
            <w:vMerge w:val="restart"/>
            <w:tcBorders>
              <w:top w:val="single" w:color="auto" w:sz="4" w:space="0"/>
              <w:left w:val="single" w:color="auto" w:sz="8" w:space="0"/>
              <w:bottom w:val="single" w:color="auto" w:sz="4" w:space="0"/>
              <w:right w:val="single" w:color="auto" w:sz="4" w:space="0"/>
            </w:tcBorders>
            <w:vAlign w:val="center"/>
          </w:tcPr>
          <w:p>
            <w:r>
              <w:rPr>
                <w:rFonts w:hint="eastAsia"/>
              </w:rPr>
              <w:t>窗墙面积比</w:t>
            </w:r>
          </w:p>
        </w:tc>
        <w:tc>
          <w:tcPr>
            <w:tcW w:w="2130"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东向</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6" w:type="dxa"/>
            <w:vMerge w:val="continue"/>
            <w:tcBorders>
              <w:top w:val="single" w:color="auto" w:sz="4" w:space="0"/>
              <w:left w:val="single" w:color="auto" w:sz="8" w:space="0"/>
              <w:bottom w:val="single" w:color="auto" w:sz="4" w:space="0"/>
              <w:right w:val="single" w:color="auto" w:sz="4" w:space="0"/>
            </w:tcBorders>
            <w:vAlign w:val="center"/>
          </w:tcPr>
          <w:p/>
        </w:tc>
        <w:tc>
          <w:tcPr>
            <w:tcW w:w="2130" w:type="dxa"/>
            <w:gridSpan w:val="2"/>
            <w:tcBorders>
              <w:top w:val="single" w:color="auto" w:sz="4" w:space="0"/>
              <w:left w:val="single" w:color="auto" w:sz="4" w:space="0"/>
              <w:bottom w:val="single" w:color="auto" w:sz="4" w:space="0"/>
              <w:right w:val="single" w:color="auto" w:sz="4" w:space="0"/>
            </w:tcBorders>
            <w:vAlign w:val="center"/>
          </w:tcPr>
          <w:p>
            <w:r>
              <w:rPr>
                <w:rFonts w:hint="eastAsia"/>
              </w:rPr>
              <w:t>南向</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6" w:type="dxa"/>
            <w:vMerge w:val="continue"/>
            <w:tcBorders>
              <w:top w:val="single" w:color="auto" w:sz="4" w:space="0"/>
              <w:left w:val="single" w:color="auto" w:sz="8" w:space="0"/>
              <w:bottom w:val="single" w:color="auto" w:sz="4" w:space="0"/>
              <w:right w:val="single" w:color="auto" w:sz="4" w:space="0"/>
            </w:tcBorders>
            <w:vAlign w:val="center"/>
          </w:tcPr>
          <w:p/>
        </w:tc>
        <w:tc>
          <w:tcPr>
            <w:tcW w:w="2130" w:type="dxa"/>
            <w:gridSpan w:val="2"/>
            <w:tcBorders>
              <w:top w:val="single" w:color="auto" w:sz="4" w:space="0"/>
              <w:left w:val="single" w:color="auto" w:sz="4" w:space="0"/>
              <w:bottom w:val="single" w:color="auto" w:sz="4" w:space="0"/>
              <w:right w:val="single" w:color="auto" w:sz="4" w:space="0"/>
            </w:tcBorders>
            <w:vAlign w:val="center"/>
          </w:tcPr>
          <w:p>
            <w:r>
              <w:rPr>
                <w:rFonts w:hint="eastAsia"/>
              </w:rPr>
              <w:t>西向</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6" w:type="dxa"/>
            <w:vMerge w:val="continue"/>
            <w:tcBorders>
              <w:top w:val="single" w:color="auto" w:sz="4" w:space="0"/>
              <w:left w:val="single" w:color="auto" w:sz="8" w:space="0"/>
              <w:bottom w:val="single" w:color="auto" w:sz="4" w:space="0"/>
              <w:right w:val="single" w:color="auto" w:sz="4" w:space="0"/>
            </w:tcBorders>
            <w:vAlign w:val="center"/>
          </w:tcPr>
          <w:p/>
        </w:tc>
        <w:tc>
          <w:tcPr>
            <w:tcW w:w="2130" w:type="dxa"/>
            <w:gridSpan w:val="2"/>
            <w:tcBorders>
              <w:top w:val="single" w:color="auto" w:sz="4" w:space="0"/>
              <w:left w:val="single" w:color="auto" w:sz="4" w:space="0"/>
              <w:bottom w:val="single" w:color="auto" w:sz="4" w:space="0"/>
              <w:right w:val="single" w:color="auto" w:sz="4" w:space="0"/>
            </w:tcBorders>
            <w:vAlign w:val="center"/>
          </w:tcPr>
          <w:p>
            <w:r>
              <w:rPr>
                <w:rFonts w:hint="eastAsia"/>
              </w:rPr>
              <w:t>北向</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06" w:type="dxa"/>
            <w:gridSpan w:val="3"/>
            <w:tcBorders>
              <w:top w:val="single" w:color="auto" w:sz="4" w:space="0"/>
              <w:left w:val="single" w:color="auto" w:sz="8" w:space="0"/>
              <w:bottom w:val="single" w:color="auto" w:sz="4" w:space="0"/>
              <w:right w:val="single" w:color="auto" w:sz="4" w:space="0"/>
            </w:tcBorders>
            <w:vAlign w:val="center"/>
          </w:tcPr>
          <w:p>
            <w:r>
              <w:rPr>
                <w:rFonts w:hint="eastAsia"/>
              </w:rPr>
              <w:t>屋面传热系数K</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W/(m</w:t>
            </w:r>
            <w:r>
              <w:rPr>
                <w:rFonts w:hint="eastAsia"/>
                <w:vertAlign w:val="superscript"/>
              </w:rPr>
              <w:t>2</w:t>
            </w:r>
            <w:r>
              <w:rPr>
                <w:rFonts w:hint="eastAsia"/>
              </w:rPr>
              <w:t>·K)</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06" w:type="dxa"/>
            <w:gridSpan w:val="3"/>
            <w:tcBorders>
              <w:top w:val="single" w:color="auto" w:sz="4" w:space="0"/>
              <w:left w:val="single" w:color="auto" w:sz="8" w:space="0"/>
              <w:bottom w:val="single" w:color="auto" w:sz="4" w:space="0"/>
              <w:right w:val="single" w:color="auto" w:sz="4" w:space="0"/>
            </w:tcBorders>
            <w:vAlign w:val="center"/>
          </w:tcPr>
          <w:p>
            <w:r>
              <w:rPr>
                <w:rFonts w:hint="eastAsia"/>
              </w:rPr>
              <w:t>外墙传热系数K</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W/(m</w:t>
            </w:r>
            <w:r>
              <w:rPr>
                <w:rFonts w:hint="eastAsia"/>
                <w:vertAlign w:val="superscript"/>
              </w:rPr>
              <w:t>2</w:t>
            </w:r>
            <w:r>
              <w:rPr>
                <w:rFonts w:hint="eastAsia"/>
              </w:rPr>
              <w:t>·K)</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06" w:type="dxa"/>
            <w:gridSpan w:val="3"/>
            <w:tcBorders>
              <w:top w:val="single" w:color="auto" w:sz="4" w:space="0"/>
              <w:left w:val="single" w:color="auto" w:sz="8" w:space="0"/>
              <w:bottom w:val="single" w:color="auto" w:sz="4" w:space="0"/>
              <w:right w:val="single" w:color="auto" w:sz="4" w:space="0"/>
            </w:tcBorders>
            <w:vAlign w:val="center"/>
          </w:tcPr>
          <w:p>
            <w:r>
              <w:rPr>
                <w:rFonts w:hint="eastAsia"/>
              </w:rPr>
              <w:t>架空或外挑楼板传热系数K</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W/(m</w:t>
            </w:r>
            <w:r>
              <w:rPr>
                <w:rFonts w:hint="eastAsia"/>
                <w:vertAlign w:val="superscript"/>
              </w:rPr>
              <w:t>2</w:t>
            </w:r>
            <w:r>
              <w:rPr>
                <w:rFonts w:hint="eastAsia"/>
              </w:rPr>
              <w:t>·K)</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06" w:type="dxa"/>
            <w:gridSpan w:val="3"/>
            <w:tcBorders>
              <w:top w:val="single" w:color="auto" w:sz="4" w:space="0"/>
              <w:left w:val="single" w:color="auto" w:sz="8" w:space="0"/>
              <w:bottom w:val="single" w:color="auto" w:sz="4" w:space="0"/>
              <w:right w:val="single" w:color="auto" w:sz="4" w:space="0"/>
            </w:tcBorders>
            <w:vAlign w:val="center"/>
          </w:tcPr>
          <w:p>
            <w:r>
              <w:rPr>
                <w:rFonts w:hint="eastAsia"/>
              </w:rPr>
              <w:t>分隔采暖与非采暖空间的隔墙、变形缝墙传热系数K</w:t>
            </w:r>
          </w:p>
        </w:tc>
        <w:tc>
          <w:tcPr>
            <w:tcW w:w="1469"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06" w:type="dxa"/>
            <w:gridSpan w:val="3"/>
            <w:tcBorders>
              <w:top w:val="single" w:color="auto" w:sz="4" w:space="0"/>
              <w:left w:val="single" w:color="auto" w:sz="8" w:space="0"/>
              <w:bottom w:val="single" w:color="auto" w:sz="4" w:space="0"/>
              <w:right w:val="single" w:color="auto" w:sz="4" w:space="0"/>
            </w:tcBorders>
            <w:vAlign w:val="center"/>
          </w:tcPr>
          <w:p>
            <w:r>
              <w:rPr>
                <w:rFonts w:hint="eastAsia"/>
              </w:rPr>
              <w:t>分隔采暖与非采暖空间的户门传热系数K</w:t>
            </w:r>
          </w:p>
        </w:tc>
        <w:tc>
          <w:tcPr>
            <w:tcW w:w="1469"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06" w:type="dxa"/>
            <w:gridSpan w:val="3"/>
            <w:tcBorders>
              <w:top w:val="single" w:color="auto" w:sz="4" w:space="0"/>
              <w:left w:val="single" w:color="auto" w:sz="8" w:space="0"/>
              <w:bottom w:val="single" w:color="auto" w:sz="4" w:space="0"/>
              <w:right w:val="single" w:color="auto" w:sz="4" w:space="0"/>
            </w:tcBorders>
            <w:vAlign w:val="center"/>
          </w:tcPr>
          <w:p>
            <w:r>
              <w:rPr>
                <w:rFonts w:hint="eastAsia"/>
              </w:rPr>
              <w:t>阳台门下部门芯板传热系数K</w:t>
            </w:r>
          </w:p>
        </w:tc>
        <w:tc>
          <w:tcPr>
            <w:tcW w:w="1469"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6" w:type="dxa"/>
            <w:vMerge w:val="restart"/>
            <w:tcBorders>
              <w:top w:val="single" w:color="auto" w:sz="4" w:space="0"/>
              <w:left w:val="single" w:color="auto" w:sz="8" w:space="0"/>
              <w:bottom w:val="single" w:color="auto" w:sz="4" w:space="0"/>
              <w:right w:val="single" w:color="auto" w:sz="4" w:space="0"/>
            </w:tcBorders>
            <w:vAlign w:val="center"/>
          </w:tcPr>
          <w:p>
            <w:r>
              <w:rPr>
                <w:rFonts w:hint="eastAsia"/>
              </w:rPr>
              <w:t>外窗</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传热系数K</w:t>
            </w:r>
          </w:p>
        </w:tc>
        <w:tc>
          <w:tcPr>
            <w:tcW w:w="1110" w:type="dxa"/>
            <w:tcBorders>
              <w:top w:val="single" w:color="auto" w:sz="4" w:space="0"/>
              <w:left w:val="single" w:color="auto" w:sz="4" w:space="0"/>
              <w:bottom w:val="single" w:color="auto" w:sz="4" w:space="0"/>
              <w:right w:val="single" w:color="auto" w:sz="4" w:space="0"/>
            </w:tcBorders>
            <w:vAlign w:val="center"/>
          </w:tcPr>
          <w:p>
            <w:r>
              <w:rPr>
                <w:rFonts w:hint="eastAsia"/>
              </w:rPr>
              <w:t>东向</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W/(m</w:t>
            </w:r>
            <w:r>
              <w:rPr>
                <w:rFonts w:hint="eastAsia"/>
                <w:vertAlign w:val="superscript"/>
              </w:rPr>
              <w:t>2</w:t>
            </w:r>
            <w:r>
              <w:rPr>
                <w:rFonts w:hint="eastAsia"/>
              </w:rPr>
              <w:t>·K)</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6" w:type="dxa"/>
            <w:vMerge w:val="continue"/>
            <w:tcBorders>
              <w:top w:val="single" w:color="auto" w:sz="4" w:space="0"/>
              <w:left w:val="single" w:color="auto" w:sz="8" w:space="0"/>
              <w:bottom w:val="single" w:color="auto" w:sz="4" w:space="0"/>
              <w:right w:val="single" w:color="auto" w:sz="4" w:space="0"/>
            </w:tcBorders>
            <w:vAlign w:val="center"/>
          </w:tcPr>
          <w:p/>
        </w:tc>
        <w:tc>
          <w:tcPr>
            <w:tcW w:w="1020" w:type="dxa"/>
            <w:vMerge w:val="continue"/>
            <w:tcBorders>
              <w:top w:val="single" w:color="auto" w:sz="4" w:space="0"/>
              <w:left w:val="single" w:color="auto" w:sz="4" w:space="0"/>
              <w:bottom w:val="single" w:color="auto" w:sz="4" w:space="0"/>
              <w:right w:val="single" w:color="auto" w:sz="4" w:space="0"/>
            </w:tcBorders>
            <w:vAlign w:val="center"/>
          </w:tcPr>
          <w:p/>
        </w:tc>
        <w:tc>
          <w:tcPr>
            <w:tcW w:w="1110" w:type="dxa"/>
            <w:tcBorders>
              <w:top w:val="single" w:color="auto" w:sz="4" w:space="0"/>
              <w:left w:val="single" w:color="auto" w:sz="4" w:space="0"/>
              <w:bottom w:val="single" w:color="auto" w:sz="4" w:space="0"/>
              <w:right w:val="single" w:color="auto" w:sz="4" w:space="0"/>
            </w:tcBorders>
            <w:vAlign w:val="center"/>
          </w:tcPr>
          <w:p>
            <w:r>
              <w:rPr>
                <w:rFonts w:hint="eastAsia"/>
              </w:rPr>
              <w:t>南向</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W/(m</w:t>
            </w:r>
            <w:r>
              <w:rPr>
                <w:rFonts w:hint="eastAsia"/>
                <w:vertAlign w:val="superscript"/>
              </w:rPr>
              <w:t>2</w:t>
            </w:r>
            <w:r>
              <w:rPr>
                <w:rFonts w:hint="eastAsia"/>
              </w:rPr>
              <w:t>·K)</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6" w:type="dxa"/>
            <w:vMerge w:val="continue"/>
            <w:tcBorders>
              <w:top w:val="single" w:color="auto" w:sz="4" w:space="0"/>
              <w:left w:val="single" w:color="auto" w:sz="8" w:space="0"/>
              <w:bottom w:val="single" w:color="auto" w:sz="4" w:space="0"/>
              <w:right w:val="single" w:color="auto" w:sz="4" w:space="0"/>
            </w:tcBorders>
            <w:vAlign w:val="center"/>
          </w:tcPr>
          <w:p/>
        </w:tc>
        <w:tc>
          <w:tcPr>
            <w:tcW w:w="1020" w:type="dxa"/>
            <w:vMerge w:val="continue"/>
            <w:tcBorders>
              <w:top w:val="single" w:color="auto" w:sz="4" w:space="0"/>
              <w:left w:val="single" w:color="auto" w:sz="4" w:space="0"/>
              <w:bottom w:val="single" w:color="auto" w:sz="4" w:space="0"/>
              <w:right w:val="single" w:color="auto" w:sz="4" w:space="0"/>
            </w:tcBorders>
            <w:vAlign w:val="center"/>
          </w:tcPr>
          <w:p/>
        </w:tc>
        <w:tc>
          <w:tcPr>
            <w:tcW w:w="1110" w:type="dxa"/>
            <w:tcBorders>
              <w:top w:val="single" w:color="auto" w:sz="4" w:space="0"/>
              <w:left w:val="single" w:color="auto" w:sz="4" w:space="0"/>
              <w:bottom w:val="single" w:color="auto" w:sz="4" w:space="0"/>
              <w:right w:val="single" w:color="auto" w:sz="4" w:space="0"/>
            </w:tcBorders>
            <w:vAlign w:val="center"/>
          </w:tcPr>
          <w:p>
            <w:r>
              <w:rPr>
                <w:rFonts w:hint="eastAsia"/>
              </w:rPr>
              <w:t>西向</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W/(m</w:t>
            </w:r>
            <w:r>
              <w:rPr>
                <w:rFonts w:hint="eastAsia"/>
                <w:vertAlign w:val="superscript"/>
              </w:rPr>
              <w:t>2</w:t>
            </w:r>
            <w:r>
              <w:rPr>
                <w:rFonts w:hint="eastAsia"/>
              </w:rPr>
              <w:t>·K)</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6" w:type="dxa"/>
            <w:vMerge w:val="continue"/>
            <w:tcBorders>
              <w:top w:val="single" w:color="auto" w:sz="4" w:space="0"/>
              <w:left w:val="single" w:color="auto" w:sz="8" w:space="0"/>
              <w:bottom w:val="single" w:color="auto" w:sz="4" w:space="0"/>
              <w:right w:val="single" w:color="auto" w:sz="4" w:space="0"/>
            </w:tcBorders>
            <w:vAlign w:val="center"/>
          </w:tcPr>
          <w:p/>
        </w:tc>
        <w:tc>
          <w:tcPr>
            <w:tcW w:w="1020" w:type="dxa"/>
            <w:vMerge w:val="continue"/>
            <w:tcBorders>
              <w:top w:val="single" w:color="auto" w:sz="4" w:space="0"/>
              <w:left w:val="single" w:color="auto" w:sz="4" w:space="0"/>
              <w:bottom w:val="single" w:color="auto" w:sz="4" w:space="0"/>
              <w:right w:val="single" w:color="auto" w:sz="4" w:space="0"/>
            </w:tcBorders>
            <w:vAlign w:val="center"/>
          </w:tcPr>
          <w:p/>
        </w:tc>
        <w:tc>
          <w:tcPr>
            <w:tcW w:w="1110" w:type="dxa"/>
            <w:tcBorders>
              <w:top w:val="single" w:color="auto" w:sz="4" w:space="0"/>
              <w:left w:val="single" w:color="auto" w:sz="4" w:space="0"/>
              <w:bottom w:val="single" w:color="auto" w:sz="4" w:space="0"/>
              <w:right w:val="single" w:color="auto" w:sz="4" w:space="0"/>
            </w:tcBorders>
            <w:vAlign w:val="center"/>
          </w:tcPr>
          <w:p>
            <w:r>
              <w:rPr>
                <w:rFonts w:hint="eastAsia"/>
              </w:rPr>
              <w:t>北向</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W/(m</w:t>
            </w:r>
            <w:r>
              <w:rPr>
                <w:rFonts w:hint="eastAsia"/>
                <w:vertAlign w:val="superscript"/>
              </w:rPr>
              <w:t>2</w:t>
            </w:r>
            <w:r>
              <w:rPr>
                <w:rFonts w:hint="eastAsia"/>
              </w:rPr>
              <w:t>·K)</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6" w:type="dxa"/>
            <w:vMerge w:val="continue"/>
            <w:tcBorders>
              <w:top w:val="single" w:color="auto" w:sz="4" w:space="0"/>
              <w:left w:val="single" w:color="auto" w:sz="8" w:space="0"/>
              <w:bottom w:val="single" w:color="auto" w:sz="4" w:space="0"/>
              <w:right w:val="single" w:color="auto" w:sz="4" w:space="0"/>
            </w:tcBorders>
            <w:vAlign w:val="center"/>
          </w:tcPr>
          <w:p/>
        </w:tc>
        <w:tc>
          <w:tcPr>
            <w:tcW w:w="1020"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遮阳热系数SC</w:t>
            </w:r>
            <w:r>
              <w:rPr>
                <w:rFonts w:hint="eastAsia"/>
                <w:vertAlign w:val="superscript"/>
              </w:rPr>
              <w:t>*</w:t>
            </w:r>
          </w:p>
        </w:tc>
        <w:tc>
          <w:tcPr>
            <w:tcW w:w="1110" w:type="dxa"/>
            <w:tcBorders>
              <w:top w:val="single" w:color="auto" w:sz="4" w:space="0"/>
              <w:left w:val="single" w:color="auto" w:sz="4" w:space="0"/>
              <w:bottom w:val="single" w:color="auto" w:sz="4" w:space="0"/>
              <w:right w:val="single" w:color="auto" w:sz="4" w:space="0"/>
            </w:tcBorders>
            <w:vAlign w:val="center"/>
          </w:tcPr>
          <w:p>
            <w:r>
              <w:rPr>
                <w:rFonts w:hint="eastAsia"/>
              </w:rPr>
              <w:t>东向</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6" w:type="dxa"/>
            <w:vMerge w:val="continue"/>
            <w:tcBorders>
              <w:top w:val="single" w:color="auto" w:sz="4" w:space="0"/>
              <w:left w:val="single" w:color="auto" w:sz="8" w:space="0"/>
              <w:bottom w:val="single" w:color="auto" w:sz="4" w:space="0"/>
              <w:right w:val="single" w:color="auto" w:sz="4" w:space="0"/>
            </w:tcBorders>
            <w:vAlign w:val="center"/>
          </w:tcPr>
          <w:p/>
        </w:tc>
        <w:tc>
          <w:tcPr>
            <w:tcW w:w="1020" w:type="dxa"/>
            <w:vMerge w:val="continue"/>
            <w:tcBorders>
              <w:top w:val="single" w:color="auto" w:sz="4" w:space="0"/>
              <w:left w:val="single" w:color="auto" w:sz="4" w:space="0"/>
              <w:bottom w:val="single" w:color="auto" w:sz="4" w:space="0"/>
              <w:right w:val="single" w:color="auto" w:sz="4" w:space="0"/>
            </w:tcBorders>
            <w:vAlign w:val="center"/>
          </w:tcPr>
          <w:p/>
        </w:tc>
        <w:tc>
          <w:tcPr>
            <w:tcW w:w="1110" w:type="dxa"/>
            <w:tcBorders>
              <w:top w:val="single" w:color="auto" w:sz="4" w:space="0"/>
              <w:left w:val="single" w:color="auto" w:sz="4" w:space="0"/>
              <w:bottom w:val="single" w:color="auto" w:sz="4" w:space="0"/>
              <w:right w:val="single" w:color="auto" w:sz="4" w:space="0"/>
            </w:tcBorders>
            <w:vAlign w:val="center"/>
          </w:tcPr>
          <w:p>
            <w:r>
              <w:rPr>
                <w:rFonts w:hint="eastAsia"/>
              </w:rPr>
              <w:t>西向</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06" w:type="dxa"/>
            <w:gridSpan w:val="3"/>
            <w:tcBorders>
              <w:top w:val="single" w:color="auto" w:sz="4" w:space="0"/>
              <w:left w:val="single" w:color="auto" w:sz="8" w:space="0"/>
              <w:bottom w:val="single" w:color="auto" w:sz="4" w:space="0"/>
              <w:right w:val="single" w:color="auto" w:sz="4" w:space="0"/>
            </w:tcBorders>
            <w:vAlign w:val="center"/>
          </w:tcPr>
          <w:p>
            <w:r>
              <w:rPr>
                <w:rFonts w:hint="eastAsia"/>
              </w:rPr>
              <w:t>周边地面保温材料热阻R</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(m</w:t>
            </w:r>
            <w:r>
              <w:rPr>
                <w:rFonts w:hint="eastAsia"/>
                <w:vertAlign w:val="superscript"/>
              </w:rPr>
              <w:t>2</w:t>
            </w:r>
            <w:r>
              <w:rPr>
                <w:rFonts w:hint="eastAsia"/>
              </w:rPr>
              <w:t>·K)/W</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06" w:type="dxa"/>
            <w:gridSpan w:val="3"/>
            <w:tcBorders>
              <w:top w:val="single" w:color="auto" w:sz="4" w:space="0"/>
              <w:left w:val="single" w:color="auto" w:sz="8" w:space="0"/>
              <w:bottom w:val="single" w:color="auto" w:sz="4" w:space="0"/>
              <w:right w:val="single" w:color="auto" w:sz="4" w:space="0"/>
            </w:tcBorders>
            <w:vAlign w:val="center"/>
          </w:tcPr>
          <w:p>
            <w:r>
              <w:rPr>
                <w:rFonts w:hint="eastAsia"/>
              </w:rPr>
              <w:t>地下室外墙（与土壤接触的外墙）热阻R</w:t>
            </w:r>
          </w:p>
        </w:tc>
        <w:tc>
          <w:tcPr>
            <w:tcW w:w="1469" w:type="dxa"/>
            <w:tcBorders>
              <w:top w:val="single" w:color="auto" w:sz="4" w:space="0"/>
              <w:left w:val="single" w:color="auto" w:sz="4" w:space="0"/>
              <w:bottom w:val="single" w:color="auto" w:sz="4" w:space="0"/>
              <w:right w:val="single" w:color="auto" w:sz="4" w:space="0"/>
            </w:tcBorders>
            <w:vAlign w:val="center"/>
          </w:tcPr>
          <w:p>
            <w:r>
              <w:rPr>
                <w:rFonts w:hint="eastAsia"/>
              </w:rPr>
              <w:t>(m</w:t>
            </w:r>
            <w:r>
              <w:rPr>
                <w:rFonts w:hint="eastAsia"/>
                <w:vertAlign w:val="superscript"/>
              </w:rPr>
              <w:t>2</w:t>
            </w:r>
            <w:r>
              <w:rPr>
                <w:rFonts w:hint="eastAsia"/>
              </w:rPr>
              <w:t>·K)/W</w:t>
            </w:r>
          </w:p>
        </w:tc>
        <w:tc>
          <w:tcPr>
            <w:tcW w:w="945" w:type="dxa"/>
            <w:tcBorders>
              <w:top w:val="single" w:color="auto" w:sz="4" w:space="0"/>
              <w:left w:val="single" w:color="auto" w:sz="4" w:space="0"/>
              <w:bottom w:val="single" w:color="auto" w:sz="4" w:space="0"/>
              <w:right w:val="single" w:color="auto" w:sz="4" w:space="0"/>
            </w:tcBorders>
            <w:vAlign w:val="center"/>
          </w:tcPr>
          <w:p/>
        </w:tc>
        <w:tc>
          <w:tcPr>
            <w:tcW w:w="945" w:type="dxa"/>
            <w:tcBorders>
              <w:top w:val="single" w:color="auto" w:sz="4" w:space="0"/>
              <w:left w:val="single" w:color="auto" w:sz="4" w:space="0"/>
              <w:bottom w:val="single" w:color="auto" w:sz="4" w:space="0"/>
              <w:right w:val="single" w:color="auto" w:sz="4" w:space="0"/>
            </w:tcBorders>
            <w:vAlign w:val="center"/>
          </w:tcPr>
          <w:p/>
        </w:tc>
        <w:tc>
          <w:tcPr>
            <w:tcW w:w="887" w:type="dxa"/>
            <w:tcBorders>
              <w:top w:val="single" w:color="auto" w:sz="4" w:space="0"/>
              <w:left w:val="single" w:color="auto" w:sz="4" w:space="0"/>
              <w:bottom w:val="single" w:color="auto" w:sz="4" w:space="0"/>
              <w:right w:val="single" w:color="auto" w:sz="8" w:space="0"/>
            </w:tcBorders>
            <w:vAlign w:val="center"/>
          </w:tcPr>
          <w:p>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52" w:type="dxa"/>
            <w:gridSpan w:val="7"/>
            <w:tcBorders>
              <w:top w:val="single" w:color="auto" w:sz="4" w:space="0"/>
              <w:left w:val="single" w:color="auto" w:sz="8" w:space="0"/>
              <w:bottom w:val="single" w:color="auto" w:sz="8" w:space="0"/>
              <w:right w:val="single" w:color="auto" w:sz="8" w:space="0"/>
            </w:tcBorders>
            <w:vAlign w:val="center"/>
          </w:tcPr>
          <w:p>
            <w:r>
              <w:rPr>
                <w:rFonts w:hint="eastAsia"/>
              </w:rPr>
              <w:t>备注：1、带*的热工指标仅适用于寒冷B区。</w:t>
            </w:r>
          </w:p>
        </w:tc>
      </w:tr>
    </w:tbl>
    <w:p/>
    <w:p>
      <w:r>
        <w:rPr>
          <w:rFonts w:hint="eastAsia"/>
        </w:rPr>
        <w:t>外窗气密性能指标：</w:t>
      </w: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2668"/>
        <w:gridCol w:w="2133"/>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05" w:type="dxa"/>
            <w:vAlign w:val="center"/>
          </w:tcPr>
          <w:p>
            <w:r>
              <w:rPr>
                <w:rFonts w:hint="eastAsia"/>
              </w:rPr>
              <w:t>指标类型</w:t>
            </w:r>
          </w:p>
        </w:tc>
        <w:tc>
          <w:tcPr>
            <w:tcW w:w="2668" w:type="dxa"/>
            <w:vAlign w:val="center"/>
          </w:tcPr>
          <w:p>
            <w:r>
              <w:rPr>
                <w:rFonts w:hint="eastAsia"/>
              </w:rPr>
              <w:t>气密性等级</w:t>
            </w:r>
          </w:p>
        </w:tc>
        <w:tc>
          <w:tcPr>
            <w:tcW w:w="2133" w:type="dxa"/>
            <w:vAlign w:val="center"/>
          </w:tcPr>
          <w:p>
            <w:r>
              <w:rPr>
                <w:rFonts w:hint="eastAsia"/>
              </w:rPr>
              <w:t>标准要求</w:t>
            </w:r>
          </w:p>
        </w:tc>
        <w:tc>
          <w:tcPr>
            <w:tcW w:w="2108" w:type="dxa"/>
            <w:vAlign w:val="center"/>
          </w:tcPr>
          <w:p>
            <w:r>
              <w:rPr>
                <w:rFonts w:hint="eastAsia"/>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605" w:type="dxa"/>
            <w:vAlign w:val="center"/>
          </w:tcPr>
          <w:p>
            <w:r>
              <w:rPr>
                <w:rFonts w:hint="eastAsia"/>
              </w:rPr>
              <w:t>外窗</w:t>
            </w:r>
          </w:p>
        </w:tc>
        <w:tc>
          <w:tcPr>
            <w:tcW w:w="2668" w:type="dxa"/>
            <w:vAlign w:val="center"/>
          </w:tcPr>
          <w:p/>
        </w:tc>
        <w:tc>
          <w:tcPr>
            <w:tcW w:w="2133" w:type="dxa"/>
            <w:vAlign w:val="center"/>
          </w:tcPr>
          <w:p/>
        </w:tc>
        <w:tc>
          <w:tcPr>
            <w:tcW w:w="2108" w:type="dxa"/>
            <w:vAlign w:val="center"/>
          </w:tcPr>
          <w:p/>
        </w:tc>
      </w:tr>
    </w:tbl>
    <w:p/>
    <w:p>
      <w:r>
        <w:rPr>
          <w:rFonts w:hint="eastAsia"/>
        </w:rPr>
        <w:t>供暖锅炉的额定热效率：</w:t>
      </w: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355"/>
        <w:gridCol w:w="1370"/>
        <w:gridCol w:w="1370"/>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r>
              <w:rPr>
                <w:rFonts w:hint="eastAsia"/>
              </w:rPr>
              <w:t>锅炉类型</w:t>
            </w:r>
          </w:p>
        </w:tc>
        <w:tc>
          <w:tcPr>
            <w:tcW w:w="3355" w:type="dxa"/>
            <w:vAlign w:val="center"/>
          </w:tcPr>
          <w:p>
            <w:r>
              <w:rPr>
                <w:rFonts w:hint="eastAsia"/>
              </w:rPr>
              <w:t>额定热功率（</w:t>
            </w:r>
            <w:r>
              <w:t>MW</w:t>
            </w:r>
            <w:r>
              <w:rPr>
                <w:rFonts w:hint="eastAsia"/>
              </w:rPr>
              <w:t>）</w:t>
            </w:r>
          </w:p>
        </w:tc>
        <w:tc>
          <w:tcPr>
            <w:tcW w:w="1370" w:type="dxa"/>
            <w:vAlign w:val="center"/>
          </w:tcPr>
          <w:p>
            <w:r>
              <w:rPr>
                <w:rFonts w:hint="eastAsia"/>
              </w:rPr>
              <w:t>热效率</w:t>
            </w:r>
          </w:p>
        </w:tc>
        <w:tc>
          <w:tcPr>
            <w:tcW w:w="1370" w:type="dxa"/>
            <w:vAlign w:val="center"/>
          </w:tcPr>
          <w:p>
            <w:r>
              <w:rPr>
                <w:rFonts w:hint="eastAsia"/>
              </w:rPr>
              <w:t>标准值</w:t>
            </w:r>
          </w:p>
        </w:tc>
        <w:tc>
          <w:tcPr>
            <w:tcW w:w="1709" w:type="dxa"/>
            <w:vAlign w:val="center"/>
          </w:tcPr>
          <w:p>
            <w:r>
              <w:rPr>
                <w:rFonts w:hint="eastAsia"/>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tc>
        <w:tc>
          <w:tcPr>
            <w:tcW w:w="3355" w:type="dxa"/>
          </w:tcPr>
          <w:p/>
        </w:tc>
        <w:tc>
          <w:tcPr>
            <w:tcW w:w="1370" w:type="dxa"/>
            <w:vAlign w:val="center"/>
          </w:tcPr>
          <w:p/>
        </w:tc>
        <w:tc>
          <w:tcPr>
            <w:tcW w:w="1370" w:type="dxa"/>
            <w:vAlign w:val="center"/>
          </w:tcPr>
          <w:p/>
        </w:tc>
        <w:tc>
          <w:tcPr>
            <w:tcW w:w="170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tc>
        <w:tc>
          <w:tcPr>
            <w:tcW w:w="3355" w:type="dxa"/>
          </w:tcPr>
          <w:p/>
        </w:tc>
        <w:tc>
          <w:tcPr>
            <w:tcW w:w="1370" w:type="dxa"/>
            <w:vAlign w:val="center"/>
          </w:tcPr>
          <w:p/>
        </w:tc>
        <w:tc>
          <w:tcPr>
            <w:tcW w:w="1370" w:type="dxa"/>
            <w:vAlign w:val="center"/>
          </w:tcPr>
          <w:p/>
        </w:tc>
        <w:tc>
          <w:tcPr>
            <w:tcW w:w="1709" w:type="dxa"/>
            <w:vAlign w:val="center"/>
          </w:tcPr>
          <w:p/>
        </w:tc>
      </w:tr>
    </w:tbl>
    <w:p/>
    <w:p>
      <w:pPr>
        <w:rPr>
          <w:lang w:val="zh-CN"/>
        </w:rPr>
      </w:pPr>
      <w:r>
        <w:rPr>
          <w:rFonts w:hint="eastAsia"/>
          <w:lang w:val="zh-CN"/>
        </w:rPr>
        <w:t>项目档案信息表与证书关键指标</w:t>
      </w:r>
    </w:p>
    <w:p>
      <w:r>
        <w:rPr>
          <w:rFonts w:hint="eastAsia"/>
        </w:rPr>
        <w:t>建筑总能耗：</w:t>
      </w:r>
      <w:r>
        <w:rPr>
          <w:rFonts w:hint="eastAsia"/>
          <w:u w:val="single"/>
        </w:rPr>
        <w:t xml:space="preserve">      </w:t>
      </w:r>
      <w:r>
        <w:rPr>
          <w:rFonts w:hint="eastAsia"/>
        </w:rPr>
        <w:t>MJ/a</w:t>
      </w:r>
    </w:p>
    <w:p>
      <w:r>
        <w:rPr>
          <w:rFonts w:hint="eastAsia"/>
        </w:rPr>
        <w:t>建筑单位面积能耗：</w:t>
      </w:r>
      <w:r>
        <w:rPr>
          <w:rFonts w:hint="eastAsia"/>
          <w:u w:val="single"/>
        </w:rPr>
        <w:t xml:space="preserve">      </w:t>
      </w:r>
      <w:r>
        <w:rPr>
          <w:rFonts w:hint="eastAsia"/>
        </w:rPr>
        <w:t>kWh/（m</w:t>
      </w:r>
      <w:r>
        <w:rPr>
          <w:rFonts w:hint="eastAsia"/>
          <w:vertAlign w:val="superscript"/>
        </w:rPr>
        <w:t>2</w:t>
      </w:r>
      <w:r>
        <w:rPr>
          <w:rFonts w:hint="eastAsia"/>
        </w:rPr>
        <w:t>˙a）</w:t>
      </w:r>
    </w:p>
    <w:p>
      <w:pPr>
        <w:rPr>
          <w:u w:val="single"/>
        </w:rPr>
      </w:pPr>
      <w:r>
        <w:rPr>
          <w:rFonts w:hint="eastAsia"/>
        </w:rPr>
        <w:t>建筑节能率：</w:t>
      </w:r>
      <w:r>
        <w:rPr>
          <w:rFonts w:hint="eastAsia"/>
          <w:u w:val="single"/>
        </w:rPr>
        <w:t xml:space="preserve">      </w:t>
      </w:r>
      <w:r>
        <w:rPr>
          <w:rFonts w:hint="eastAsia"/>
        </w:rPr>
        <w:t>%</w:t>
      </w:r>
    </w:p>
    <w:p>
      <w:r>
        <w:rPr>
          <w:rFonts w:hint="eastAsia"/>
        </w:rPr>
        <w:t>建筑节能率设计值（运行标识填写）：</w:t>
      </w:r>
      <w:r>
        <w:rPr>
          <w:rFonts w:hint="eastAsia"/>
          <w:u w:val="single"/>
        </w:rPr>
        <w:t xml:space="preserve">      </w:t>
      </w:r>
      <w:r>
        <w:rPr>
          <w:rFonts w:hint="eastAsia"/>
        </w:rPr>
        <w:t>%</w:t>
      </w:r>
    </w:p>
    <w:p/>
    <w:p>
      <w:r>
        <w:rPr>
          <w:rFonts w:hint="eastAsia"/>
        </w:rPr>
        <w:t xml:space="preserve">锅炉房、换热机房是否进行能量计量：□是 </w:t>
      </w:r>
      <w:r>
        <w:t xml:space="preserve"> </w:t>
      </w:r>
      <w:r>
        <w:rPr>
          <w:rFonts w:hint="eastAsia"/>
        </w:rPr>
        <w:t>□否；</w:t>
      </w:r>
    </w:p>
    <w:p>
      <w:r>
        <w:rPr>
          <w:rFonts w:hint="eastAsia"/>
        </w:rPr>
        <w:t>能量计量包括：□燃料的消耗量   □集中供热系统的供热量   □补水量   □其他。</w:t>
      </w:r>
    </w:p>
    <w:p>
      <w:r>
        <w:rPr>
          <w:rFonts w:hint="eastAsia"/>
        </w:rPr>
        <w:t>锅炉房是否设置供热量自动控制装置：□是  □否；</w:t>
      </w:r>
    </w:p>
    <w:p>
      <w:r>
        <w:rPr>
          <w:rFonts w:hint="eastAsia"/>
        </w:rPr>
        <w:t>换热机房是否设置供热量自动控制装置：□是  □否。</w:t>
      </w:r>
    </w:p>
    <w:p>
      <w:r>
        <w:rPr>
          <w:rFonts w:hint="eastAsia"/>
        </w:rPr>
        <w:t>供暖空调系统是否设置室温调控装置：</w:t>
      </w:r>
      <w:r>
        <w:rPr>
          <w:rFonts w:hint="eastAsia"/>
          <w:lang w:val="zh-CN"/>
        </w:rPr>
        <w:t>□</w:t>
      </w:r>
      <w:r>
        <w:rPr>
          <w:rFonts w:hint="eastAsia"/>
        </w:rPr>
        <w:t xml:space="preserve">是   </w:t>
      </w:r>
      <w:r>
        <w:rPr>
          <w:rFonts w:hint="eastAsia"/>
          <w:lang w:val="zh-CN"/>
        </w:rPr>
        <w:t>□</w:t>
      </w:r>
      <w:r>
        <w:rPr>
          <w:rFonts w:hint="eastAsia"/>
        </w:rPr>
        <w:t>否；采用的调控装置为：</w:t>
      </w:r>
      <w:r>
        <w:rPr>
          <w:rFonts w:hint="eastAsia"/>
          <w:u w:val="single"/>
        </w:rPr>
        <w:t xml:space="preserve">      </w:t>
      </w:r>
      <w:r>
        <w:rPr>
          <w:rFonts w:hint="eastAsia"/>
        </w:rPr>
        <w:t>。</w:t>
      </w:r>
    </w:p>
    <w:p>
      <w:r>
        <w:rPr>
          <w:rFonts w:hint="eastAsia"/>
        </w:rPr>
        <w:t>散热器及辐射供暖系统是否安装自动温度控制阀：</w:t>
      </w:r>
      <w:r>
        <w:rPr>
          <w:rFonts w:hint="eastAsia"/>
          <w:lang w:val="zh-CN"/>
        </w:rPr>
        <w:t>□</w:t>
      </w:r>
      <w:r>
        <w:rPr>
          <w:rFonts w:hint="eastAsia"/>
        </w:rPr>
        <w:t xml:space="preserve">是  </w:t>
      </w:r>
      <w:r>
        <w:rPr>
          <w:rFonts w:hint="eastAsia"/>
          <w:lang w:val="zh-CN"/>
        </w:rPr>
        <w:t>□</w:t>
      </w:r>
      <w:r>
        <w:rPr>
          <w:rFonts w:hint="eastAsia"/>
        </w:rPr>
        <w:t>否，控制阀类型及安装位置为：</w:t>
      </w:r>
      <w:r>
        <w:rPr>
          <w:rFonts w:hint="eastAsia"/>
          <w:u w:val="single"/>
        </w:rPr>
        <w:t xml:space="preserve">      </w:t>
      </w:r>
      <w:r>
        <w:rPr>
          <w:rFonts w:hint="eastAsia"/>
        </w:rPr>
        <w:t>。</w:t>
      </w:r>
    </w:p>
    <w:p>
      <w:r>
        <w:rPr>
          <w:rFonts w:hint="eastAsia"/>
        </w:rPr>
        <w:t>是否采用分户（单元）热计量：□是   □否。</w:t>
      </w:r>
    </w:p>
    <w:p>
      <w:r>
        <w:rPr>
          <w:rFonts w:hint="eastAsia"/>
        </w:rPr>
        <w:t>是否采用分室（户）温度调节：□是   □否，采用空调末端形式：</w:t>
      </w:r>
      <w:r>
        <w:rPr>
          <w:rFonts w:hint="eastAsia"/>
          <w:u w:val="single"/>
        </w:rPr>
        <w:t xml:space="preserve">      </w:t>
      </w:r>
      <w:r>
        <w:rPr>
          <w:rFonts w:hint="eastAsia"/>
        </w:rPr>
        <w:t>。</w:t>
      </w:r>
    </w:p>
    <w:p/>
    <w:p>
      <w:pPr>
        <w:rPr>
          <w:b/>
          <w:lang w:val="zh-CN"/>
        </w:rPr>
      </w:pPr>
      <w:r>
        <w:rPr>
          <w:rFonts w:hint="eastAsia"/>
          <w:b/>
        </w:rPr>
        <w:t>3、</w:t>
      </w:r>
      <w:r>
        <w:rPr>
          <w:rFonts w:hint="eastAsia"/>
          <w:b/>
          <w:lang w:val="zh-CN"/>
        </w:rPr>
        <w:t>证明材料</w:t>
      </w:r>
    </w:p>
    <w:p>
      <w:r>
        <w:rPr>
          <w:rFonts w:hint="eastAsia"/>
        </w:rPr>
        <w:t>建议提交材料及技术要求：</w:t>
      </w: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70"/>
        <w:gridCol w:w="3905"/>
        <w:gridCol w:w="1269"/>
        <w:gridCol w:w="845"/>
        <w:gridCol w:w="810"/>
        <w:gridCol w:w="7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0" w:type="dxa"/>
            <w:shd w:val="clear" w:color="DBE5F1" w:fill="DBE5F1"/>
            <w:vAlign w:val="center"/>
          </w:tcPr>
          <w:p>
            <w:r>
              <w:rPr>
                <w:rFonts w:hint="eastAsia"/>
              </w:rPr>
              <w:t>专业分类</w:t>
            </w:r>
          </w:p>
        </w:tc>
        <w:tc>
          <w:tcPr>
            <w:tcW w:w="1170" w:type="dxa"/>
            <w:shd w:val="clear" w:color="DBE5F1" w:fill="DBE5F1"/>
            <w:vAlign w:val="center"/>
          </w:tcPr>
          <w:p>
            <w:r>
              <w:rPr>
                <w:rFonts w:hint="eastAsia"/>
              </w:rPr>
              <w:t>材料名称</w:t>
            </w:r>
          </w:p>
        </w:tc>
        <w:tc>
          <w:tcPr>
            <w:tcW w:w="3905" w:type="dxa"/>
            <w:shd w:val="clear" w:color="DBE5F1" w:fill="DBE5F1"/>
            <w:vAlign w:val="center"/>
          </w:tcPr>
          <w:p>
            <w:r>
              <w:rPr>
                <w:rFonts w:hint="eastAsia"/>
              </w:rPr>
              <w:t>技术要求</w:t>
            </w:r>
          </w:p>
        </w:tc>
        <w:tc>
          <w:tcPr>
            <w:tcW w:w="1269" w:type="dxa"/>
            <w:shd w:val="clear" w:color="DBE5F1" w:fill="DBE5F1"/>
            <w:vAlign w:val="center"/>
          </w:tcPr>
          <w:p>
            <w:r>
              <w:rPr>
                <w:rFonts w:hint="eastAsia"/>
              </w:rPr>
              <w:t>评价要点</w:t>
            </w:r>
          </w:p>
        </w:tc>
        <w:tc>
          <w:tcPr>
            <w:tcW w:w="845" w:type="dxa"/>
            <w:shd w:val="clear" w:color="DBE5F1" w:fill="DBE5F1"/>
            <w:vAlign w:val="center"/>
          </w:tcPr>
          <w:p>
            <w:r>
              <w:rPr>
                <w:rFonts w:hint="eastAsia"/>
              </w:rPr>
              <w:t>评价阶段</w:t>
            </w:r>
          </w:p>
        </w:tc>
        <w:tc>
          <w:tcPr>
            <w:tcW w:w="810" w:type="dxa"/>
            <w:shd w:val="clear" w:color="DBE5F1" w:fill="DBE5F1"/>
            <w:vAlign w:val="center"/>
          </w:tcPr>
          <w:p>
            <w:r>
              <w:rPr>
                <w:rFonts w:hint="eastAsia"/>
              </w:rPr>
              <w:t>建筑类型</w:t>
            </w:r>
          </w:p>
        </w:tc>
        <w:tc>
          <w:tcPr>
            <w:tcW w:w="795" w:type="dxa"/>
            <w:shd w:val="clear" w:color="DBE5F1" w:fill="DBE5F1"/>
            <w:vAlign w:val="center"/>
          </w:tcPr>
          <w:p>
            <w:r>
              <w:rPr>
                <w:rFonts w:hint="eastAsia"/>
              </w:rPr>
              <w:t>是否提交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restart"/>
            <w:tcBorders>
              <w:top w:val="single" w:color="auto" w:sz="4" w:space="0"/>
              <w:left w:val="single" w:color="auto" w:sz="4" w:space="0"/>
              <w:right w:val="single" w:color="auto" w:sz="6" w:space="0"/>
            </w:tcBorders>
            <w:vAlign w:val="center"/>
          </w:tcPr>
          <w:p>
            <w:r>
              <w:rPr>
                <w:rFonts w:hint="eastAsia"/>
              </w:rPr>
              <w:t>建筑设计</w:t>
            </w:r>
          </w:p>
        </w:tc>
        <w:tc>
          <w:tcPr>
            <w:tcW w:w="1170" w:type="dxa"/>
            <w:vMerge w:val="restart"/>
            <w:tcBorders>
              <w:top w:val="single" w:color="auto" w:sz="4" w:space="0"/>
              <w:left w:val="single" w:color="auto" w:sz="6" w:space="0"/>
              <w:right w:val="single" w:color="auto" w:sz="6" w:space="0"/>
            </w:tcBorders>
            <w:vAlign w:val="center"/>
          </w:tcPr>
          <w:p>
            <w:r>
              <w:rPr>
                <w:rFonts w:hint="eastAsia"/>
              </w:rPr>
              <w:t>建筑设计说明</w:t>
            </w:r>
          </w:p>
        </w:tc>
        <w:tc>
          <w:tcPr>
            <w:tcW w:w="3905" w:type="dxa"/>
            <w:tcBorders>
              <w:top w:val="single" w:color="auto" w:sz="4" w:space="0"/>
              <w:left w:val="single" w:color="auto" w:sz="6" w:space="0"/>
              <w:bottom w:val="single" w:color="auto" w:sz="6" w:space="0"/>
              <w:right w:val="single" w:color="auto" w:sz="6" w:space="0"/>
            </w:tcBorders>
            <w:vAlign w:val="center"/>
          </w:tcPr>
          <w:p>
            <w:r>
              <w:rPr>
                <w:rFonts w:hint="eastAsia"/>
              </w:rPr>
              <w:t>应说明建筑围护结构详细做法</w:t>
            </w:r>
          </w:p>
        </w:tc>
        <w:tc>
          <w:tcPr>
            <w:tcW w:w="1269" w:type="dxa"/>
            <w:tcBorders>
              <w:top w:val="single" w:color="auto" w:sz="4" w:space="0"/>
              <w:left w:val="single" w:color="auto" w:sz="6" w:space="0"/>
              <w:bottom w:val="single" w:color="auto" w:sz="6" w:space="0"/>
              <w:right w:val="single" w:color="auto" w:sz="6" w:space="0"/>
            </w:tcBorders>
            <w:vAlign w:val="center"/>
          </w:tcPr>
          <w:p>
            <w:r>
              <w:rPr>
                <w:rFonts w:hint="eastAsia"/>
              </w:rPr>
              <w:t>建筑节能设计指标</w:t>
            </w:r>
          </w:p>
        </w:tc>
        <w:tc>
          <w:tcPr>
            <w:tcW w:w="845" w:type="dxa"/>
            <w:tcBorders>
              <w:top w:val="single" w:color="auto" w:sz="4" w:space="0"/>
              <w:left w:val="single" w:color="auto" w:sz="6" w:space="0"/>
              <w:bottom w:val="single" w:color="auto" w:sz="6" w:space="0"/>
              <w:right w:val="single" w:color="auto" w:sz="6" w:space="0"/>
            </w:tcBorders>
            <w:vAlign w:val="center"/>
          </w:tcPr>
          <w:p>
            <w:r>
              <w:rPr>
                <w:rFonts w:hint="eastAsia"/>
              </w:rPr>
              <w:t>设计/运行</w:t>
            </w:r>
          </w:p>
        </w:tc>
        <w:tc>
          <w:tcPr>
            <w:tcW w:w="810" w:type="dxa"/>
            <w:tcBorders>
              <w:top w:val="single" w:color="auto" w:sz="4" w:space="0"/>
              <w:left w:val="single" w:color="auto" w:sz="6" w:space="0"/>
              <w:bottom w:val="single" w:color="auto" w:sz="6" w:space="0"/>
              <w:right w:val="single" w:color="auto" w:sz="4" w:space="0"/>
            </w:tcBorders>
            <w:vAlign w:val="center"/>
          </w:tcPr>
          <w:p>
            <w:r>
              <w:rPr>
                <w:rFonts w:hint="eastAsia"/>
              </w:rPr>
              <w:t>居建/公建</w:t>
            </w:r>
          </w:p>
        </w:tc>
        <w:tc>
          <w:tcPr>
            <w:tcW w:w="795" w:type="dxa"/>
            <w:tcBorders>
              <w:top w:val="single" w:color="auto" w:sz="4" w:space="0"/>
              <w:left w:val="single" w:color="auto" w:sz="6" w:space="0"/>
              <w:bottom w:val="single" w:color="auto" w:sz="6" w:space="0"/>
              <w:right w:val="single" w:color="auto" w:sz="4" w:space="0"/>
            </w:tcBorders>
            <w:vAlign w:val="center"/>
          </w:tcPr>
          <w:p>
            <w:pPr>
              <w:rPr>
                <w:rFonts w:hint="eastAsia" w:eastAsia="宋体"/>
                <w:lang w:eastAsia="zh-CN"/>
              </w:rPr>
            </w:pPr>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tc>
        <w:tc>
          <w:tcPr>
            <w:tcW w:w="1170" w:type="dxa"/>
            <w:vMerge w:val="continue"/>
            <w:tcBorders>
              <w:left w:val="single" w:color="auto" w:sz="6" w:space="0"/>
              <w:bottom w:val="single" w:color="auto" w:sz="6" w:space="0"/>
              <w:right w:val="single" w:color="auto" w:sz="6" w:space="0"/>
            </w:tcBorders>
            <w:vAlign w:val="center"/>
          </w:tcPr>
          <w:p/>
        </w:tc>
        <w:tc>
          <w:tcPr>
            <w:tcW w:w="3905" w:type="dxa"/>
            <w:tcBorders>
              <w:top w:val="single" w:color="auto" w:sz="6" w:space="0"/>
              <w:left w:val="single" w:color="auto" w:sz="6" w:space="0"/>
              <w:bottom w:val="single" w:color="auto" w:sz="6" w:space="0"/>
              <w:right w:val="single" w:color="auto" w:sz="6" w:space="0"/>
            </w:tcBorders>
            <w:vAlign w:val="center"/>
          </w:tcPr>
          <w:p>
            <w:r>
              <w:rPr>
                <w:rFonts w:hint="eastAsia"/>
              </w:rPr>
              <w:t>应说明建筑围护结构热工性能指标，包括传热系数、太阳得热系数或遮阳系数以及门窗和玻璃幕墙气密性等指标</w:t>
            </w:r>
          </w:p>
        </w:tc>
        <w:tc>
          <w:tcPr>
            <w:tcW w:w="1269" w:type="dxa"/>
            <w:tcBorders>
              <w:top w:val="single" w:color="auto" w:sz="6" w:space="0"/>
              <w:left w:val="single" w:color="auto" w:sz="6" w:space="0"/>
              <w:bottom w:val="single" w:color="auto" w:sz="6"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6" w:space="0"/>
              <w:right w:val="single" w:color="auto" w:sz="6" w:space="0"/>
            </w:tcBorders>
            <w:vAlign w:val="center"/>
          </w:tcPr>
          <w:p>
            <w:r>
              <w:rPr>
                <w:rFonts w:hint="eastAsia"/>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tc>
        <w:tc>
          <w:tcPr>
            <w:tcW w:w="1170" w:type="dxa"/>
            <w:tcBorders>
              <w:top w:val="single" w:color="auto" w:sz="6" w:space="0"/>
              <w:left w:val="single" w:color="auto" w:sz="6" w:space="0"/>
              <w:bottom w:val="single" w:color="auto" w:sz="6" w:space="0"/>
              <w:right w:val="single" w:color="auto" w:sz="6" w:space="0"/>
            </w:tcBorders>
            <w:vAlign w:val="center"/>
          </w:tcPr>
          <w:p>
            <w:r>
              <w:rPr>
                <w:rFonts w:hint="eastAsia"/>
              </w:rPr>
              <w:t>建筑围护结构做法表</w:t>
            </w:r>
          </w:p>
        </w:tc>
        <w:tc>
          <w:tcPr>
            <w:tcW w:w="3905" w:type="dxa"/>
            <w:tcBorders>
              <w:top w:val="single" w:color="auto" w:sz="6" w:space="0"/>
              <w:left w:val="single" w:color="auto" w:sz="6" w:space="0"/>
              <w:bottom w:val="single" w:color="auto" w:sz="6" w:space="0"/>
              <w:right w:val="single" w:color="auto" w:sz="6" w:space="0"/>
            </w:tcBorders>
            <w:vAlign w:val="center"/>
          </w:tcPr>
          <w:p>
            <w:r>
              <w:rPr>
                <w:rFonts w:hint="eastAsia"/>
              </w:rPr>
              <w:t>应体现围护结构做法并与设计说明、节能计算相吻合</w:t>
            </w:r>
          </w:p>
        </w:tc>
        <w:tc>
          <w:tcPr>
            <w:tcW w:w="1269" w:type="dxa"/>
            <w:tcBorders>
              <w:top w:val="single" w:color="auto" w:sz="6" w:space="0"/>
              <w:left w:val="single" w:color="auto" w:sz="6" w:space="0"/>
              <w:bottom w:val="single" w:color="auto" w:sz="6"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6" w:space="0"/>
              <w:right w:val="single" w:color="auto" w:sz="6" w:space="0"/>
            </w:tcBorders>
            <w:vAlign w:val="center"/>
          </w:tcPr>
          <w:p>
            <w:r>
              <w:rPr>
                <w:rFonts w:hint="eastAsia"/>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720" w:type="dxa"/>
            <w:vMerge w:val="continue"/>
            <w:tcBorders>
              <w:left w:val="single" w:color="auto" w:sz="4" w:space="0"/>
              <w:right w:val="single" w:color="auto" w:sz="6" w:space="0"/>
            </w:tcBorders>
            <w:vAlign w:val="center"/>
          </w:tcPr>
          <w:p/>
        </w:tc>
        <w:tc>
          <w:tcPr>
            <w:tcW w:w="1170" w:type="dxa"/>
            <w:tcBorders>
              <w:top w:val="single" w:color="auto" w:sz="6" w:space="0"/>
              <w:left w:val="single" w:color="auto" w:sz="6" w:space="0"/>
              <w:bottom w:val="single" w:color="auto" w:sz="6" w:space="0"/>
              <w:right w:val="single" w:color="auto" w:sz="6" w:space="0"/>
            </w:tcBorders>
            <w:vAlign w:val="center"/>
          </w:tcPr>
          <w:p>
            <w:r>
              <w:rPr>
                <w:rFonts w:hint="eastAsia"/>
              </w:rPr>
              <w:t>节能专篇</w:t>
            </w:r>
          </w:p>
        </w:tc>
        <w:tc>
          <w:tcPr>
            <w:tcW w:w="3905" w:type="dxa"/>
            <w:tcBorders>
              <w:top w:val="single" w:color="auto" w:sz="6" w:space="0"/>
              <w:left w:val="single" w:color="auto" w:sz="6" w:space="0"/>
              <w:bottom w:val="single" w:color="auto" w:sz="6" w:space="0"/>
              <w:right w:val="single" w:color="auto" w:sz="6" w:space="0"/>
            </w:tcBorders>
            <w:vAlign w:val="center"/>
          </w:tcPr>
          <w:p>
            <w:r>
              <w:rPr>
                <w:rFonts w:hint="eastAsia"/>
              </w:rPr>
              <w:t>应体现围护结构做法及性能指标，包括传热系数、太阳得热系数或遮阳系数以及门窗和玻璃幕墙气密性等指标</w:t>
            </w:r>
          </w:p>
        </w:tc>
        <w:tc>
          <w:tcPr>
            <w:tcW w:w="1269" w:type="dxa"/>
            <w:tcBorders>
              <w:top w:val="single" w:color="auto" w:sz="6" w:space="0"/>
              <w:left w:val="single" w:color="auto" w:sz="6" w:space="0"/>
              <w:bottom w:val="single" w:color="auto" w:sz="6"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6" w:space="0"/>
              <w:right w:val="single" w:color="auto" w:sz="6" w:space="0"/>
            </w:tcBorders>
            <w:vAlign w:val="center"/>
          </w:tcPr>
          <w:p>
            <w:r>
              <w:rPr>
                <w:rFonts w:hint="eastAsia"/>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restart"/>
            <w:tcBorders>
              <w:top w:val="single" w:color="auto" w:sz="6" w:space="0"/>
              <w:left w:val="single" w:color="auto" w:sz="4" w:space="0"/>
              <w:right w:val="single" w:color="auto" w:sz="6" w:space="0"/>
            </w:tcBorders>
            <w:vAlign w:val="center"/>
          </w:tcPr>
          <w:p>
            <w:r>
              <w:rPr>
                <w:rFonts w:hint="eastAsia"/>
              </w:rPr>
              <w:t>暖通设计</w:t>
            </w:r>
          </w:p>
        </w:tc>
        <w:tc>
          <w:tcPr>
            <w:tcW w:w="1170" w:type="dxa"/>
            <w:vMerge w:val="restart"/>
            <w:tcBorders>
              <w:top w:val="single" w:color="auto" w:sz="6" w:space="0"/>
              <w:left w:val="single" w:color="auto" w:sz="6" w:space="0"/>
              <w:right w:val="single" w:color="auto" w:sz="6" w:space="0"/>
            </w:tcBorders>
            <w:vAlign w:val="center"/>
          </w:tcPr>
          <w:p>
            <w:r>
              <w:rPr>
                <w:rFonts w:hint="eastAsia"/>
              </w:rPr>
              <w:t>暖通设计说明</w:t>
            </w:r>
          </w:p>
        </w:tc>
        <w:tc>
          <w:tcPr>
            <w:tcW w:w="3905" w:type="dxa"/>
            <w:tcBorders>
              <w:top w:val="single" w:color="auto" w:sz="6" w:space="0"/>
              <w:left w:val="single" w:color="auto" w:sz="6" w:space="0"/>
              <w:bottom w:val="single" w:color="auto" w:sz="6" w:space="0"/>
              <w:right w:val="single" w:color="auto" w:sz="6" w:space="0"/>
            </w:tcBorders>
            <w:vAlign w:val="center"/>
          </w:tcPr>
          <w:p>
            <w:r>
              <w:rPr>
                <w:rFonts w:hint="eastAsia"/>
              </w:rPr>
              <w:t>应说明供暖、空调系统末端形式和主要功能房间的末端温度调节方式、自控要求，以及热计量方式等，并应明确末端装置可独立启停的主要功能房间数量比例（指标要求与自评一致）</w:t>
            </w:r>
          </w:p>
        </w:tc>
        <w:tc>
          <w:tcPr>
            <w:tcW w:w="1269" w:type="dxa"/>
            <w:tcBorders>
              <w:top w:val="single" w:color="auto" w:sz="6" w:space="0"/>
              <w:left w:val="single" w:color="auto" w:sz="6" w:space="0"/>
              <w:bottom w:val="single" w:color="auto" w:sz="6"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6" w:space="0"/>
              <w:right w:val="single" w:color="auto" w:sz="6" w:space="0"/>
            </w:tcBorders>
            <w:vAlign w:val="center"/>
          </w:tcPr>
          <w:p>
            <w:r>
              <w:rPr>
                <w:rFonts w:hint="eastAsia"/>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tc>
        <w:tc>
          <w:tcPr>
            <w:tcW w:w="1170" w:type="dxa"/>
            <w:vMerge w:val="continue"/>
            <w:tcBorders>
              <w:left w:val="single" w:color="auto" w:sz="6" w:space="0"/>
              <w:bottom w:val="single" w:color="auto" w:sz="6" w:space="0"/>
              <w:right w:val="single" w:color="auto" w:sz="6" w:space="0"/>
            </w:tcBorders>
            <w:vAlign w:val="center"/>
          </w:tcPr>
          <w:p/>
        </w:tc>
        <w:tc>
          <w:tcPr>
            <w:tcW w:w="3905" w:type="dxa"/>
            <w:tcBorders>
              <w:top w:val="single" w:color="auto" w:sz="6" w:space="0"/>
              <w:left w:val="single" w:color="auto" w:sz="6" w:space="0"/>
              <w:bottom w:val="single" w:color="auto" w:sz="6" w:space="0"/>
              <w:right w:val="single" w:color="auto" w:sz="6" w:space="0"/>
            </w:tcBorders>
            <w:vAlign w:val="center"/>
          </w:tcPr>
          <w:p>
            <w:r>
              <w:rPr>
                <w:rFonts w:hint="eastAsia"/>
              </w:rPr>
              <w:t>应体现空调采暖系统冷热源形式和容量</w:t>
            </w:r>
          </w:p>
        </w:tc>
        <w:tc>
          <w:tcPr>
            <w:tcW w:w="1269" w:type="dxa"/>
            <w:tcBorders>
              <w:top w:val="single" w:color="auto" w:sz="6" w:space="0"/>
              <w:left w:val="single" w:color="auto" w:sz="6" w:space="0"/>
              <w:bottom w:val="single" w:color="auto" w:sz="6"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6" w:space="0"/>
              <w:right w:val="single" w:color="auto" w:sz="6" w:space="0"/>
            </w:tcBorders>
            <w:vAlign w:val="center"/>
          </w:tcPr>
          <w:p>
            <w:r>
              <w:rPr>
                <w:rFonts w:hint="eastAsia"/>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tc>
        <w:tc>
          <w:tcPr>
            <w:tcW w:w="1170" w:type="dxa"/>
            <w:tcBorders>
              <w:top w:val="single" w:color="auto" w:sz="6" w:space="0"/>
              <w:left w:val="single" w:color="auto" w:sz="6" w:space="0"/>
              <w:bottom w:val="single" w:color="auto" w:sz="6" w:space="0"/>
              <w:right w:val="single" w:color="auto" w:sz="6" w:space="0"/>
            </w:tcBorders>
            <w:vAlign w:val="center"/>
          </w:tcPr>
          <w:p>
            <w:r>
              <w:rPr>
                <w:rFonts w:hint="eastAsia"/>
              </w:rPr>
              <w:t>暖通系统图</w:t>
            </w:r>
          </w:p>
        </w:tc>
        <w:tc>
          <w:tcPr>
            <w:tcW w:w="3905" w:type="dxa"/>
            <w:tcBorders>
              <w:top w:val="single" w:color="auto" w:sz="6" w:space="0"/>
              <w:left w:val="single" w:color="auto" w:sz="6" w:space="0"/>
              <w:bottom w:val="single" w:color="auto" w:sz="6" w:space="0"/>
              <w:right w:val="single" w:color="auto" w:sz="6" w:space="0"/>
            </w:tcBorders>
            <w:vAlign w:val="center"/>
          </w:tcPr>
          <w:p>
            <w:r>
              <w:rPr>
                <w:rFonts w:hint="eastAsia"/>
              </w:rPr>
              <w:t>应体现用热计量装置并与详图相吻合</w:t>
            </w:r>
          </w:p>
        </w:tc>
        <w:tc>
          <w:tcPr>
            <w:tcW w:w="1269" w:type="dxa"/>
            <w:tcBorders>
              <w:top w:val="single" w:color="auto" w:sz="6" w:space="0"/>
              <w:left w:val="single" w:color="auto" w:sz="6" w:space="0"/>
              <w:bottom w:val="single" w:color="auto" w:sz="6"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6" w:space="0"/>
              <w:right w:val="single" w:color="auto" w:sz="6" w:space="0"/>
            </w:tcBorders>
            <w:vAlign w:val="center"/>
          </w:tcPr>
          <w:p>
            <w:r>
              <w:rPr>
                <w:rFonts w:hint="eastAsia"/>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tc>
        <w:tc>
          <w:tcPr>
            <w:tcW w:w="1170" w:type="dxa"/>
            <w:tcBorders>
              <w:top w:val="single" w:color="auto" w:sz="6" w:space="0"/>
              <w:left w:val="single" w:color="auto" w:sz="6" w:space="0"/>
              <w:bottom w:val="single" w:color="auto" w:sz="6" w:space="0"/>
              <w:right w:val="single" w:color="auto" w:sz="6" w:space="0"/>
            </w:tcBorders>
            <w:vAlign w:val="center"/>
          </w:tcPr>
          <w:p>
            <w:r>
              <w:rPr>
                <w:rFonts w:hint="eastAsia"/>
              </w:rPr>
              <w:t>空调机房详图</w:t>
            </w:r>
          </w:p>
        </w:tc>
        <w:tc>
          <w:tcPr>
            <w:tcW w:w="3905" w:type="dxa"/>
            <w:tcBorders>
              <w:top w:val="single" w:color="auto" w:sz="6" w:space="0"/>
              <w:left w:val="single" w:color="auto" w:sz="6" w:space="0"/>
              <w:bottom w:val="single" w:color="auto" w:sz="6" w:space="0"/>
              <w:right w:val="single" w:color="auto" w:sz="6" w:space="0"/>
            </w:tcBorders>
            <w:vAlign w:val="center"/>
          </w:tcPr>
          <w:p>
            <w:r>
              <w:rPr>
                <w:rFonts w:hint="eastAsia"/>
              </w:rPr>
              <w:t>应体现机组编号及位置，且编号与设备清单吻合</w:t>
            </w:r>
          </w:p>
        </w:tc>
        <w:tc>
          <w:tcPr>
            <w:tcW w:w="1269" w:type="dxa"/>
            <w:tcBorders>
              <w:top w:val="single" w:color="auto" w:sz="6" w:space="0"/>
              <w:left w:val="single" w:color="auto" w:sz="6" w:space="0"/>
              <w:bottom w:val="single" w:color="auto" w:sz="6"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6" w:space="0"/>
              <w:right w:val="single" w:color="auto" w:sz="6" w:space="0"/>
            </w:tcBorders>
            <w:vAlign w:val="center"/>
          </w:tcPr>
          <w:p>
            <w:r>
              <w:rPr>
                <w:rFonts w:hint="eastAsia"/>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tc>
        <w:tc>
          <w:tcPr>
            <w:tcW w:w="1170" w:type="dxa"/>
            <w:vMerge w:val="restart"/>
            <w:tcBorders>
              <w:top w:val="single" w:color="auto" w:sz="6" w:space="0"/>
              <w:left w:val="single" w:color="auto" w:sz="6" w:space="0"/>
              <w:right w:val="single" w:color="auto" w:sz="6" w:space="0"/>
            </w:tcBorders>
            <w:vAlign w:val="center"/>
          </w:tcPr>
          <w:p>
            <w:r>
              <w:rPr>
                <w:rFonts w:hint="eastAsia"/>
              </w:rPr>
              <w:t>暖通设备清单</w:t>
            </w:r>
          </w:p>
        </w:tc>
        <w:tc>
          <w:tcPr>
            <w:tcW w:w="3905" w:type="dxa"/>
            <w:tcBorders>
              <w:top w:val="single" w:color="auto" w:sz="6" w:space="0"/>
              <w:left w:val="single" w:color="auto" w:sz="6" w:space="0"/>
              <w:bottom w:val="single" w:color="auto" w:sz="6" w:space="0"/>
              <w:right w:val="single" w:color="auto" w:sz="6" w:space="0"/>
            </w:tcBorders>
            <w:vAlign w:val="center"/>
          </w:tcPr>
          <w:p>
            <w:r>
              <w:rPr>
                <w:rFonts w:hint="eastAsia"/>
              </w:rPr>
              <w:t>应体现空调采暖系统冷热源的额定工况性能参数和能效等级（指标要求与自评一致）</w:t>
            </w:r>
          </w:p>
        </w:tc>
        <w:tc>
          <w:tcPr>
            <w:tcW w:w="1269" w:type="dxa"/>
            <w:tcBorders>
              <w:top w:val="single" w:color="auto" w:sz="6" w:space="0"/>
              <w:left w:val="single" w:color="auto" w:sz="6" w:space="0"/>
              <w:bottom w:val="single" w:color="auto" w:sz="6"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6" w:space="0"/>
              <w:right w:val="single" w:color="auto" w:sz="6" w:space="0"/>
            </w:tcBorders>
            <w:vAlign w:val="center"/>
          </w:tcPr>
          <w:p>
            <w:r>
              <w:rPr>
                <w:rFonts w:hint="eastAsia"/>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tc>
        <w:tc>
          <w:tcPr>
            <w:tcW w:w="1170" w:type="dxa"/>
            <w:vMerge w:val="continue"/>
            <w:tcBorders>
              <w:left w:val="single" w:color="auto" w:sz="6" w:space="0"/>
              <w:bottom w:val="single" w:color="auto" w:sz="6" w:space="0"/>
              <w:right w:val="single" w:color="auto" w:sz="6" w:space="0"/>
            </w:tcBorders>
            <w:vAlign w:val="center"/>
          </w:tcPr>
          <w:p/>
        </w:tc>
        <w:tc>
          <w:tcPr>
            <w:tcW w:w="3905" w:type="dxa"/>
            <w:tcBorders>
              <w:top w:val="single" w:color="auto" w:sz="6" w:space="0"/>
              <w:left w:val="single" w:color="auto" w:sz="6" w:space="0"/>
              <w:bottom w:val="single" w:color="auto" w:sz="6" w:space="0"/>
              <w:right w:val="single" w:color="auto" w:sz="6" w:space="0"/>
            </w:tcBorders>
            <w:vAlign w:val="center"/>
          </w:tcPr>
          <w:p>
            <w:r>
              <w:rPr>
                <w:rFonts w:hint="eastAsia"/>
              </w:rPr>
              <w:t>应体现空调采暖系统冷热源的设备类型、型号和容量</w:t>
            </w:r>
          </w:p>
        </w:tc>
        <w:tc>
          <w:tcPr>
            <w:tcW w:w="1269" w:type="dxa"/>
            <w:tcBorders>
              <w:top w:val="single" w:color="auto" w:sz="6" w:space="0"/>
              <w:left w:val="single" w:color="auto" w:sz="6" w:space="0"/>
              <w:bottom w:val="single" w:color="auto" w:sz="6"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6" w:space="0"/>
              <w:right w:val="single" w:color="auto" w:sz="6" w:space="0"/>
            </w:tcBorders>
            <w:vAlign w:val="center"/>
          </w:tcPr>
          <w:p>
            <w:r>
              <w:rPr>
                <w:rFonts w:hint="eastAsia"/>
              </w:rPr>
              <w:t>设计/运行</w:t>
            </w:r>
          </w:p>
        </w:tc>
        <w:tc>
          <w:tcPr>
            <w:tcW w:w="810" w:type="dxa"/>
            <w:tcBorders>
              <w:top w:val="single" w:color="auto" w:sz="6" w:space="0"/>
              <w:left w:val="single" w:color="auto" w:sz="6" w:space="0"/>
              <w:bottom w:val="single" w:color="auto" w:sz="6"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6"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restart"/>
            <w:tcBorders>
              <w:left w:val="single" w:color="auto" w:sz="4" w:space="0"/>
              <w:right w:val="single" w:color="auto" w:sz="6" w:space="0"/>
            </w:tcBorders>
            <w:vAlign w:val="center"/>
          </w:tcPr>
          <w:p>
            <w:r>
              <w:rPr>
                <w:rFonts w:hint="eastAsia"/>
              </w:rPr>
              <w:t>其他材料</w:t>
            </w:r>
          </w:p>
        </w:tc>
        <w:tc>
          <w:tcPr>
            <w:tcW w:w="1170" w:type="dxa"/>
            <w:tcBorders>
              <w:top w:val="single" w:color="auto" w:sz="6" w:space="0"/>
              <w:left w:val="single" w:color="auto" w:sz="6" w:space="0"/>
              <w:bottom w:val="single" w:color="auto" w:sz="4" w:space="0"/>
              <w:right w:val="single" w:color="auto" w:sz="6" w:space="0"/>
            </w:tcBorders>
            <w:vAlign w:val="center"/>
          </w:tcPr>
          <w:p>
            <w:r>
              <w:rPr>
                <w:rFonts w:hint="eastAsia"/>
              </w:rPr>
              <w:t>土壤源、水源或居住区或户用空调（热泵）系统分析报告</w:t>
            </w:r>
          </w:p>
        </w:tc>
        <w:tc>
          <w:tcPr>
            <w:tcW w:w="3905" w:type="dxa"/>
            <w:tcBorders>
              <w:top w:val="single" w:color="auto" w:sz="6" w:space="0"/>
              <w:left w:val="single" w:color="auto" w:sz="6" w:space="0"/>
              <w:bottom w:val="single" w:color="auto" w:sz="4" w:space="0"/>
              <w:right w:val="single" w:color="auto" w:sz="6" w:space="0"/>
            </w:tcBorders>
            <w:vAlign w:val="center"/>
          </w:tcPr>
          <w:p>
            <w:r>
              <w:rPr>
                <w:rFonts w:hint="eastAsia"/>
              </w:rPr>
              <w:t>应包括：热源系统的设计及相关说明，机组的选用效率说明，以及对土壤或地下水影响的分析报告；可行性、经济型和可靠性分析；对土壤或者水环境的影响分析；相关政府部门的批文</w:t>
            </w:r>
          </w:p>
        </w:tc>
        <w:tc>
          <w:tcPr>
            <w:tcW w:w="1269" w:type="dxa"/>
            <w:tcBorders>
              <w:top w:val="single" w:color="auto" w:sz="6" w:space="0"/>
              <w:left w:val="single" w:color="auto" w:sz="6" w:space="0"/>
              <w:bottom w:val="single" w:color="auto" w:sz="4"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4" w:space="0"/>
              <w:right w:val="single" w:color="auto" w:sz="6" w:space="0"/>
            </w:tcBorders>
            <w:vAlign w:val="center"/>
          </w:tcPr>
          <w:p>
            <w:r>
              <w:rPr>
                <w:rFonts w:hint="eastAsia"/>
              </w:rPr>
              <w:t>设计/运行</w:t>
            </w:r>
          </w:p>
        </w:tc>
        <w:tc>
          <w:tcPr>
            <w:tcW w:w="810" w:type="dxa"/>
            <w:tcBorders>
              <w:top w:val="single" w:color="auto" w:sz="6" w:space="0"/>
              <w:left w:val="single" w:color="auto" w:sz="6" w:space="0"/>
              <w:bottom w:val="single" w:color="auto" w:sz="4"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4"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tc>
        <w:tc>
          <w:tcPr>
            <w:tcW w:w="1170" w:type="dxa"/>
            <w:tcBorders>
              <w:top w:val="single" w:color="auto" w:sz="6" w:space="0"/>
              <w:left w:val="single" w:color="auto" w:sz="6" w:space="0"/>
              <w:bottom w:val="single" w:color="auto" w:sz="4" w:space="0"/>
              <w:right w:val="single" w:color="auto" w:sz="6" w:space="0"/>
            </w:tcBorders>
            <w:vAlign w:val="center"/>
          </w:tcPr>
          <w:p>
            <w:r>
              <w:rPr>
                <w:rFonts w:hint="eastAsia"/>
              </w:rPr>
              <w:t>节能设计审查备案登记表、规定性指标计算报告、节能计算书</w:t>
            </w:r>
          </w:p>
        </w:tc>
        <w:tc>
          <w:tcPr>
            <w:tcW w:w="3905" w:type="dxa"/>
            <w:tcBorders>
              <w:top w:val="single" w:color="auto" w:sz="6" w:space="0"/>
              <w:left w:val="single" w:color="auto" w:sz="6" w:space="0"/>
              <w:bottom w:val="single" w:color="auto" w:sz="4" w:space="0"/>
              <w:right w:val="single" w:color="auto" w:sz="6" w:space="0"/>
            </w:tcBorders>
            <w:vAlign w:val="center"/>
          </w:tcPr>
          <w:p>
            <w:r>
              <w:rPr>
                <w:rFonts w:hint="eastAsia"/>
              </w:rPr>
              <w:t>应体现围护结构热工性能或能耗计算结果（指标要求与自评一致），采用软件计算的需要列出计算参数。以管理部门批复后的复印件或扫描件为准。对于仅按地方建筑节能设计标准进行设计的情况，尚应提供地方标准要求等同、等效或严于国家相关标准的相关依据</w:t>
            </w:r>
          </w:p>
        </w:tc>
        <w:tc>
          <w:tcPr>
            <w:tcW w:w="1269" w:type="dxa"/>
            <w:tcBorders>
              <w:top w:val="single" w:color="auto" w:sz="6" w:space="0"/>
              <w:left w:val="single" w:color="auto" w:sz="6" w:space="0"/>
              <w:bottom w:val="single" w:color="auto" w:sz="4"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4" w:space="0"/>
              <w:right w:val="single" w:color="auto" w:sz="6" w:space="0"/>
            </w:tcBorders>
            <w:vAlign w:val="center"/>
          </w:tcPr>
          <w:p>
            <w:r>
              <w:rPr>
                <w:rFonts w:hint="eastAsia"/>
              </w:rPr>
              <w:t>设计/运行</w:t>
            </w:r>
          </w:p>
        </w:tc>
        <w:tc>
          <w:tcPr>
            <w:tcW w:w="810" w:type="dxa"/>
            <w:tcBorders>
              <w:top w:val="single" w:color="auto" w:sz="6" w:space="0"/>
              <w:left w:val="single" w:color="auto" w:sz="6" w:space="0"/>
              <w:bottom w:val="single" w:color="auto" w:sz="4"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4"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tc>
        <w:tc>
          <w:tcPr>
            <w:tcW w:w="1170" w:type="dxa"/>
            <w:tcBorders>
              <w:top w:val="single" w:color="auto" w:sz="6" w:space="0"/>
              <w:left w:val="single" w:color="auto" w:sz="6" w:space="0"/>
              <w:bottom w:val="single" w:color="auto" w:sz="4" w:space="0"/>
              <w:right w:val="single" w:color="auto" w:sz="6" w:space="0"/>
            </w:tcBorders>
            <w:vAlign w:val="center"/>
          </w:tcPr>
          <w:p>
            <w:r>
              <w:rPr>
                <w:rFonts w:hint="eastAsia"/>
              </w:rPr>
              <w:t>节能工程验收记录</w:t>
            </w:r>
          </w:p>
        </w:tc>
        <w:tc>
          <w:tcPr>
            <w:tcW w:w="3905" w:type="dxa"/>
            <w:tcBorders>
              <w:top w:val="single" w:color="auto" w:sz="6" w:space="0"/>
              <w:left w:val="single" w:color="auto" w:sz="6" w:space="0"/>
              <w:bottom w:val="single" w:color="auto" w:sz="4" w:space="0"/>
              <w:right w:val="single" w:color="auto" w:sz="6" w:space="0"/>
            </w:tcBorders>
            <w:vAlign w:val="center"/>
          </w:tcPr>
          <w:p>
            <w:r>
              <w:rPr>
                <w:rFonts w:hint="eastAsia"/>
              </w:rPr>
              <w:t>应体现围护结构热工性能验收结果，并与图纸吻合</w:t>
            </w:r>
          </w:p>
        </w:tc>
        <w:tc>
          <w:tcPr>
            <w:tcW w:w="1269" w:type="dxa"/>
            <w:tcBorders>
              <w:top w:val="single" w:color="auto" w:sz="6" w:space="0"/>
              <w:left w:val="single" w:color="auto" w:sz="6" w:space="0"/>
              <w:bottom w:val="single" w:color="auto" w:sz="4"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4" w:space="0"/>
              <w:right w:val="single" w:color="auto" w:sz="6" w:space="0"/>
            </w:tcBorders>
            <w:vAlign w:val="center"/>
          </w:tcPr>
          <w:p>
            <w:r>
              <w:rPr>
                <w:rFonts w:hint="eastAsia"/>
              </w:rPr>
              <w:t>运行评价</w:t>
            </w:r>
          </w:p>
        </w:tc>
        <w:tc>
          <w:tcPr>
            <w:tcW w:w="810" w:type="dxa"/>
            <w:tcBorders>
              <w:top w:val="single" w:color="auto" w:sz="6" w:space="0"/>
              <w:left w:val="single" w:color="auto" w:sz="6" w:space="0"/>
              <w:bottom w:val="single" w:color="auto" w:sz="4"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4"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right w:val="single" w:color="auto" w:sz="6" w:space="0"/>
            </w:tcBorders>
            <w:vAlign w:val="center"/>
          </w:tcPr>
          <w:p/>
        </w:tc>
        <w:tc>
          <w:tcPr>
            <w:tcW w:w="1170" w:type="dxa"/>
            <w:tcBorders>
              <w:top w:val="single" w:color="auto" w:sz="6" w:space="0"/>
              <w:left w:val="single" w:color="auto" w:sz="6" w:space="0"/>
              <w:bottom w:val="single" w:color="auto" w:sz="4" w:space="0"/>
              <w:right w:val="single" w:color="auto" w:sz="6" w:space="0"/>
            </w:tcBorders>
            <w:vAlign w:val="center"/>
          </w:tcPr>
          <w:p>
            <w:r>
              <w:rPr>
                <w:rFonts w:hint="eastAsia"/>
              </w:rPr>
              <w:t>暖通产品说明、产品型式检验报告</w:t>
            </w:r>
          </w:p>
        </w:tc>
        <w:tc>
          <w:tcPr>
            <w:tcW w:w="3905" w:type="dxa"/>
            <w:tcBorders>
              <w:top w:val="single" w:color="auto" w:sz="6" w:space="0"/>
              <w:left w:val="single" w:color="auto" w:sz="6" w:space="0"/>
              <w:bottom w:val="single" w:color="auto" w:sz="4" w:space="0"/>
              <w:right w:val="single" w:color="auto" w:sz="6" w:space="0"/>
            </w:tcBorders>
            <w:vAlign w:val="center"/>
          </w:tcPr>
          <w:p>
            <w:r>
              <w:rPr>
                <w:rFonts w:hint="eastAsia"/>
              </w:rPr>
              <w:t>应体现实际安装空调采暖系统冷热源的设备类型、型号、容量、性能参数和能效等级（指标要求与自评一致），且与设备清单吻合</w:t>
            </w:r>
          </w:p>
        </w:tc>
        <w:tc>
          <w:tcPr>
            <w:tcW w:w="1269" w:type="dxa"/>
            <w:tcBorders>
              <w:top w:val="single" w:color="auto" w:sz="6" w:space="0"/>
              <w:left w:val="single" w:color="auto" w:sz="6" w:space="0"/>
              <w:bottom w:val="single" w:color="auto" w:sz="4"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4" w:space="0"/>
              <w:right w:val="single" w:color="auto" w:sz="6" w:space="0"/>
            </w:tcBorders>
            <w:vAlign w:val="center"/>
          </w:tcPr>
          <w:p>
            <w:r>
              <w:rPr>
                <w:rFonts w:hint="eastAsia"/>
              </w:rPr>
              <w:t>运行评价</w:t>
            </w:r>
          </w:p>
        </w:tc>
        <w:tc>
          <w:tcPr>
            <w:tcW w:w="810" w:type="dxa"/>
            <w:tcBorders>
              <w:top w:val="single" w:color="auto" w:sz="6" w:space="0"/>
              <w:left w:val="single" w:color="auto" w:sz="6" w:space="0"/>
              <w:bottom w:val="single" w:color="auto" w:sz="4"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4" w:space="0"/>
              <w:right w:val="single" w:color="auto" w:sz="4" w:space="0"/>
            </w:tcBorders>
            <w:vAlign w:val="center"/>
          </w:tcPr>
          <w:p>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0" w:type="dxa"/>
            <w:vMerge w:val="continue"/>
            <w:tcBorders>
              <w:left w:val="single" w:color="auto" w:sz="4" w:space="0"/>
              <w:bottom w:val="single" w:color="auto" w:sz="4" w:space="0"/>
              <w:right w:val="single" w:color="auto" w:sz="6" w:space="0"/>
            </w:tcBorders>
            <w:vAlign w:val="center"/>
          </w:tcPr>
          <w:p/>
        </w:tc>
        <w:tc>
          <w:tcPr>
            <w:tcW w:w="1170" w:type="dxa"/>
            <w:tcBorders>
              <w:top w:val="single" w:color="auto" w:sz="6" w:space="0"/>
              <w:left w:val="single" w:color="auto" w:sz="6" w:space="0"/>
              <w:bottom w:val="single" w:color="auto" w:sz="4" w:space="0"/>
              <w:right w:val="single" w:color="auto" w:sz="6" w:space="0"/>
            </w:tcBorders>
            <w:vAlign w:val="center"/>
          </w:tcPr>
          <w:p>
            <w:r>
              <w:rPr>
                <w:rFonts w:hint="eastAsia"/>
              </w:rPr>
              <w:t>暖通设备进场复验报告</w:t>
            </w:r>
          </w:p>
        </w:tc>
        <w:tc>
          <w:tcPr>
            <w:tcW w:w="3905" w:type="dxa"/>
            <w:tcBorders>
              <w:top w:val="single" w:color="auto" w:sz="6" w:space="0"/>
              <w:left w:val="single" w:color="auto" w:sz="6" w:space="0"/>
              <w:bottom w:val="single" w:color="auto" w:sz="4" w:space="0"/>
              <w:right w:val="single" w:color="auto" w:sz="6" w:space="0"/>
            </w:tcBorders>
            <w:vAlign w:val="center"/>
          </w:tcPr>
          <w:p>
            <w:r>
              <w:rPr>
                <w:rFonts w:hint="eastAsia"/>
              </w:rPr>
              <w:t>应体现暖通系统设备验收结果，并与设计图纸一致</w:t>
            </w:r>
          </w:p>
        </w:tc>
        <w:tc>
          <w:tcPr>
            <w:tcW w:w="1269" w:type="dxa"/>
            <w:tcBorders>
              <w:top w:val="single" w:color="auto" w:sz="6" w:space="0"/>
              <w:left w:val="single" w:color="auto" w:sz="6" w:space="0"/>
              <w:bottom w:val="single" w:color="auto" w:sz="4" w:space="0"/>
              <w:right w:val="single" w:color="auto" w:sz="6" w:space="0"/>
            </w:tcBorders>
            <w:vAlign w:val="center"/>
          </w:tcPr>
          <w:p>
            <w:r>
              <w:rPr>
                <w:rFonts w:hint="eastAsia"/>
              </w:rPr>
              <w:t>建筑节能设计指标</w:t>
            </w:r>
          </w:p>
        </w:tc>
        <w:tc>
          <w:tcPr>
            <w:tcW w:w="845" w:type="dxa"/>
            <w:tcBorders>
              <w:top w:val="single" w:color="auto" w:sz="6" w:space="0"/>
              <w:left w:val="single" w:color="auto" w:sz="6" w:space="0"/>
              <w:bottom w:val="single" w:color="auto" w:sz="4" w:space="0"/>
              <w:right w:val="single" w:color="auto" w:sz="6" w:space="0"/>
            </w:tcBorders>
            <w:vAlign w:val="center"/>
          </w:tcPr>
          <w:p>
            <w:r>
              <w:rPr>
                <w:rFonts w:hint="eastAsia"/>
              </w:rPr>
              <w:t>运行评价</w:t>
            </w:r>
          </w:p>
        </w:tc>
        <w:tc>
          <w:tcPr>
            <w:tcW w:w="810" w:type="dxa"/>
            <w:tcBorders>
              <w:top w:val="single" w:color="auto" w:sz="6" w:space="0"/>
              <w:left w:val="single" w:color="auto" w:sz="6" w:space="0"/>
              <w:bottom w:val="single" w:color="auto" w:sz="4" w:space="0"/>
              <w:right w:val="single" w:color="auto" w:sz="4" w:space="0"/>
            </w:tcBorders>
            <w:vAlign w:val="center"/>
          </w:tcPr>
          <w:p>
            <w:r>
              <w:rPr>
                <w:rFonts w:hint="eastAsia"/>
              </w:rPr>
              <w:t>居建/公建</w:t>
            </w:r>
          </w:p>
        </w:tc>
        <w:tc>
          <w:tcPr>
            <w:tcW w:w="795" w:type="dxa"/>
            <w:tcBorders>
              <w:top w:val="single" w:color="auto" w:sz="6" w:space="0"/>
              <w:left w:val="single" w:color="auto" w:sz="6" w:space="0"/>
              <w:bottom w:val="single" w:color="auto" w:sz="4" w:space="0"/>
              <w:right w:val="single" w:color="auto" w:sz="4" w:space="0"/>
            </w:tcBorders>
            <w:vAlign w:val="center"/>
          </w:tcPr>
          <w:p>
            <w:r>
              <w:rPr>
                <w:rFonts w:hint="eastAsia"/>
                <w:lang w:eastAsia="zh-CN"/>
              </w:rPr>
              <w:t>是</w:t>
            </w:r>
          </w:p>
        </w:tc>
      </w:tr>
    </w:tbl>
    <w:p>
      <w:pPr>
        <w:widowControl/>
        <w:jc w:val="left"/>
        <w:rPr>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76"/>
    <w:rsid w:val="00256669"/>
    <w:rsid w:val="00440B76"/>
    <w:rsid w:val="00546C8E"/>
    <w:rsid w:val="009616BC"/>
    <w:rsid w:val="00B46C65"/>
    <w:rsid w:val="09767C62"/>
    <w:rsid w:val="2A8B4BD6"/>
    <w:rsid w:val="2A9F5A91"/>
    <w:rsid w:val="3BF3181A"/>
    <w:rsid w:val="67B667C4"/>
    <w:rsid w:val="762E0BAC"/>
    <w:rsid w:val="7632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napToGrid w:val="0"/>
      <w:jc w:val="left"/>
      <w:outlineLvl w:val="1"/>
    </w:pPr>
    <w:rPr>
      <w:rFonts w:ascii="黑体" w:hAnsi="黑体" w:eastAsia="黑体"/>
      <w:b/>
      <w:bCs/>
      <w:sz w:val="24"/>
      <w:szCs w:val="32"/>
    </w:rPr>
  </w:style>
  <w:style w:type="paragraph" w:styleId="3">
    <w:name w:val="heading 3"/>
    <w:basedOn w:val="2"/>
    <w:next w:val="1"/>
    <w:link w:val="11"/>
    <w:qFormat/>
    <w:uiPriority w:val="0"/>
    <w:pPr>
      <w:outlineLvl w:val="2"/>
    </w:pPr>
    <w:rPr>
      <w:b w:val="0"/>
      <w:bCs w:val="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2 Char"/>
    <w:basedOn w:val="7"/>
    <w:link w:val="2"/>
    <w:qFormat/>
    <w:uiPriority w:val="0"/>
    <w:rPr>
      <w:rFonts w:ascii="黑体" w:hAnsi="黑体" w:eastAsia="黑体" w:cs="Times New Roman"/>
      <w:b/>
      <w:bCs/>
      <w:sz w:val="24"/>
      <w:szCs w:val="32"/>
    </w:rPr>
  </w:style>
  <w:style w:type="character" w:customStyle="1" w:styleId="11">
    <w:name w:val="标题 3 Char"/>
    <w:basedOn w:val="7"/>
    <w:link w:val="3"/>
    <w:qFormat/>
    <w:uiPriority w:val="0"/>
    <w:rPr>
      <w:rFonts w:ascii="黑体" w:hAnsi="黑体" w:eastAsia="黑体" w:cs="Times New Roman"/>
      <w:sz w:val="24"/>
      <w:szCs w:val="32"/>
    </w:rPr>
  </w:style>
  <w:style w:type="character" w:customStyle="1" w:styleId="12">
    <w:name w:val="条文 Char"/>
    <w:link w:val="13"/>
    <w:qFormat/>
    <w:uiPriority w:val="0"/>
    <w:rPr>
      <w:rFonts w:ascii="Times New Roman" w:hAnsi="Times New Roman" w:eastAsia="宋体" w:cs="Times New Roman"/>
      <w:sz w:val="24"/>
      <w:szCs w:val="24"/>
    </w:rPr>
  </w:style>
  <w:style w:type="paragraph" w:customStyle="1" w:styleId="13">
    <w:name w:val="条文"/>
    <w:basedOn w:val="1"/>
    <w:link w:val="12"/>
    <w:qFormat/>
    <w:uiPriority w:val="0"/>
    <w:pPr>
      <w:spacing w:line="300" w:lineRule="auto"/>
      <w:outlineLvl w:val="2"/>
    </w:pPr>
    <w:rPr>
      <w:sz w:val="24"/>
    </w:rPr>
  </w:style>
  <w:style w:type="paragraph" w:customStyle="1" w:styleId="14">
    <w:name w:val="列出段落1"/>
    <w:basedOn w:val="1"/>
    <w:qFormat/>
    <w:uiPriority w:val="0"/>
    <w:pPr>
      <w:ind w:firstLine="420" w:firstLineChars="200"/>
    </w:pPr>
  </w:style>
  <w:style w:type="paragraph" w:customStyle="1" w:styleId="15">
    <w:name w:val="1、得分自评"/>
    <w:basedOn w:val="1"/>
    <w:qFormat/>
    <w:uiPriority w:val="0"/>
    <w:pPr>
      <w:tabs>
        <w:tab w:val="left" w:pos="420"/>
      </w:tabs>
      <w:spacing w:line="288" w:lineRule="auto"/>
      <w:ind w:left="420" w:hanging="420"/>
    </w:pPr>
    <w:rPr>
      <w:rFonts w:ascii="宋体" w:hAnsi="宋体"/>
      <w:b/>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551</Words>
  <Characters>3143</Characters>
  <Lines>26</Lines>
  <Paragraphs>7</Paragraphs>
  <TotalTime>1</TotalTime>
  <ScaleCrop>false</ScaleCrop>
  <LinksUpToDate>false</LinksUpToDate>
  <CharactersWithSpaces>3687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2018-07-04T07:57:00Z</dcterms:created>
  <dc:creator>jinj</dc:creator>
  <cp:lastModifiedBy>Happy And Fourteen</cp:lastModifiedBy>
  <dcterms:modified xsi:type="dcterms:W3CDTF">2022-03-05T04:08:35Z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CF153E5A76254EC18B180E03003587AB</vt:lpwstr>
  </property>
</Properties>
</file>