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spacing w:line="288" w:lineRule="auto"/>
        <w:rPr>
          <w:b/>
        </w:rPr>
      </w:pPr>
      <w:r>
        <w:rPr>
          <w:rFonts w:hint="eastAsia"/>
          <w:b/>
        </w:rPr>
        <w:t>8.1.4采用集中供暖空调系统的建筑，房间内的温度、湿度、新风量等设计参数应符合现行国家标准《民用建筑供暖通风与空气调节设计规范》GB 50736和山西省《公共建筑节能设计标准》DBJ04/T241的规定。</w:t>
      </w:r>
    </w:p>
    <w:p>
      <w:pPr>
        <w:spacing w:line="288" w:lineRule="auto"/>
        <w:rPr>
          <w:rFonts w:ascii="宋体" w:hAnsi="宋体" w:cs="宋体"/>
          <w:b/>
          <w:bCs/>
          <w:kern w:val="0"/>
          <w:szCs w:val="21"/>
        </w:rPr>
      </w:pPr>
      <w:r>
        <w:rPr>
          <w:rFonts w:hint="eastAsia" w:ascii="宋体" w:hAnsi="宋体" w:cs="宋体"/>
          <w:b/>
          <w:bCs/>
          <w:kern w:val="0"/>
          <w:szCs w:val="21"/>
        </w:rPr>
        <w:t>参评情况</w:t>
      </w:r>
      <w:bookmarkStart w:id="0" w:name="_GoBack"/>
      <w:bookmarkEnd w:id="0"/>
    </w:p>
    <w:p>
      <w:pPr>
        <w:spacing w:line="288" w:lineRule="auto"/>
        <w:rPr>
          <w:rFonts w:ascii="宋体" w:hAnsi="宋体" w:cs="宋体"/>
          <w:kern w:val="0"/>
          <w:szCs w:val="21"/>
        </w:rPr>
      </w:pPr>
      <w:r>
        <w:rPr>
          <w:rFonts w:hint="eastAsia" w:ascii="宋体" w:hAnsi="宋体" w:cs="宋体"/>
          <w:kern w:val="0"/>
          <w:szCs w:val="21"/>
        </w:rPr>
        <w:sym w:font="Wingdings 2" w:char="0052"/>
      </w:r>
      <w:r>
        <w:rPr>
          <w:rFonts w:hint="eastAsia" w:ascii="宋体" w:hAnsi="宋体" w:cs="宋体"/>
          <w:kern w:val="0"/>
          <w:szCs w:val="21"/>
        </w:rPr>
        <w:t>参评□不参评，原因（□项目为非集中供暖空调的建筑时本条不参评、□其他）</w:t>
      </w:r>
    </w:p>
    <w:p>
      <w:pPr>
        <w:spacing w:line="288" w:lineRule="auto"/>
        <w:rPr>
          <w:rFonts w:ascii="宋体" w:hAnsi="宋体" w:cs="宋体"/>
          <w:kern w:val="0"/>
          <w:szCs w:val="21"/>
        </w:rPr>
      </w:pPr>
    </w:p>
    <w:p>
      <w:pPr>
        <w:numPr>
          <w:ilvl w:val="0"/>
          <w:numId w:val="1"/>
        </w:numPr>
        <w:spacing w:line="288" w:lineRule="auto"/>
        <w:rPr>
          <w:rFonts w:ascii="宋体" w:hAnsi="宋体" w:cs="宋体"/>
          <w:b/>
          <w:bCs/>
          <w:kern w:val="0"/>
          <w:szCs w:val="21"/>
        </w:rPr>
      </w:pPr>
      <w:r>
        <w:rPr>
          <w:rFonts w:hint="eastAsia" w:ascii="宋体" w:hAnsi="宋体" w:cs="宋体"/>
          <w:b/>
          <w:bCs/>
          <w:kern w:val="0"/>
          <w:szCs w:val="21"/>
        </w:rPr>
        <w:t>达标自评</w:t>
      </w:r>
    </w:p>
    <w:p>
      <w:pPr>
        <w:spacing w:line="288" w:lineRule="auto"/>
        <w:rPr>
          <w:rFonts w:ascii="宋体" w:hAnsi="宋体" w:cs="宋体"/>
          <w:kern w:val="0"/>
          <w:szCs w:val="21"/>
        </w:rPr>
      </w:pPr>
      <w:r>
        <w:rPr>
          <w:rFonts w:hint="eastAsia" w:ascii="宋体" w:hAnsi="宋体" w:cs="宋体"/>
          <w:kern w:val="0"/>
          <w:szCs w:val="21"/>
        </w:rPr>
        <w:sym w:font="Wingdings 2" w:char="0052"/>
      </w:r>
      <w:r>
        <w:rPr>
          <w:rFonts w:hint="eastAsia" w:ascii="宋体" w:hAnsi="宋体" w:cs="宋体"/>
          <w:kern w:val="0"/>
          <w:szCs w:val="21"/>
        </w:rPr>
        <w:t>达标</w:t>
      </w:r>
    </w:p>
    <w:p>
      <w:pPr>
        <w:spacing w:line="288" w:lineRule="auto"/>
        <w:rPr>
          <w:rFonts w:ascii="宋体" w:hAnsi="宋体" w:cs="宋体"/>
          <w:kern w:val="0"/>
          <w:szCs w:val="21"/>
        </w:rPr>
      </w:pPr>
    </w:p>
    <w:p>
      <w:pPr>
        <w:numPr>
          <w:ilvl w:val="0"/>
          <w:numId w:val="1"/>
        </w:numPr>
        <w:spacing w:line="288" w:lineRule="auto"/>
        <w:rPr>
          <w:rFonts w:ascii="宋体" w:hAnsi="宋体" w:cs="宋体"/>
          <w:b/>
          <w:bCs/>
          <w:kern w:val="0"/>
          <w:szCs w:val="21"/>
        </w:rPr>
      </w:pPr>
      <w:r>
        <w:rPr>
          <w:rFonts w:hint="eastAsia" w:ascii="宋体" w:hAnsi="宋体" w:cs="宋体"/>
          <w:b/>
          <w:bCs/>
          <w:kern w:val="0"/>
          <w:szCs w:val="21"/>
        </w:rPr>
        <w:t>评价要点</w:t>
      </w:r>
    </w:p>
    <w:p>
      <w:pPr>
        <w:pStyle w:val="13"/>
        <w:numPr>
          <w:ilvl w:val="0"/>
          <w:numId w:val="2"/>
        </w:numPr>
        <w:spacing w:line="288" w:lineRule="auto"/>
        <w:ind w:left="630" w:leftChars="100" w:hangingChars="200"/>
        <w:rPr>
          <w:rFonts w:ascii="宋体" w:hAnsi="宋体" w:cs="宋体"/>
          <w:szCs w:val="21"/>
          <w:lang w:val="zh-CN"/>
        </w:rPr>
      </w:pPr>
      <w:r>
        <w:rPr>
          <w:rFonts w:hint="eastAsia" w:ascii="宋体" w:hAnsi="宋体" w:cs="宋体"/>
          <w:szCs w:val="21"/>
          <w:lang w:val="zh-CN"/>
        </w:rPr>
        <w:t>暖通设计参数</w:t>
      </w:r>
    </w:p>
    <w:p>
      <w:pPr>
        <w:spacing w:line="288" w:lineRule="auto"/>
        <w:rPr>
          <w:rFonts w:ascii="宋体" w:hAnsi="宋体" w:cs="宋体"/>
          <w:szCs w:val="21"/>
          <w:lang w:val="zh-CN"/>
        </w:rPr>
      </w:pPr>
      <w:r>
        <w:rPr>
          <w:rFonts w:hint="eastAsia" w:ascii="宋体" w:hAnsi="宋体" w:cs="宋体"/>
          <w:szCs w:val="21"/>
          <w:lang w:val="zh-CN"/>
        </w:rPr>
        <w:t>主要功能房间室内设计温湿度：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1029"/>
        <w:gridCol w:w="1030"/>
        <w:gridCol w:w="1030"/>
        <w:gridCol w:w="1028"/>
        <w:gridCol w:w="1029"/>
        <w:gridCol w:w="1029"/>
        <w:gridCol w:w="1029"/>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285" w:type="dxa"/>
            <w:vMerge w:val="restart"/>
            <w:tcBorders>
              <w:top w:val="single" w:color="auto" w:sz="4" w:space="0"/>
              <w:left w:val="single" w:color="auto" w:sz="4" w:space="0"/>
              <w:right w:val="single" w:color="auto" w:sz="4" w:space="0"/>
            </w:tcBorders>
            <w:vAlign w:val="center"/>
          </w:tcPr>
          <w:p>
            <w:pPr>
              <w:pStyle w:val="12"/>
              <w:spacing w:line="288" w:lineRule="auto"/>
              <w:jc w:val="center"/>
              <w:outlineLvl w:val="9"/>
              <w:rPr>
                <w:rFonts w:ascii="宋体" w:hAnsi="宋体" w:cs="宋体"/>
                <w:bCs/>
                <w:sz w:val="21"/>
                <w:szCs w:val="21"/>
              </w:rPr>
            </w:pPr>
            <w:r>
              <w:rPr>
                <w:rFonts w:hint="eastAsia" w:ascii="宋体" w:hAnsi="宋体" w:cs="宋体"/>
                <w:bCs/>
                <w:sz w:val="21"/>
                <w:szCs w:val="21"/>
              </w:rPr>
              <w:t>房间类型</w:t>
            </w:r>
          </w:p>
        </w:tc>
        <w:tc>
          <w:tcPr>
            <w:tcW w:w="4117" w:type="dxa"/>
            <w:gridSpan w:val="4"/>
            <w:tcBorders>
              <w:top w:val="single" w:color="auto" w:sz="4" w:space="0"/>
              <w:left w:val="single" w:color="auto" w:sz="4" w:space="0"/>
              <w:bottom w:val="single" w:color="auto" w:sz="4" w:space="0"/>
              <w:right w:val="single" w:color="auto" w:sz="4" w:space="0"/>
            </w:tcBorders>
            <w:vAlign w:val="center"/>
          </w:tcPr>
          <w:p>
            <w:pPr>
              <w:pStyle w:val="12"/>
              <w:spacing w:line="288" w:lineRule="auto"/>
              <w:jc w:val="center"/>
              <w:outlineLvl w:val="9"/>
              <w:rPr>
                <w:rFonts w:ascii="宋体" w:hAnsi="宋体" w:cs="宋体"/>
                <w:bCs/>
                <w:sz w:val="21"/>
                <w:szCs w:val="21"/>
              </w:rPr>
            </w:pPr>
            <w:r>
              <w:rPr>
                <w:rFonts w:hint="eastAsia" w:ascii="宋体" w:hAnsi="宋体" w:cs="宋体"/>
                <w:bCs/>
                <w:sz w:val="21"/>
                <w:szCs w:val="21"/>
              </w:rPr>
              <w:t>温度（℃）</w:t>
            </w:r>
          </w:p>
        </w:tc>
        <w:tc>
          <w:tcPr>
            <w:tcW w:w="4112" w:type="dxa"/>
            <w:gridSpan w:val="4"/>
            <w:tcBorders>
              <w:top w:val="single" w:color="auto" w:sz="4" w:space="0"/>
              <w:left w:val="single" w:color="auto" w:sz="4" w:space="0"/>
              <w:bottom w:val="single" w:color="auto" w:sz="4" w:space="0"/>
              <w:right w:val="single" w:color="auto" w:sz="4" w:space="0"/>
            </w:tcBorders>
            <w:vAlign w:val="center"/>
          </w:tcPr>
          <w:p>
            <w:pPr>
              <w:pStyle w:val="12"/>
              <w:spacing w:line="288" w:lineRule="auto"/>
              <w:jc w:val="center"/>
              <w:outlineLvl w:val="9"/>
              <w:rPr>
                <w:rFonts w:ascii="宋体" w:hAnsi="宋体" w:cs="宋体"/>
                <w:bCs/>
                <w:sz w:val="21"/>
                <w:szCs w:val="21"/>
              </w:rPr>
            </w:pPr>
            <w:r>
              <w:rPr>
                <w:rFonts w:hint="eastAsia" w:ascii="宋体" w:hAnsi="宋体" w:cs="宋体"/>
                <w:bCs/>
                <w:sz w:val="21"/>
                <w:szCs w:val="21"/>
              </w:rPr>
              <w:t>相对湿度（％）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285" w:type="dxa"/>
            <w:vMerge w:val="continue"/>
            <w:tcBorders>
              <w:left w:val="single" w:color="auto" w:sz="4" w:space="0"/>
              <w:right w:val="single" w:color="auto" w:sz="4" w:space="0"/>
            </w:tcBorders>
            <w:vAlign w:val="center"/>
          </w:tcPr>
          <w:p>
            <w:pPr>
              <w:pStyle w:val="12"/>
              <w:spacing w:line="288" w:lineRule="auto"/>
              <w:jc w:val="center"/>
              <w:outlineLvl w:val="9"/>
              <w:rPr>
                <w:rFonts w:ascii="宋体" w:hAnsi="宋体" w:cs="宋体"/>
                <w:bCs/>
                <w:sz w:val="21"/>
                <w:szCs w:val="21"/>
              </w:rPr>
            </w:pPr>
          </w:p>
        </w:tc>
        <w:tc>
          <w:tcPr>
            <w:tcW w:w="2059" w:type="dxa"/>
            <w:gridSpan w:val="2"/>
            <w:tcBorders>
              <w:top w:val="single" w:color="auto" w:sz="4" w:space="0"/>
              <w:left w:val="single" w:color="auto" w:sz="4" w:space="0"/>
              <w:right w:val="single" w:color="auto" w:sz="4" w:space="0"/>
            </w:tcBorders>
            <w:vAlign w:val="center"/>
          </w:tcPr>
          <w:p>
            <w:pPr>
              <w:pStyle w:val="12"/>
              <w:spacing w:line="288" w:lineRule="auto"/>
              <w:jc w:val="center"/>
              <w:outlineLvl w:val="9"/>
              <w:rPr>
                <w:rFonts w:ascii="宋体" w:hAnsi="宋体" w:cs="宋体"/>
                <w:bCs/>
                <w:sz w:val="21"/>
                <w:szCs w:val="21"/>
              </w:rPr>
            </w:pPr>
            <w:r>
              <w:rPr>
                <w:rFonts w:hint="eastAsia" w:ascii="宋体" w:hAnsi="宋体" w:cs="宋体"/>
                <w:bCs/>
                <w:sz w:val="21"/>
                <w:szCs w:val="21"/>
              </w:rPr>
              <w:t>夏季空调</w:t>
            </w:r>
          </w:p>
        </w:tc>
        <w:tc>
          <w:tcPr>
            <w:tcW w:w="2058" w:type="dxa"/>
            <w:gridSpan w:val="2"/>
            <w:tcBorders>
              <w:top w:val="single" w:color="auto" w:sz="4" w:space="0"/>
              <w:left w:val="single" w:color="auto" w:sz="4" w:space="0"/>
              <w:bottom w:val="single" w:color="auto" w:sz="4" w:space="0"/>
              <w:right w:val="single" w:color="auto" w:sz="4" w:space="0"/>
            </w:tcBorders>
            <w:vAlign w:val="center"/>
          </w:tcPr>
          <w:p>
            <w:pPr>
              <w:pStyle w:val="12"/>
              <w:spacing w:line="288" w:lineRule="auto"/>
              <w:jc w:val="center"/>
              <w:outlineLvl w:val="9"/>
              <w:rPr>
                <w:rFonts w:ascii="宋体" w:hAnsi="宋体" w:cs="宋体"/>
                <w:bCs/>
                <w:sz w:val="21"/>
                <w:szCs w:val="21"/>
              </w:rPr>
            </w:pPr>
            <w:r>
              <w:rPr>
                <w:rFonts w:hint="eastAsia" w:ascii="宋体" w:hAnsi="宋体" w:cs="宋体"/>
                <w:bCs/>
                <w:sz w:val="21"/>
                <w:szCs w:val="21"/>
              </w:rPr>
              <w:t>冬季采暖</w:t>
            </w:r>
          </w:p>
        </w:tc>
        <w:tc>
          <w:tcPr>
            <w:tcW w:w="2058" w:type="dxa"/>
            <w:gridSpan w:val="2"/>
            <w:tcBorders>
              <w:top w:val="single" w:color="auto" w:sz="4" w:space="0"/>
              <w:left w:val="single" w:color="auto" w:sz="4" w:space="0"/>
              <w:right w:val="single" w:color="auto" w:sz="4" w:space="0"/>
            </w:tcBorders>
            <w:vAlign w:val="center"/>
          </w:tcPr>
          <w:p>
            <w:pPr>
              <w:pStyle w:val="12"/>
              <w:spacing w:line="288" w:lineRule="auto"/>
              <w:jc w:val="center"/>
              <w:outlineLvl w:val="9"/>
              <w:rPr>
                <w:rFonts w:ascii="宋体" w:hAnsi="宋体" w:cs="宋体"/>
                <w:bCs/>
                <w:sz w:val="21"/>
                <w:szCs w:val="21"/>
              </w:rPr>
            </w:pPr>
            <w:r>
              <w:rPr>
                <w:rFonts w:hint="eastAsia" w:ascii="宋体" w:hAnsi="宋体" w:cs="宋体"/>
                <w:bCs/>
                <w:sz w:val="21"/>
                <w:szCs w:val="21"/>
              </w:rPr>
              <w:t>夏季空调</w:t>
            </w:r>
          </w:p>
        </w:tc>
        <w:tc>
          <w:tcPr>
            <w:tcW w:w="2054" w:type="dxa"/>
            <w:gridSpan w:val="2"/>
            <w:tcBorders>
              <w:top w:val="single" w:color="auto" w:sz="4" w:space="0"/>
              <w:left w:val="single" w:color="auto" w:sz="4" w:space="0"/>
              <w:right w:val="single" w:color="auto" w:sz="4" w:space="0"/>
            </w:tcBorders>
            <w:vAlign w:val="center"/>
          </w:tcPr>
          <w:p>
            <w:pPr>
              <w:pStyle w:val="12"/>
              <w:spacing w:line="288" w:lineRule="auto"/>
              <w:jc w:val="center"/>
              <w:outlineLvl w:val="9"/>
              <w:rPr>
                <w:rFonts w:ascii="宋体" w:hAnsi="宋体" w:cs="宋体"/>
                <w:bCs/>
                <w:sz w:val="21"/>
                <w:szCs w:val="21"/>
              </w:rPr>
            </w:pPr>
            <w:r>
              <w:rPr>
                <w:rFonts w:hint="eastAsia" w:ascii="宋体" w:hAnsi="宋体" w:cs="宋体"/>
                <w:bCs/>
                <w:sz w:val="21"/>
                <w:szCs w:val="21"/>
              </w:rPr>
              <w:t>冬季采暖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285" w:type="dxa"/>
            <w:vMerge w:val="continue"/>
            <w:tcBorders>
              <w:left w:val="single" w:color="auto" w:sz="4" w:space="0"/>
              <w:bottom w:val="single" w:color="auto" w:sz="4" w:space="0"/>
              <w:right w:val="single" w:color="auto" w:sz="4" w:space="0"/>
            </w:tcBorders>
            <w:vAlign w:val="center"/>
          </w:tcPr>
          <w:p>
            <w:pPr>
              <w:pStyle w:val="12"/>
              <w:spacing w:line="288" w:lineRule="auto"/>
              <w:jc w:val="center"/>
              <w:outlineLvl w:val="9"/>
              <w:rPr>
                <w:rFonts w:ascii="宋体" w:hAnsi="宋体" w:cs="宋体"/>
                <w:bCs/>
                <w:sz w:val="21"/>
                <w:szCs w:val="21"/>
              </w:rPr>
            </w:pPr>
          </w:p>
        </w:tc>
        <w:tc>
          <w:tcPr>
            <w:tcW w:w="1029" w:type="dxa"/>
            <w:tcBorders>
              <w:left w:val="single" w:color="auto" w:sz="4" w:space="0"/>
              <w:bottom w:val="single" w:color="auto" w:sz="4" w:space="0"/>
              <w:right w:val="single" w:color="auto" w:sz="4" w:space="0"/>
            </w:tcBorders>
            <w:vAlign w:val="center"/>
          </w:tcPr>
          <w:p>
            <w:pPr>
              <w:pStyle w:val="12"/>
              <w:spacing w:line="288" w:lineRule="auto"/>
              <w:jc w:val="center"/>
              <w:outlineLvl w:val="9"/>
              <w:rPr>
                <w:rFonts w:ascii="宋体" w:hAnsi="宋体" w:cs="宋体"/>
                <w:bCs/>
                <w:sz w:val="21"/>
                <w:szCs w:val="21"/>
              </w:rPr>
            </w:pPr>
            <w:r>
              <w:rPr>
                <w:rFonts w:hint="eastAsia" w:ascii="宋体" w:hAnsi="宋体" w:cs="宋体"/>
                <w:bCs/>
                <w:sz w:val="21"/>
                <w:szCs w:val="21"/>
              </w:rPr>
              <w:t>设计值</w:t>
            </w:r>
          </w:p>
        </w:tc>
        <w:tc>
          <w:tcPr>
            <w:tcW w:w="1030" w:type="dxa"/>
            <w:tcBorders>
              <w:left w:val="single" w:color="auto" w:sz="4" w:space="0"/>
              <w:bottom w:val="single" w:color="auto" w:sz="4" w:space="0"/>
              <w:right w:val="single" w:color="auto" w:sz="4" w:space="0"/>
            </w:tcBorders>
            <w:vAlign w:val="center"/>
          </w:tcPr>
          <w:p>
            <w:pPr>
              <w:pStyle w:val="12"/>
              <w:spacing w:line="288" w:lineRule="auto"/>
              <w:jc w:val="center"/>
              <w:outlineLvl w:val="9"/>
              <w:rPr>
                <w:rFonts w:ascii="宋体" w:hAnsi="宋体" w:cs="宋体"/>
                <w:bCs/>
                <w:sz w:val="21"/>
                <w:szCs w:val="21"/>
              </w:rPr>
            </w:pPr>
            <w:r>
              <w:rPr>
                <w:rFonts w:hint="eastAsia" w:ascii="宋体" w:hAnsi="宋体" w:cs="宋体"/>
                <w:bCs/>
                <w:sz w:val="21"/>
                <w:szCs w:val="21"/>
              </w:rPr>
              <w:t>标准值</w:t>
            </w:r>
          </w:p>
        </w:tc>
        <w:tc>
          <w:tcPr>
            <w:tcW w:w="1030" w:type="dxa"/>
            <w:tcBorders>
              <w:top w:val="single" w:color="auto" w:sz="4" w:space="0"/>
              <w:left w:val="single" w:color="auto" w:sz="4" w:space="0"/>
              <w:bottom w:val="single" w:color="auto" w:sz="4" w:space="0"/>
              <w:right w:val="single" w:color="auto" w:sz="4" w:space="0"/>
            </w:tcBorders>
            <w:vAlign w:val="center"/>
          </w:tcPr>
          <w:p>
            <w:pPr>
              <w:pStyle w:val="12"/>
              <w:spacing w:line="288" w:lineRule="auto"/>
              <w:jc w:val="center"/>
              <w:outlineLvl w:val="9"/>
              <w:rPr>
                <w:rFonts w:ascii="宋体" w:hAnsi="宋体" w:cs="宋体"/>
                <w:bCs/>
                <w:sz w:val="21"/>
                <w:szCs w:val="21"/>
              </w:rPr>
            </w:pPr>
            <w:r>
              <w:rPr>
                <w:rFonts w:hint="eastAsia" w:ascii="宋体" w:hAnsi="宋体" w:cs="宋体"/>
                <w:bCs/>
                <w:sz w:val="21"/>
                <w:szCs w:val="21"/>
              </w:rPr>
              <w:t>设计值</w:t>
            </w:r>
          </w:p>
        </w:tc>
        <w:tc>
          <w:tcPr>
            <w:tcW w:w="1028" w:type="dxa"/>
            <w:tcBorders>
              <w:top w:val="single" w:color="auto" w:sz="4" w:space="0"/>
              <w:left w:val="single" w:color="auto" w:sz="4" w:space="0"/>
              <w:bottom w:val="single" w:color="auto" w:sz="4" w:space="0"/>
              <w:right w:val="single" w:color="auto" w:sz="4" w:space="0"/>
            </w:tcBorders>
            <w:vAlign w:val="center"/>
          </w:tcPr>
          <w:p>
            <w:pPr>
              <w:pStyle w:val="12"/>
              <w:spacing w:line="288" w:lineRule="auto"/>
              <w:jc w:val="center"/>
              <w:outlineLvl w:val="9"/>
              <w:rPr>
                <w:rFonts w:ascii="宋体" w:hAnsi="宋体" w:cs="宋体"/>
                <w:bCs/>
                <w:sz w:val="21"/>
                <w:szCs w:val="21"/>
              </w:rPr>
            </w:pPr>
            <w:r>
              <w:rPr>
                <w:rFonts w:hint="eastAsia" w:ascii="宋体" w:hAnsi="宋体" w:cs="宋体"/>
                <w:bCs/>
                <w:sz w:val="21"/>
                <w:szCs w:val="21"/>
              </w:rPr>
              <w:t>标准值</w:t>
            </w:r>
          </w:p>
        </w:tc>
        <w:tc>
          <w:tcPr>
            <w:tcW w:w="1029" w:type="dxa"/>
            <w:tcBorders>
              <w:left w:val="single" w:color="auto" w:sz="4" w:space="0"/>
              <w:bottom w:val="single" w:color="auto" w:sz="4" w:space="0"/>
              <w:right w:val="single" w:color="auto" w:sz="4" w:space="0"/>
            </w:tcBorders>
            <w:vAlign w:val="center"/>
          </w:tcPr>
          <w:p>
            <w:pPr>
              <w:pStyle w:val="12"/>
              <w:spacing w:line="288" w:lineRule="auto"/>
              <w:jc w:val="center"/>
              <w:outlineLvl w:val="9"/>
              <w:rPr>
                <w:rFonts w:ascii="宋体" w:hAnsi="宋体" w:cs="宋体"/>
                <w:bCs/>
                <w:sz w:val="21"/>
                <w:szCs w:val="21"/>
              </w:rPr>
            </w:pPr>
            <w:r>
              <w:rPr>
                <w:rFonts w:hint="eastAsia" w:ascii="宋体" w:hAnsi="宋体" w:cs="宋体"/>
                <w:bCs/>
                <w:sz w:val="21"/>
                <w:szCs w:val="21"/>
              </w:rPr>
              <w:t>设计值</w:t>
            </w:r>
          </w:p>
        </w:tc>
        <w:tc>
          <w:tcPr>
            <w:tcW w:w="1029" w:type="dxa"/>
            <w:tcBorders>
              <w:left w:val="single" w:color="auto" w:sz="4" w:space="0"/>
              <w:bottom w:val="single" w:color="auto" w:sz="4" w:space="0"/>
              <w:right w:val="single" w:color="auto" w:sz="4" w:space="0"/>
            </w:tcBorders>
            <w:vAlign w:val="center"/>
          </w:tcPr>
          <w:p>
            <w:pPr>
              <w:pStyle w:val="12"/>
              <w:spacing w:line="288" w:lineRule="auto"/>
              <w:jc w:val="center"/>
              <w:outlineLvl w:val="9"/>
              <w:rPr>
                <w:rFonts w:ascii="宋体" w:hAnsi="宋体" w:cs="宋体"/>
                <w:bCs/>
                <w:sz w:val="21"/>
                <w:szCs w:val="21"/>
              </w:rPr>
            </w:pPr>
            <w:r>
              <w:rPr>
                <w:rFonts w:hint="eastAsia" w:ascii="宋体" w:hAnsi="宋体" w:cs="宋体"/>
                <w:bCs/>
                <w:sz w:val="21"/>
                <w:szCs w:val="21"/>
              </w:rPr>
              <w:t>标准值</w:t>
            </w:r>
          </w:p>
        </w:tc>
        <w:tc>
          <w:tcPr>
            <w:tcW w:w="1029" w:type="dxa"/>
            <w:tcBorders>
              <w:left w:val="single" w:color="auto" w:sz="4" w:space="0"/>
              <w:bottom w:val="single" w:color="auto" w:sz="4" w:space="0"/>
              <w:right w:val="single" w:color="auto" w:sz="4" w:space="0"/>
            </w:tcBorders>
            <w:vAlign w:val="center"/>
          </w:tcPr>
          <w:p>
            <w:pPr>
              <w:pStyle w:val="12"/>
              <w:spacing w:line="288" w:lineRule="auto"/>
              <w:jc w:val="center"/>
              <w:outlineLvl w:val="9"/>
              <w:rPr>
                <w:rFonts w:ascii="宋体" w:hAnsi="宋体" w:cs="宋体"/>
                <w:bCs/>
                <w:sz w:val="21"/>
                <w:szCs w:val="21"/>
              </w:rPr>
            </w:pPr>
            <w:r>
              <w:rPr>
                <w:rFonts w:hint="eastAsia" w:ascii="宋体" w:hAnsi="宋体" w:cs="宋体"/>
                <w:bCs/>
                <w:sz w:val="21"/>
                <w:szCs w:val="21"/>
              </w:rPr>
              <w:t>设计值</w:t>
            </w:r>
          </w:p>
        </w:tc>
        <w:tc>
          <w:tcPr>
            <w:tcW w:w="1025" w:type="dxa"/>
            <w:tcBorders>
              <w:left w:val="single" w:color="auto" w:sz="4" w:space="0"/>
              <w:bottom w:val="single" w:color="auto" w:sz="4" w:space="0"/>
              <w:right w:val="single" w:color="auto" w:sz="4" w:space="0"/>
            </w:tcBorders>
            <w:vAlign w:val="center"/>
          </w:tcPr>
          <w:p>
            <w:pPr>
              <w:pStyle w:val="12"/>
              <w:spacing w:line="288" w:lineRule="auto"/>
              <w:jc w:val="center"/>
              <w:outlineLvl w:val="9"/>
              <w:rPr>
                <w:rFonts w:ascii="宋体" w:hAnsi="宋体" w:cs="宋体"/>
                <w:bCs/>
                <w:sz w:val="21"/>
                <w:szCs w:val="21"/>
              </w:rPr>
            </w:pPr>
            <w:r>
              <w:rPr>
                <w:rFonts w:hint="eastAsia" w:ascii="宋体" w:hAnsi="宋体" w:cs="宋体"/>
                <w:bCs/>
                <w:sz w:val="21"/>
                <w:szCs w:val="21"/>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iCs/>
                <w:sz w:val="21"/>
                <w:szCs w:val="21"/>
              </w:rPr>
            </w:pPr>
            <w:r>
              <w:t>办公-其它</w:t>
            </w:r>
          </w:p>
        </w:tc>
        <w:tc>
          <w:tcPr>
            <w:tcW w:w="10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iCs/>
                <w:sz w:val="21"/>
                <w:szCs w:val="21"/>
              </w:rPr>
            </w:pPr>
            <w:r>
              <w:t>26</w:t>
            </w:r>
          </w:p>
        </w:tc>
        <w:tc>
          <w:tcPr>
            <w:tcW w:w="1030" w:type="dxa"/>
            <w:tcBorders>
              <w:top w:val="single" w:color="auto" w:sz="4" w:space="0"/>
              <w:left w:val="single" w:color="auto" w:sz="4" w:space="0"/>
              <w:bottom w:val="single" w:color="auto" w:sz="4" w:space="0"/>
              <w:right w:val="single" w:color="auto" w:sz="4" w:space="0"/>
            </w:tcBorders>
            <w:vAlign w:val="center"/>
          </w:tcPr>
          <w:p>
            <w:pPr>
              <w:pStyle w:val="12"/>
              <w:spacing w:line="288" w:lineRule="auto"/>
              <w:jc w:val="center"/>
              <w:outlineLvl w:val="9"/>
              <w:rPr>
                <w:rFonts w:ascii="宋体" w:hAnsi="宋体" w:cs="宋体"/>
                <w:bCs/>
                <w:iCs/>
                <w:sz w:val="21"/>
                <w:szCs w:val="21"/>
              </w:rPr>
            </w:pPr>
          </w:p>
        </w:tc>
        <w:tc>
          <w:tcPr>
            <w:tcW w:w="10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iCs/>
                <w:sz w:val="21"/>
                <w:szCs w:val="21"/>
              </w:rPr>
            </w:pPr>
            <w:r>
              <w:t>20</w:t>
            </w:r>
          </w:p>
        </w:tc>
        <w:tc>
          <w:tcPr>
            <w:tcW w:w="1028" w:type="dxa"/>
            <w:tcBorders>
              <w:top w:val="single" w:color="auto" w:sz="4" w:space="0"/>
              <w:left w:val="single" w:color="auto" w:sz="4" w:space="0"/>
              <w:bottom w:val="single" w:color="auto" w:sz="4" w:space="0"/>
              <w:right w:val="single" w:color="auto" w:sz="4" w:space="0"/>
            </w:tcBorders>
            <w:vAlign w:val="center"/>
          </w:tcPr>
          <w:p>
            <w:pPr>
              <w:pStyle w:val="12"/>
              <w:spacing w:line="288" w:lineRule="auto"/>
              <w:jc w:val="center"/>
              <w:outlineLvl w:val="9"/>
              <w:rPr>
                <w:rFonts w:ascii="宋体" w:hAnsi="宋体" w:cs="宋体"/>
                <w:bCs/>
                <w:iCs/>
                <w:sz w:val="21"/>
                <w:szCs w:val="21"/>
              </w:rPr>
            </w:pPr>
          </w:p>
        </w:tc>
        <w:tc>
          <w:tcPr>
            <w:tcW w:w="1029" w:type="dxa"/>
            <w:tcBorders>
              <w:top w:val="single" w:color="auto" w:sz="4" w:space="0"/>
              <w:left w:val="single" w:color="auto" w:sz="4" w:space="0"/>
              <w:bottom w:val="single" w:color="auto" w:sz="4" w:space="0"/>
              <w:right w:val="single" w:color="auto" w:sz="4" w:space="0"/>
            </w:tcBorders>
            <w:vAlign w:val="center"/>
          </w:tcPr>
          <w:p>
            <w:pPr>
              <w:pStyle w:val="12"/>
              <w:spacing w:line="288" w:lineRule="auto"/>
              <w:jc w:val="center"/>
              <w:outlineLvl w:val="9"/>
              <w:rPr>
                <w:rFonts w:ascii="宋体" w:hAnsi="宋体" w:cs="宋体"/>
                <w:bCs/>
                <w:iCs/>
                <w:sz w:val="21"/>
                <w:szCs w:val="21"/>
              </w:rPr>
            </w:pPr>
          </w:p>
        </w:tc>
        <w:tc>
          <w:tcPr>
            <w:tcW w:w="1029" w:type="dxa"/>
            <w:tcBorders>
              <w:top w:val="single" w:color="auto" w:sz="4" w:space="0"/>
              <w:left w:val="single" w:color="auto" w:sz="4" w:space="0"/>
              <w:bottom w:val="single" w:color="auto" w:sz="4" w:space="0"/>
              <w:right w:val="single" w:color="auto" w:sz="4" w:space="0"/>
            </w:tcBorders>
            <w:vAlign w:val="center"/>
          </w:tcPr>
          <w:p>
            <w:pPr>
              <w:pStyle w:val="12"/>
              <w:spacing w:line="288" w:lineRule="auto"/>
              <w:jc w:val="center"/>
              <w:outlineLvl w:val="9"/>
              <w:rPr>
                <w:rFonts w:ascii="宋体" w:hAnsi="宋体" w:cs="宋体"/>
                <w:bCs/>
                <w:iCs/>
                <w:sz w:val="21"/>
                <w:szCs w:val="21"/>
              </w:rPr>
            </w:pPr>
          </w:p>
        </w:tc>
        <w:tc>
          <w:tcPr>
            <w:tcW w:w="1029" w:type="dxa"/>
            <w:tcBorders>
              <w:top w:val="single" w:color="auto" w:sz="4" w:space="0"/>
              <w:left w:val="single" w:color="auto" w:sz="4" w:space="0"/>
              <w:bottom w:val="single" w:color="auto" w:sz="4" w:space="0"/>
              <w:right w:val="single" w:color="auto" w:sz="4" w:space="0"/>
            </w:tcBorders>
            <w:vAlign w:val="center"/>
          </w:tcPr>
          <w:p>
            <w:pPr>
              <w:pStyle w:val="12"/>
              <w:spacing w:line="288" w:lineRule="auto"/>
              <w:jc w:val="center"/>
              <w:outlineLvl w:val="9"/>
              <w:rPr>
                <w:rFonts w:ascii="宋体" w:hAnsi="宋体" w:cs="宋体"/>
                <w:bCs/>
                <w:iCs/>
                <w:sz w:val="21"/>
                <w:szCs w:val="21"/>
              </w:rPr>
            </w:pPr>
          </w:p>
        </w:tc>
        <w:tc>
          <w:tcPr>
            <w:tcW w:w="1025" w:type="dxa"/>
            <w:tcBorders>
              <w:top w:val="single" w:color="auto" w:sz="4" w:space="0"/>
              <w:left w:val="single" w:color="auto" w:sz="4" w:space="0"/>
              <w:bottom w:val="single" w:color="auto" w:sz="4" w:space="0"/>
              <w:right w:val="single" w:color="auto" w:sz="4" w:space="0"/>
            </w:tcBorders>
            <w:vAlign w:val="center"/>
          </w:tcPr>
          <w:p>
            <w:pPr>
              <w:pStyle w:val="12"/>
              <w:spacing w:line="288" w:lineRule="auto"/>
              <w:jc w:val="center"/>
              <w:outlineLvl w:val="9"/>
              <w:rPr>
                <w:rFonts w:ascii="宋体" w:hAnsi="宋体" w:cs="宋体"/>
                <w:bCs/>
                <w:i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iCs/>
                <w:sz w:val="21"/>
                <w:szCs w:val="21"/>
              </w:rPr>
            </w:pPr>
            <w:r>
              <w:t>办公-普通办公室</w:t>
            </w:r>
          </w:p>
        </w:tc>
        <w:tc>
          <w:tcPr>
            <w:tcW w:w="10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iCs/>
                <w:sz w:val="21"/>
                <w:szCs w:val="21"/>
              </w:rPr>
            </w:pPr>
            <w:r>
              <w:t>26</w:t>
            </w:r>
          </w:p>
        </w:tc>
        <w:tc>
          <w:tcPr>
            <w:tcW w:w="1030" w:type="dxa"/>
            <w:tcBorders>
              <w:top w:val="single" w:color="auto" w:sz="4" w:space="0"/>
              <w:left w:val="single" w:color="auto" w:sz="4" w:space="0"/>
              <w:bottom w:val="single" w:color="auto" w:sz="4" w:space="0"/>
              <w:right w:val="single" w:color="auto" w:sz="4" w:space="0"/>
            </w:tcBorders>
            <w:vAlign w:val="center"/>
          </w:tcPr>
          <w:p>
            <w:pPr>
              <w:pStyle w:val="12"/>
              <w:spacing w:line="288" w:lineRule="auto"/>
              <w:jc w:val="center"/>
              <w:outlineLvl w:val="9"/>
              <w:rPr>
                <w:rFonts w:ascii="宋体" w:hAnsi="宋体" w:cs="宋体"/>
                <w:bCs/>
                <w:iCs/>
                <w:sz w:val="21"/>
                <w:szCs w:val="21"/>
              </w:rPr>
            </w:pPr>
          </w:p>
        </w:tc>
        <w:tc>
          <w:tcPr>
            <w:tcW w:w="10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iCs/>
                <w:sz w:val="21"/>
                <w:szCs w:val="21"/>
              </w:rPr>
            </w:pPr>
            <w:r>
              <w:t>20</w:t>
            </w:r>
          </w:p>
        </w:tc>
        <w:tc>
          <w:tcPr>
            <w:tcW w:w="1028" w:type="dxa"/>
            <w:tcBorders>
              <w:top w:val="single" w:color="auto" w:sz="4" w:space="0"/>
              <w:left w:val="single" w:color="auto" w:sz="4" w:space="0"/>
              <w:bottom w:val="single" w:color="auto" w:sz="4" w:space="0"/>
              <w:right w:val="single" w:color="auto" w:sz="4" w:space="0"/>
            </w:tcBorders>
            <w:vAlign w:val="center"/>
          </w:tcPr>
          <w:p>
            <w:pPr>
              <w:pStyle w:val="12"/>
              <w:spacing w:line="288" w:lineRule="auto"/>
              <w:jc w:val="center"/>
              <w:outlineLvl w:val="9"/>
              <w:rPr>
                <w:rFonts w:ascii="宋体" w:hAnsi="宋体" w:cs="宋体"/>
                <w:bCs/>
                <w:iCs/>
                <w:sz w:val="21"/>
                <w:szCs w:val="21"/>
              </w:rPr>
            </w:pPr>
          </w:p>
        </w:tc>
        <w:tc>
          <w:tcPr>
            <w:tcW w:w="1029" w:type="dxa"/>
            <w:tcBorders>
              <w:top w:val="single" w:color="auto" w:sz="4" w:space="0"/>
              <w:left w:val="single" w:color="auto" w:sz="4" w:space="0"/>
              <w:bottom w:val="single" w:color="auto" w:sz="4" w:space="0"/>
              <w:right w:val="single" w:color="auto" w:sz="4" w:space="0"/>
            </w:tcBorders>
            <w:vAlign w:val="center"/>
          </w:tcPr>
          <w:p>
            <w:pPr>
              <w:pStyle w:val="12"/>
              <w:spacing w:line="288" w:lineRule="auto"/>
              <w:jc w:val="center"/>
              <w:outlineLvl w:val="9"/>
              <w:rPr>
                <w:rFonts w:ascii="宋体" w:hAnsi="宋体" w:cs="宋体"/>
                <w:bCs/>
                <w:iCs/>
                <w:sz w:val="21"/>
                <w:szCs w:val="21"/>
              </w:rPr>
            </w:pPr>
          </w:p>
        </w:tc>
        <w:tc>
          <w:tcPr>
            <w:tcW w:w="1029" w:type="dxa"/>
            <w:tcBorders>
              <w:top w:val="single" w:color="auto" w:sz="4" w:space="0"/>
              <w:left w:val="single" w:color="auto" w:sz="4" w:space="0"/>
              <w:bottom w:val="single" w:color="auto" w:sz="4" w:space="0"/>
              <w:right w:val="single" w:color="auto" w:sz="4" w:space="0"/>
            </w:tcBorders>
            <w:vAlign w:val="center"/>
          </w:tcPr>
          <w:p>
            <w:pPr>
              <w:pStyle w:val="12"/>
              <w:spacing w:line="288" w:lineRule="auto"/>
              <w:jc w:val="center"/>
              <w:outlineLvl w:val="9"/>
              <w:rPr>
                <w:rFonts w:ascii="宋体" w:hAnsi="宋体" w:cs="宋体"/>
                <w:bCs/>
                <w:iCs/>
                <w:sz w:val="21"/>
                <w:szCs w:val="21"/>
              </w:rPr>
            </w:pPr>
          </w:p>
        </w:tc>
        <w:tc>
          <w:tcPr>
            <w:tcW w:w="1029" w:type="dxa"/>
            <w:tcBorders>
              <w:top w:val="single" w:color="auto" w:sz="4" w:space="0"/>
              <w:left w:val="single" w:color="auto" w:sz="4" w:space="0"/>
              <w:bottom w:val="single" w:color="auto" w:sz="4" w:space="0"/>
              <w:right w:val="single" w:color="auto" w:sz="4" w:space="0"/>
            </w:tcBorders>
            <w:vAlign w:val="center"/>
          </w:tcPr>
          <w:p>
            <w:pPr>
              <w:pStyle w:val="12"/>
              <w:spacing w:line="288" w:lineRule="auto"/>
              <w:jc w:val="center"/>
              <w:outlineLvl w:val="9"/>
              <w:rPr>
                <w:rFonts w:ascii="宋体" w:hAnsi="宋体" w:cs="宋体"/>
                <w:bCs/>
                <w:iCs/>
                <w:sz w:val="21"/>
                <w:szCs w:val="21"/>
              </w:rPr>
            </w:pPr>
          </w:p>
        </w:tc>
        <w:tc>
          <w:tcPr>
            <w:tcW w:w="1025" w:type="dxa"/>
            <w:tcBorders>
              <w:top w:val="single" w:color="auto" w:sz="4" w:space="0"/>
              <w:left w:val="single" w:color="auto" w:sz="4" w:space="0"/>
              <w:bottom w:val="single" w:color="auto" w:sz="4" w:space="0"/>
              <w:right w:val="single" w:color="auto" w:sz="4" w:space="0"/>
            </w:tcBorders>
            <w:vAlign w:val="center"/>
          </w:tcPr>
          <w:p>
            <w:pPr>
              <w:pStyle w:val="12"/>
              <w:spacing w:line="288" w:lineRule="auto"/>
              <w:jc w:val="center"/>
              <w:outlineLvl w:val="9"/>
              <w:rPr>
                <w:rFonts w:ascii="宋体" w:hAnsi="宋体" w:cs="宋体"/>
                <w:bCs/>
                <w:i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iCs/>
                <w:sz w:val="21"/>
                <w:szCs w:val="21"/>
              </w:rPr>
            </w:pPr>
            <w:r>
              <w:t>宾馆-2星级多功能厅</w:t>
            </w:r>
          </w:p>
        </w:tc>
        <w:tc>
          <w:tcPr>
            <w:tcW w:w="10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iCs/>
                <w:sz w:val="21"/>
                <w:szCs w:val="21"/>
              </w:rPr>
            </w:pPr>
            <w:r>
              <w:t>25</w:t>
            </w:r>
          </w:p>
        </w:tc>
        <w:tc>
          <w:tcPr>
            <w:tcW w:w="1030" w:type="dxa"/>
            <w:tcBorders>
              <w:top w:val="single" w:color="auto" w:sz="4" w:space="0"/>
              <w:left w:val="single" w:color="auto" w:sz="4" w:space="0"/>
              <w:bottom w:val="single" w:color="auto" w:sz="4" w:space="0"/>
              <w:right w:val="single" w:color="auto" w:sz="4" w:space="0"/>
            </w:tcBorders>
            <w:vAlign w:val="center"/>
          </w:tcPr>
          <w:p>
            <w:pPr>
              <w:pStyle w:val="12"/>
              <w:spacing w:line="288" w:lineRule="auto"/>
              <w:jc w:val="center"/>
              <w:outlineLvl w:val="9"/>
              <w:rPr>
                <w:rFonts w:ascii="宋体" w:hAnsi="宋体" w:cs="宋体"/>
                <w:bCs/>
                <w:iCs/>
                <w:sz w:val="21"/>
                <w:szCs w:val="21"/>
              </w:rPr>
            </w:pPr>
          </w:p>
        </w:tc>
        <w:tc>
          <w:tcPr>
            <w:tcW w:w="10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iCs/>
                <w:sz w:val="21"/>
                <w:szCs w:val="21"/>
              </w:rPr>
            </w:pPr>
            <w:r>
              <w:t>22</w:t>
            </w:r>
          </w:p>
        </w:tc>
        <w:tc>
          <w:tcPr>
            <w:tcW w:w="1028" w:type="dxa"/>
            <w:tcBorders>
              <w:top w:val="single" w:color="auto" w:sz="4" w:space="0"/>
              <w:left w:val="single" w:color="auto" w:sz="4" w:space="0"/>
              <w:bottom w:val="single" w:color="auto" w:sz="4" w:space="0"/>
              <w:right w:val="single" w:color="auto" w:sz="4" w:space="0"/>
            </w:tcBorders>
            <w:vAlign w:val="center"/>
          </w:tcPr>
          <w:p>
            <w:pPr>
              <w:pStyle w:val="12"/>
              <w:spacing w:line="288" w:lineRule="auto"/>
              <w:jc w:val="center"/>
              <w:outlineLvl w:val="9"/>
              <w:rPr>
                <w:rFonts w:ascii="宋体" w:hAnsi="宋体" w:cs="宋体"/>
                <w:bCs/>
                <w:iCs/>
                <w:sz w:val="21"/>
                <w:szCs w:val="21"/>
              </w:rPr>
            </w:pPr>
          </w:p>
        </w:tc>
        <w:tc>
          <w:tcPr>
            <w:tcW w:w="1029" w:type="dxa"/>
            <w:tcBorders>
              <w:top w:val="single" w:color="auto" w:sz="4" w:space="0"/>
              <w:left w:val="single" w:color="auto" w:sz="4" w:space="0"/>
              <w:bottom w:val="single" w:color="auto" w:sz="4" w:space="0"/>
              <w:right w:val="single" w:color="auto" w:sz="4" w:space="0"/>
            </w:tcBorders>
            <w:vAlign w:val="center"/>
          </w:tcPr>
          <w:p>
            <w:pPr>
              <w:pStyle w:val="12"/>
              <w:spacing w:line="288" w:lineRule="auto"/>
              <w:jc w:val="center"/>
              <w:outlineLvl w:val="9"/>
              <w:rPr>
                <w:rFonts w:ascii="宋体" w:hAnsi="宋体" w:cs="宋体"/>
                <w:bCs/>
                <w:iCs/>
                <w:sz w:val="21"/>
                <w:szCs w:val="21"/>
              </w:rPr>
            </w:pPr>
          </w:p>
        </w:tc>
        <w:tc>
          <w:tcPr>
            <w:tcW w:w="1029" w:type="dxa"/>
            <w:tcBorders>
              <w:top w:val="single" w:color="auto" w:sz="4" w:space="0"/>
              <w:left w:val="single" w:color="auto" w:sz="4" w:space="0"/>
              <w:bottom w:val="single" w:color="auto" w:sz="4" w:space="0"/>
              <w:right w:val="single" w:color="auto" w:sz="4" w:space="0"/>
            </w:tcBorders>
            <w:vAlign w:val="center"/>
          </w:tcPr>
          <w:p>
            <w:pPr>
              <w:pStyle w:val="12"/>
              <w:spacing w:line="288" w:lineRule="auto"/>
              <w:jc w:val="center"/>
              <w:outlineLvl w:val="9"/>
              <w:rPr>
                <w:rFonts w:ascii="宋体" w:hAnsi="宋体" w:cs="宋体"/>
                <w:bCs/>
                <w:iCs/>
                <w:sz w:val="21"/>
                <w:szCs w:val="21"/>
              </w:rPr>
            </w:pPr>
          </w:p>
        </w:tc>
        <w:tc>
          <w:tcPr>
            <w:tcW w:w="1029" w:type="dxa"/>
            <w:tcBorders>
              <w:top w:val="single" w:color="auto" w:sz="4" w:space="0"/>
              <w:left w:val="single" w:color="auto" w:sz="4" w:space="0"/>
              <w:bottom w:val="single" w:color="auto" w:sz="4" w:space="0"/>
              <w:right w:val="single" w:color="auto" w:sz="4" w:space="0"/>
            </w:tcBorders>
            <w:vAlign w:val="center"/>
          </w:tcPr>
          <w:p>
            <w:pPr>
              <w:pStyle w:val="12"/>
              <w:spacing w:line="288" w:lineRule="auto"/>
              <w:jc w:val="center"/>
              <w:outlineLvl w:val="9"/>
              <w:rPr>
                <w:rFonts w:ascii="宋体" w:hAnsi="宋体" w:cs="宋体"/>
                <w:bCs/>
                <w:iCs/>
                <w:sz w:val="21"/>
                <w:szCs w:val="21"/>
              </w:rPr>
            </w:pPr>
          </w:p>
        </w:tc>
        <w:tc>
          <w:tcPr>
            <w:tcW w:w="1025" w:type="dxa"/>
            <w:tcBorders>
              <w:top w:val="single" w:color="auto" w:sz="4" w:space="0"/>
              <w:left w:val="single" w:color="auto" w:sz="4" w:space="0"/>
              <w:bottom w:val="single" w:color="auto" w:sz="4" w:space="0"/>
              <w:right w:val="single" w:color="auto" w:sz="4" w:space="0"/>
            </w:tcBorders>
            <w:vAlign w:val="center"/>
          </w:tcPr>
          <w:p>
            <w:pPr>
              <w:pStyle w:val="12"/>
              <w:spacing w:line="288" w:lineRule="auto"/>
              <w:jc w:val="center"/>
              <w:outlineLvl w:val="9"/>
              <w:rPr>
                <w:rFonts w:ascii="宋体" w:hAnsi="宋体" w:cs="宋体"/>
                <w:bCs/>
                <w:i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iCs/>
                <w:sz w:val="21"/>
                <w:szCs w:val="21"/>
              </w:rPr>
            </w:pPr>
            <w:r>
              <w:t>宾馆-3星级多功能厅</w:t>
            </w:r>
          </w:p>
        </w:tc>
        <w:tc>
          <w:tcPr>
            <w:tcW w:w="10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iCs/>
                <w:sz w:val="21"/>
                <w:szCs w:val="21"/>
              </w:rPr>
            </w:pPr>
            <w:r>
              <w:t>25</w:t>
            </w:r>
          </w:p>
        </w:tc>
        <w:tc>
          <w:tcPr>
            <w:tcW w:w="1030" w:type="dxa"/>
            <w:tcBorders>
              <w:top w:val="single" w:color="auto" w:sz="4" w:space="0"/>
              <w:left w:val="single" w:color="auto" w:sz="4" w:space="0"/>
              <w:bottom w:val="single" w:color="auto" w:sz="4" w:space="0"/>
              <w:right w:val="single" w:color="auto" w:sz="4" w:space="0"/>
            </w:tcBorders>
            <w:vAlign w:val="center"/>
          </w:tcPr>
          <w:p>
            <w:pPr>
              <w:pStyle w:val="12"/>
              <w:spacing w:line="288" w:lineRule="auto"/>
              <w:jc w:val="center"/>
              <w:outlineLvl w:val="9"/>
              <w:rPr>
                <w:rFonts w:ascii="宋体" w:hAnsi="宋体" w:cs="宋体"/>
                <w:bCs/>
                <w:iCs/>
                <w:sz w:val="21"/>
                <w:szCs w:val="21"/>
              </w:rPr>
            </w:pPr>
          </w:p>
        </w:tc>
        <w:tc>
          <w:tcPr>
            <w:tcW w:w="10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iCs/>
                <w:sz w:val="21"/>
                <w:szCs w:val="21"/>
              </w:rPr>
            </w:pPr>
            <w:r>
              <w:t>22</w:t>
            </w:r>
          </w:p>
        </w:tc>
        <w:tc>
          <w:tcPr>
            <w:tcW w:w="1028" w:type="dxa"/>
            <w:tcBorders>
              <w:top w:val="single" w:color="auto" w:sz="4" w:space="0"/>
              <w:left w:val="single" w:color="auto" w:sz="4" w:space="0"/>
              <w:bottom w:val="single" w:color="auto" w:sz="4" w:space="0"/>
              <w:right w:val="single" w:color="auto" w:sz="4" w:space="0"/>
            </w:tcBorders>
            <w:vAlign w:val="center"/>
          </w:tcPr>
          <w:p>
            <w:pPr>
              <w:pStyle w:val="12"/>
              <w:spacing w:line="288" w:lineRule="auto"/>
              <w:jc w:val="center"/>
              <w:outlineLvl w:val="9"/>
              <w:rPr>
                <w:rFonts w:ascii="宋体" w:hAnsi="宋体" w:cs="宋体"/>
                <w:bCs/>
                <w:iCs/>
                <w:sz w:val="21"/>
                <w:szCs w:val="21"/>
              </w:rPr>
            </w:pPr>
          </w:p>
        </w:tc>
        <w:tc>
          <w:tcPr>
            <w:tcW w:w="1029" w:type="dxa"/>
            <w:tcBorders>
              <w:top w:val="single" w:color="auto" w:sz="4" w:space="0"/>
              <w:left w:val="single" w:color="auto" w:sz="4" w:space="0"/>
              <w:bottom w:val="single" w:color="auto" w:sz="4" w:space="0"/>
              <w:right w:val="single" w:color="auto" w:sz="4" w:space="0"/>
            </w:tcBorders>
            <w:vAlign w:val="center"/>
          </w:tcPr>
          <w:p>
            <w:pPr>
              <w:pStyle w:val="12"/>
              <w:spacing w:line="288" w:lineRule="auto"/>
              <w:jc w:val="center"/>
              <w:outlineLvl w:val="9"/>
              <w:rPr>
                <w:rFonts w:ascii="宋体" w:hAnsi="宋体" w:cs="宋体"/>
                <w:bCs/>
                <w:iCs/>
                <w:sz w:val="21"/>
                <w:szCs w:val="21"/>
              </w:rPr>
            </w:pPr>
          </w:p>
        </w:tc>
        <w:tc>
          <w:tcPr>
            <w:tcW w:w="1029" w:type="dxa"/>
            <w:tcBorders>
              <w:top w:val="single" w:color="auto" w:sz="4" w:space="0"/>
              <w:left w:val="single" w:color="auto" w:sz="4" w:space="0"/>
              <w:bottom w:val="single" w:color="auto" w:sz="4" w:space="0"/>
              <w:right w:val="single" w:color="auto" w:sz="4" w:space="0"/>
            </w:tcBorders>
            <w:vAlign w:val="center"/>
          </w:tcPr>
          <w:p>
            <w:pPr>
              <w:pStyle w:val="12"/>
              <w:spacing w:line="288" w:lineRule="auto"/>
              <w:jc w:val="center"/>
              <w:outlineLvl w:val="9"/>
              <w:rPr>
                <w:rFonts w:ascii="宋体" w:hAnsi="宋体" w:cs="宋体"/>
                <w:bCs/>
                <w:iCs/>
                <w:sz w:val="21"/>
                <w:szCs w:val="21"/>
              </w:rPr>
            </w:pPr>
          </w:p>
        </w:tc>
        <w:tc>
          <w:tcPr>
            <w:tcW w:w="1029" w:type="dxa"/>
            <w:tcBorders>
              <w:top w:val="single" w:color="auto" w:sz="4" w:space="0"/>
              <w:left w:val="single" w:color="auto" w:sz="4" w:space="0"/>
              <w:bottom w:val="single" w:color="auto" w:sz="4" w:space="0"/>
              <w:right w:val="single" w:color="auto" w:sz="4" w:space="0"/>
            </w:tcBorders>
            <w:vAlign w:val="center"/>
          </w:tcPr>
          <w:p>
            <w:pPr>
              <w:pStyle w:val="12"/>
              <w:spacing w:line="288" w:lineRule="auto"/>
              <w:jc w:val="center"/>
              <w:outlineLvl w:val="9"/>
              <w:rPr>
                <w:rFonts w:ascii="宋体" w:hAnsi="宋体" w:cs="宋体"/>
                <w:bCs/>
                <w:iCs/>
                <w:sz w:val="21"/>
                <w:szCs w:val="21"/>
              </w:rPr>
            </w:pPr>
          </w:p>
        </w:tc>
        <w:tc>
          <w:tcPr>
            <w:tcW w:w="1025" w:type="dxa"/>
            <w:tcBorders>
              <w:top w:val="single" w:color="auto" w:sz="4" w:space="0"/>
              <w:left w:val="single" w:color="auto" w:sz="4" w:space="0"/>
              <w:bottom w:val="single" w:color="auto" w:sz="4" w:space="0"/>
              <w:right w:val="single" w:color="auto" w:sz="4" w:space="0"/>
            </w:tcBorders>
            <w:vAlign w:val="center"/>
          </w:tcPr>
          <w:p>
            <w:pPr>
              <w:pStyle w:val="12"/>
              <w:spacing w:line="288" w:lineRule="auto"/>
              <w:jc w:val="center"/>
              <w:outlineLvl w:val="9"/>
              <w:rPr>
                <w:rFonts w:ascii="宋体" w:hAnsi="宋体" w:cs="宋体"/>
                <w:bCs/>
                <w:i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iCs/>
                <w:sz w:val="21"/>
                <w:szCs w:val="21"/>
              </w:rPr>
            </w:pPr>
            <w:r>
              <w:t>宾馆-3星级餐厅</w:t>
            </w:r>
          </w:p>
        </w:tc>
        <w:tc>
          <w:tcPr>
            <w:tcW w:w="10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iCs/>
                <w:sz w:val="21"/>
                <w:szCs w:val="21"/>
              </w:rPr>
            </w:pPr>
            <w:r>
              <w:t>25</w:t>
            </w:r>
          </w:p>
        </w:tc>
        <w:tc>
          <w:tcPr>
            <w:tcW w:w="1030" w:type="dxa"/>
            <w:tcBorders>
              <w:top w:val="single" w:color="auto" w:sz="4" w:space="0"/>
              <w:left w:val="single" w:color="auto" w:sz="4" w:space="0"/>
              <w:bottom w:val="single" w:color="auto" w:sz="4" w:space="0"/>
              <w:right w:val="single" w:color="auto" w:sz="4" w:space="0"/>
            </w:tcBorders>
            <w:vAlign w:val="center"/>
          </w:tcPr>
          <w:p>
            <w:pPr>
              <w:pStyle w:val="12"/>
              <w:spacing w:line="288" w:lineRule="auto"/>
              <w:jc w:val="center"/>
              <w:outlineLvl w:val="9"/>
              <w:rPr>
                <w:rFonts w:ascii="宋体" w:hAnsi="宋体" w:cs="宋体"/>
                <w:bCs/>
                <w:iCs/>
                <w:sz w:val="21"/>
                <w:szCs w:val="21"/>
              </w:rPr>
            </w:pPr>
          </w:p>
        </w:tc>
        <w:tc>
          <w:tcPr>
            <w:tcW w:w="10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iCs/>
                <w:sz w:val="21"/>
                <w:szCs w:val="21"/>
              </w:rPr>
            </w:pPr>
            <w:r>
              <w:t>22</w:t>
            </w:r>
          </w:p>
        </w:tc>
        <w:tc>
          <w:tcPr>
            <w:tcW w:w="1028" w:type="dxa"/>
            <w:tcBorders>
              <w:top w:val="single" w:color="auto" w:sz="4" w:space="0"/>
              <w:left w:val="single" w:color="auto" w:sz="4" w:space="0"/>
              <w:bottom w:val="single" w:color="auto" w:sz="4" w:space="0"/>
              <w:right w:val="single" w:color="auto" w:sz="4" w:space="0"/>
            </w:tcBorders>
            <w:vAlign w:val="center"/>
          </w:tcPr>
          <w:p>
            <w:pPr>
              <w:pStyle w:val="12"/>
              <w:spacing w:line="288" w:lineRule="auto"/>
              <w:jc w:val="center"/>
              <w:outlineLvl w:val="9"/>
              <w:rPr>
                <w:rFonts w:ascii="宋体" w:hAnsi="宋体" w:cs="宋体"/>
                <w:bCs/>
                <w:iCs/>
                <w:sz w:val="21"/>
                <w:szCs w:val="21"/>
              </w:rPr>
            </w:pPr>
          </w:p>
        </w:tc>
        <w:tc>
          <w:tcPr>
            <w:tcW w:w="1029" w:type="dxa"/>
            <w:tcBorders>
              <w:top w:val="single" w:color="auto" w:sz="4" w:space="0"/>
              <w:left w:val="single" w:color="auto" w:sz="4" w:space="0"/>
              <w:bottom w:val="single" w:color="auto" w:sz="4" w:space="0"/>
              <w:right w:val="single" w:color="auto" w:sz="4" w:space="0"/>
            </w:tcBorders>
            <w:vAlign w:val="center"/>
          </w:tcPr>
          <w:p>
            <w:pPr>
              <w:pStyle w:val="12"/>
              <w:spacing w:line="288" w:lineRule="auto"/>
              <w:jc w:val="center"/>
              <w:outlineLvl w:val="9"/>
              <w:rPr>
                <w:rFonts w:ascii="宋体" w:hAnsi="宋体" w:cs="宋体"/>
                <w:bCs/>
                <w:iCs/>
                <w:sz w:val="21"/>
                <w:szCs w:val="21"/>
              </w:rPr>
            </w:pPr>
          </w:p>
        </w:tc>
        <w:tc>
          <w:tcPr>
            <w:tcW w:w="1029" w:type="dxa"/>
            <w:tcBorders>
              <w:top w:val="single" w:color="auto" w:sz="4" w:space="0"/>
              <w:left w:val="single" w:color="auto" w:sz="4" w:space="0"/>
              <w:bottom w:val="single" w:color="auto" w:sz="4" w:space="0"/>
              <w:right w:val="single" w:color="auto" w:sz="4" w:space="0"/>
            </w:tcBorders>
            <w:vAlign w:val="center"/>
          </w:tcPr>
          <w:p>
            <w:pPr>
              <w:pStyle w:val="12"/>
              <w:spacing w:line="288" w:lineRule="auto"/>
              <w:jc w:val="center"/>
              <w:outlineLvl w:val="9"/>
              <w:rPr>
                <w:rFonts w:ascii="宋体" w:hAnsi="宋体" w:cs="宋体"/>
                <w:bCs/>
                <w:iCs/>
                <w:sz w:val="21"/>
                <w:szCs w:val="21"/>
              </w:rPr>
            </w:pPr>
          </w:p>
        </w:tc>
        <w:tc>
          <w:tcPr>
            <w:tcW w:w="1029" w:type="dxa"/>
            <w:tcBorders>
              <w:top w:val="single" w:color="auto" w:sz="4" w:space="0"/>
              <w:left w:val="single" w:color="auto" w:sz="4" w:space="0"/>
              <w:bottom w:val="single" w:color="auto" w:sz="4" w:space="0"/>
              <w:right w:val="single" w:color="auto" w:sz="4" w:space="0"/>
            </w:tcBorders>
            <w:vAlign w:val="center"/>
          </w:tcPr>
          <w:p>
            <w:pPr>
              <w:pStyle w:val="12"/>
              <w:spacing w:line="288" w:lineRule="auto"/>
              <w:jc w:val="center"/>
              <w:outlineLvl w:val="9"/>
              <w:rPr>
                <w:rFonts w:ascii="宋体" w:hAnsi="宋体" w:cs="宋体"/>
                <w:bCs/>
                <w:iCs/>
                <w:sz w:val="21"/>
                <w:szCs w:val="21"/>
              </w:rPr>
            </w:pPr>
          </w:p>
        </w:tc>
        <w:tc>
          <w:tcPr>
            <w:tcW w:w="1025" w:type="dxa"/>
            <w:tcBorders>
              <w:top w:val="single" w:color="auto" w:sz="4" w:space="0"/>
              <w:left w:val="single" w:color="auto" w:sz="4" w:space="0"/>
              <w:bottom w:val="single" w:color="auto" w:sz="4" w:space="0"/>
              <w:right w:val="single" w:color="auto" w:sz="4" w:space="0"/>
            </w:tcBorders>
            <w:vAlign w:val="center"/>
          </w:tcPr>
          <w:p>
            <w:pPr>
              <w:pStyle w:val="12"/>
              <w:spacing w:line="288" w:lineRule="auto"/>
              <w:jc w:val="center"/>
              <w:outlineLvl w:val="9"/>
              <w:rPr>
                <w:rFonts w:ascii="宋体" w:hAnsi="宋体" w:cs="宋体"/>
                <w:bCs/>
                <w:i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iCs/>
                <w:sz w:val="21"/>
                <w:szCs w:val="21"/>
              </w:rPr>
            </w:pPr>
            <w:r>
              <w:t>空房间</w:t>
            </w:r>
          </w:p>
        </w:tc>
        <w:tc>
          <w:tcPr>
            <w:tcW w:w="10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iCs/>
                <w:sz w:val="21"/>
                <w:szCs w:val="21"/>
              </w:rPr>
            </w:pPr>
            <w:r>
              <w:t>－</w:t>
            </w:r>
          </w:p>
        </w:tc>
        <w:tc>
          <w:tcPr>
            <w:tcW w:w="1030" w:type="dxa"/>
            <w:tcBorders>
              <w:top w:val="single" w:color="auto" w:sz="4" w:space="0"/>
              <w:left w:val="single" w:color="auto" w:sz="4" w:space="0"/>
              <w:bottom w:val="single" w:color="auto" w:sz="4" w:space="0"/>
              <w:right w:val="single" w:color="auto" w:sz="4" w:space="0"/>
            </w:tcBorders>
            <w:vAlign w:val="center"/>
          </w:tcPr>
          <w:p>
            <w:pPr>
              <w:pStyle w:val="12"/>
              <w:spacing w:line="288" w:lineRule="auto"/>
              <w:jc w:val="center"/>
              <w:outlineLvl w:val="9"/>
              <w:rPr>
                <w:rFonts w:ascii="宋体" w:hAnsi="宋体" w:cs="宋体"/>
                <w:bCs/>
                <w:iCs/>
                <w:sz w:val="21"/>
                <w:szCs w:val="21"/>
              </w:rPr>
            </w:pPr>
          </w:p>
        </w:tc>
        <w:tc>
          <w:tcPr>
            <w:tcW w:w="10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iCs/>
                <w:sz w:val="21"/>
                <w:szCs w:val="21"/>
              </w:rPr>
            </w:pPr>
            <w:r>
              <w:t>－</w:t>
            </w:r>
          </w:p>
        </w:tc>
        <w:tc>
          <w:tcPr>
            <w:tcW w:w="1028" w:type="dxa"/>
            <w:tcBorders>
              <w:top w:val="single" w:color="auto" w:sz="4" w:space="0"/>
              <w:left w:val="single" w:color="auto" w:sz="4" w:space="0"/>
              <w:bottom w:val="single" w:color="auto" w:sz="4" w:space="0"/>
              <w:right w:val="single" w:color="auto" w:sz="4" w:space="0"/>
            </w:tcBorders>
            <w:vAlign w:val="center"/>
          </w:tcPr>
          <w:p>
            <w:pPr>
              <w:pStyle w:val="12"/>
              <w:spacing w:line="288" w:lineRule="auto"/>
              <w:jc w:val="center"/>
              <w:outlineLvl w:val="9"/>
              <w:rPr>
                <w:rFonts w:ascii="宋体" w:hAnsi="宋体" w:cs="宋体"/>
                <w:bCs/>
                <w:iCs/>
                <w:sz w:val="21"/>
                <w:szCs w:val="21"/>
              </w:rPr>
            </w:pPr>
          </w:p>
        </w:tc>
        <w:tc>
          <w:tcPr>
            <w:tcW w:w="1029" w:type="dxa"/>
            <w:tcBorders>
              <w:top w:val="single" w:color="auto" w:sz="4" w:space="0"/>
              <w:left w:val="single" w:color="auto" w:sz="4" w:space="0"/>
              <w:bottom w:val="single" w:color="auto" w:sz="4" w:space="0"/>
              <w:right w:val="single" w:color="auto" w:sz="4" w:space="0"/>
            </w:tcBorders>
            <w:vAlign w:val="center"/>
          </w:tcPr>
          <w:p>
            <w:pPr>
              <w:pStyle w:val="12"/>
              <w:spacing w:line="288" w:lineRule="auto"/>
              <w:jc w:val="center"/>
              <w:outlineLvl w:val="9"/>
              <w:rPr>
                <w:rFonts w:ascii="宋体" w:hAnsi="宋体" w:cs="宋体"/>
                <w:bCs/>
                <w:iCs/>
                <w:sz w:val="21"/>
                <w:szCs w:val="21"/>
              </w:rPr>
            </w:pPr>
          </w:p>
        </w:tc>
        <w:tc>
          <w:tcPr>
            <w:tcW w:w="1029" w:type="dxa"/>
            <w:tcBorders>
              <w:top w:val="single" w:color="auto" w:sz="4" w:space="0"/>
              <w:left w:val="single" w:color="auto" w:sz="4" w:space="0"/>
              <w:bottom w:val="single" w:color="auto" w:sz="4" w:space="0"/>
              <w:right w:val="single" w:color="auto" w:sz="4" w:space="0"/>
            </w:tcBorders>
            <w:vAlign w:val="center"/>
          </w:tcPr>
          <w:p>
            <w:pPr>
              <w:pStyle w:val="12"/>
              <w:spacing w:line="288" w:lineRule="auto"/>
              <w:jc w:val="center"/>
              <w:outlineLvl w:val="9"/>
              <w:rPr>
                <w:rFonts w:ascii="宋体" w:hAnsi="宋体" w:cs="宋体"/>
                <w:bCs/>
                <w:iCs/>
                <w:sz w:val="21"/>
                <w:szCs w:val="21"/>
              </w:rPr>
            </w:pPr>
          </w:p>
        </w:tc>
        <w:tc>
          <w:tcPr>
            <w:tcW w:w="1029" w:type="dxa"/>
            <w:tcBorders>
              <w:top w:val="single" w:color="auto" w:sz="4" w:space="0"/>
              <w:left w:val="single" w:color="auto" w:sz="4" w:space="0"/>
              <w:bottom w:val="single" w:color="auto" w:sz="4" w:space="0"/>
              <w:right w:val="single" w:color="auto" w:sz="4" w:space="0"/>
            </w:tcBorders>
            <w:vAlign w:val="center"/>
          </w:tcPr>
          <w:p>
            <w:pPr>
              <w:pStyle w:val="12"/>
              <w:spacing w:line="288" w:lineRule="auto"/>
              <w:jc w:val="center"/>
              <w:outlineLvl w:val="9"/>
              <w:rPr>
                <w:rFonts w:ascii="宋体" w:hAnsi="宋体" w:cs="宋体"/>
                <w:bCs/>
                <w:iCs/>
                <w:sz w:val="21"/>
                <w:szCs w:val="21"/>
              </w:rPr>
            </w:pPr>
          </w:p>
        </w:tc>
        <w:tc>
          <w:tcPr>
            <w:tcW w:w="1025" w:type="dxa"/>
            <w:tcBorders>
              <w:top w:val="single" w:color="auto" w:sz="4" w:space="0"/>
              <w:left w:val="single" w:color="auto" w:sz="4" w:space="0"/>
              <w:bottom w:val="single" w:color="auto" w:sz="4" w:space="0"/>
              <w:right w:val="single" w:color="auto" w:sz="4" w:space="0"/>
            </w:tcBorders>
            <w:vAlign w:val="center"/>
          </w:tcPr>
          <w:p>
            <w:pPr>
              <w:pStyle w:val="12"/>
              <w:spacing w:line="288" w:lineRule="auto"/>
              <w:jc w:val="center"/>
              <w:outlineLvl w:val="9"/>
              <w:rPr>
                <w:rFonts w:ascii="宋体" w:hAnsi="宋体" w:cs="宋体"/>
                <w:bCs/>
                <w:i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iCs/>
                <w:sz w:val="21"/>
                <w:szCs w:val="21"/>
              </w:rPr>
            </w:pPr>
            <w:r>
              <w:t>自习室</w:t>
            </w:r>
          </w:p>
        </w:tc>
        <w:tc>
          <w:tcPr>
            <w:tcW w:w="10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iCs/>
                <w:sz w:val="21"/>
                <w:szCs w:val="21"/>
              </w:rPr>
            </w:pPr>
            <w:r>
              <w:t>26</w:t>
            </w:r>
          </w:p>
        </w:tc>
        <w:tc>
          <w:tcPr>
            <w:tcW w:w="1030" w:type="dxa"/>
            <w:tcBorders>
              <w:top w:val="single" w:color="auto" w:sz="4" w:space="0"/>
              <w:left w:val="single" w:color="auto" w:sz="4" w:space="0"/>
              <w:bottom w:val="single" w:color="auto" w:sz="4" w:space="0"/>
              <w:right w:val="single" w:color="auto" w:sz="4" w:space="0"/>
            </w:tcBorders>
            <w:vAlign w:val="center"/>
          </w:tcPr>
          <w:p>
            <w:pPr>
              <w:pStyle w:val="12"/>
              <w:spacing w:line="288" w:lineRule="auto"/>
              <w:jc w:val="center"/>
              <w:outlineLvl w:val="9"/>
              <w:rPr>
                <w:rFonts w:ascii="宋体" w:hAnsi="宋体" w:cs="宋体"/>
                <w:bCs/>
                <w:iCs/>
                <w:sz w:val="21"/>
                <w:szCs w:val="21"/>
              </w:rPr>
            </w:pPr>
          </w:p>
        </w:tc>
        <w:tc>
          <w:tcPr>
            <w:tcW w:w="10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iCs/>
                <w:sz w:val="21"/>
                <w:szCs w:val="21"/>
              </w:rPr>
            </w:pPr>
            <w:r>
              <w:t>20</w:t>
            </w:r>
          </w:p>
        </w:tc>
        <w:tc>
          <w:tcPr>
            <w:tcW w:w="1028" w:type="dxa"/>
            <w:tcBorders>
              <w:top w:val="single" w:color="auto" w:sz="4" w:space="0"/>
              <w:left w:val="single" w:color="auto" w:sz="4" w:space="0"/>
              <w:bottom w:val="single" w:color="auto" w:sz="4" w:space="0"/>
              <w:right w:val="single" w:color="auto" w:sz="4" w:space="0"/>
            </w:tcBorders>
            <w:vAlign w:val="center"/>
          </w:tcPr>
          <w:p>
            <w:pPr>
              <w:pStyle w:val="12"/>
              <w:spacing w:line="288" w:lineRule="auto"/>
              <w:jc w:val="center"/>
              <w:outlineLvl w:val="9"/>
              <w:rPr>
                <w:rFonts w:ascii="宋体" w:hAnsi="宋体" w:cs="宋体"/>
                <w:bCs/>
                <w:iCs/>
                <w:sz w:val="21"/>
                <w:szCs w:val="21"/>
              </w:rPr>
            </w:pPr>
          </w:p>
        </w:tc>
        <w:tc>
          <w:tcPr>
            <w:tcW w:w="1029" w:type="dxa"/>
            <w:tcBorders>
              <w:top w:val="single" w:color="auto" w:sz="4" w:space="0"/>
              <w:left w:val="single" w:color="auto" w:sz="4" w:space="0"/>
              <w:bottom w:val="single" w:color="auto" w:sz="4" w:space="0"/>
              <w:right w:val="single" w:color="auto" w:sz="4" w:space="0"/>
            </w:tcBorders>
            <w:vAlign w:val="center"/>
          </w:tcPr>
          <w:p>
            <w:pPr>
              <w:pStyle w:val="12"/>
              <w:spacing w:line="288" w:lineRule="auto"/>
              <w:jc w:val="center"/>
              <w:outlineLvl w:val="9"/>
              <w:rPr>
                <w:rFonts w:ascii="宋体" w:hAnsi="宋体" w:cs="宋体"/>
                <w:bCs/>
                <w:iCs/>
                <w:sz w:val="21"/>
                <w:szCs w:val="21"/>
              </w:rPr>
            </w:pPr>
          </w:p>
        </w:tc>
        <w:tc>
          <w:tcPr>
            <w:tcW w:w="1029" w:type="dxa"/>
            <w:tcBorders>
              <w:top w:val="single" w:color="auto" w:sz="4" w:space="0"/>
              <w:left w:val="single" w:color="auto" w:sz="4" w:space="0"/>
              <w:bottom w:val="single" w:color="auto" w:sz="4" w:space="0"/>
              <w:right w:val="single" w:color="auto" w:sz="4" w:space="0"/>
            </w:tcBorders>
            <w:vAlign w:val="center"/>
          </w:tcPr>
          <w:p>
            <w:pPr>
              <w:pStyle w:val="12"/>
              <w:spacing w:line="288" w:lineRule="auto"/>
              <w:jc w:val="center"/>
              <w:outlineLvl w:val="9"/>
              <w:rPr>
                <w:rFonts w:ascii="宋体" w:hAnsi="宋体" w:cs="宋体"/>
                <w:bCs/>
                <w:iCs/>
                <w:sz w:val="21"/>
                <w:szCs w:val="21"/>
              </w:rPr>
            </w:pPr>
          </w:p>
        </w:tc>
        <w:tc>
          <w:tcPr>
            <w:tcW w:w="1029" w:type="dxa"/>
            <w:tcBorders>
              <w:top w:val="single" w:color="auto" w:sz="4" w:space="0"/>
              <w:left w:val="single" w:color="auto" w:sz="4" w:space="0"/>
              <w:bottom w:val="single" w:color="auto" w:sz="4" w:space="0"/>
              <w:right w:val="single" w:color="auto" w:sz="4" w:space="0"/>
            </w:tcBorders>
            <w:vAlign w:val="center"/>
          </w:tcPr>
          <w:p>
            <w:pPr>
              <w:pStyle w:val="12"/>
              <w:spacing w:line="288" w:lineRule="auto"/>
              <w:jc w:val="center"/>
              <w:outlineLvl w:val="9"/>
              <w:rPr>
                <w:rFonts w:ascii="宋体" w:hAnsi="宋体" w:cs="宋体"/>
                <w:bCs/>
                <w:iCs/>
                <w:sz w:val="21"/>
                <w:szCs w:val="21"/>
              </w:rPr>
            </w:pPr>
          </w:p>
        </w:tc>
        <w:tc>
          <w:tcPr>
            <w:tcW w:w="1025" w:type="dxa"/>
            <w:tcBorders>
              <w:top w:val="single" w:color="auto" w:sz="4" w:space="0"/>
              <w:left w:val="single" w:color="auto" w:sz="4" w:space="0"/>
              <w:bottom w:val="single" w:color="auto" w:sz="4" w:space="0"/>
              <w:right w:val="single" w:color="auto" w:sz="4" w:space="0"/>
            </w:tcBorders>
            <w:vAlign w:val="center"/>
          </w:tcPr>
          <w:p>
            <w:pPr>
              <w:pStyle w:val="12"/>
              <w:spacing w:line="288" w:lineRule="auto"/>
              <w:jc w:val="center"/>
              <w:outlineLvl w:val="9"/>
              <w:rPr>
                <w:rFonts w:ascii="宋体" w:hAnsi="宋体" w:cs="宋体"/>
                <w:bCs/>
                <w:iCs/>
                <w:sz w:val="21"/>
                <w:szCs w:val="21"/>
              </w:rPr>
            </w:pPr>
          </w:p>
        </w:tc>
      </w:tr>
    </w:tbl>
    <w:p>
      <w:pPr>
        <w:spacing w:line="288" w:lineRule="auto"/>
        <w:rPr>
          <w:rFonts w:ascii="宋体" w:hAnsi="宋体" w:cs="宋体"/>
          <w:szCs w:val="21"/>
          <w:lang w:val="zh-CN"/>
        </w:rPr>
      </w:pPr>
    </w:p>
    <w:p>
      <w:pPr>
        <w:spacing w:line="288" w:lineRule="auto"/>
        <w:rPr>
          <w:rFonts w:ascii="宋体" w:hAnsi="宋体" w:cs="宋体"/>
          <w:szCs w:val="21"/>
          <w:lang w:val="zh-CN"/>
        </w:rPr>
      </w:pPr>
      <w:r>
        <w:rPr>
          <w:rFonts w:hint="eastAsia" w:ascii="宋体" w:hAnsi="宋体" w:cs="宋体"/>
          <w:szCs w:val="21"/>
          <w:lang w:val="zh-CN"/>
        </w:rPr>
        <w:t>主要功能房间室内设计新风量：</w:t>
      </w:r>
    </w:p>
    <w:tbl>
      <w:tblPr>
        <w:tblStyle w:val="6"/>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2621"/>
        <w:gridCol w:w="2242"/>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410" w:type="dxa"/>
            <w:vMerge w:val="restart"/>
            <w:tcBorders>
              <w:top w:val="single" w:color="auto" w:sz="4" w:space="0"/>
              <w:left w:val="single" w:color="auto" w:sz="4" w:space="0"/>
              <w:right w:val="single" w:color="auto" w:sz="4" w:space="0"/>
            </w:tcBorders>
            <w:vAlign w:val="center"/>
          </w:tcPr>
          <w:p>
            <w:pPr>
              <w:pStyle w:val="12"/>
              <w:spacing w:line="288" w:lineRule="auto"/>
              <w:jc w:val="center"/>
              <w:outlineLvl w:val="9"/>
              <w:rPr>
                <w:rFonts w:ascii="宋体" w:hAnsi="宋体" w:cs="宋体"/>
                <w:bCs/>
                <w:sz w:val="21"/>
                <w:szCs w:val="21"/>
              </w:rPr>
            </w:pPr>
            <w:r>
              <w:rPr>
                <w:rFonts w:hint="eastAsia" w:ascii="宋体" w:hAnsi="宋体" w:cs="宋体"/>
                <w:bCs/>
                <w:sz w:val="21"/>
                <w:szCs w:val="21"/>
              </w:rPr>
              <w:t>房间类型</w:t>
            </w:r>
          </w:p>
        </w:tc>
        <w:tc>
          <w:tcPr>
            <w:tcW w:w="2621" w:type="dxa"/>
            <w:vMerge w:val="restart"/>
            <w:tcBorders>
              <w:top w:val="single" w:color="auto" w:sz="4" w:space="0"/>
              <w:left w:val="single" w:color="auto" w:sz="4" w:space="0"/>
              <w:right w:val="single" w:color="auto" w:sz="4" w:space="0"/>
            </w:tcBorders>
            <w:vAlign w:val="center"/>
          </w:tcPr>
          <w:p>
            <w:pPr>
              <w:pStyle w:val="12"/>
              <w:spacing w:line="288" w:lineRule="auto"/>
              <w:jc w:val="center"/>
              <w:rPr>
                <w:rFonts w:ascii="宋体" w:hAnsi="宋体" w:cs="宋体"/>
                <w:bCs/>
                <w:sz w:val="21"/>
                <w:szCs w:val="21"/>
              </w:rPr>
            </w:pPr>
            <w:r>
              <w:rPr>
                <w:rFonts w:hint="eastAsia" w:ascii="宋体" w:hAnsi="宋体" w:cs="宋体"/>
                <w:bCs/>
                <w:sz w:val="21"/>
                <w:szCs w:val="21"/>
              </w:rPr>
              <w:t>人员密度（人/m</w:t>
            </w:r>
            <w:r>
              <w:rPr>
                <w:rFonts w:hint="eastAsia" w:ascii="宋体" w:hAnsi="宋体" w:cs="宋体"/>
                <w:bCs/>
                <w:sz w:val="21"/>
                <w:szCs w:val="21"/>
                <w:vertAlign w:val="superscript"/>
              </w:rPr>
              <w:t>2</w:t>
            </w:r>
            <w:r>
              <w:rPr>
                <w:rFonts w:hint="eastAsia" w:ascii="宋体" w:hAnsi="宋体" w:cs="宋体"/>
                <w:bCs/>
                <w:sz w:val="21"/>
                <w:szCs w:val="21"/>
              </w:rPr>
              <w:t>）</w:t>
            </w:r>
          </w:p>
        </w:tc>
        <w:tc>
          <w:tcPr>
            <w:tcW w:w="4483" w:type="dxa"/>
            <w:gridSpan w:val="2"/>
            <w:tcBorders>
              <w:top w:val="single" w:color="auto" w:sz="4" w:space="0"/>
              <w:left w:val="single" w:color="auto" w:sz="4" w:space="0"/>
              <w:right w:val="single" w:color="auto" w:sz="4" w:space="0"/>
            </w:tcBorders>
            <w:vAlign w:val="center"/>
          </w:tcPr>
          <w:p>
            <w:pPr>
              <w:pStyle w:val="12"/>
              <w:spacing w:line="288" w:lineRule="auto"/>
              <w:jc w:val="center"/>
              <w:outlineLvl w:val="9"/>
              <w:rPr>
                <w:rFonts w:ascii="宋体" w:hAnsi="宋体" w:cs="宋体"/>
                <w:bCs/>
                <w:sz w:val="21"/>
                <w:szCs w:val="21"/>
              </w:rPr>
            </w:pPr>
            <w:r>
              <w:rPr>
                <w:rFonts w:hint="eastAsia" w:ascii="宋体" w:hAnsi="宋体" w:cs="宋体"/>
                <w:bCs/>
                <w:sz w:val="21"/>
                <w:szCs w:val="21"/>
              </w:rPr>
              <w:t>新风量[m</w:t>
            </w:r>
            <w:r>
              <w:rPr>
                <w:rFonts w:hint="eastAsia" w:ascii="宋体" w:hAnsi="宋体" w:cs="宋体"/>
                <w:bCs/>
                <w:sz w:val="21"/>
                <w:szCs w:val="21"/>
                <w:vertAlign w:val="superscript"/>
              </w:rPr>
              <w:t>3</w:t>
            </w:r>
            <w:r>
              <w:rPr>
                <w:rFonts w:hint="eastAsia" w:ascii="宋体" w:hAnsi="宋体" w:cs="宋体"/>
                <w:bCs/>
                <w:sz w:val="21"/>
                <w:szCs w:val="21"/>
              </w:rPr>
              <w:t>/(h·人)]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410" w:type="dxa"/>
            <w:vMerge w:val="continue"/>
            <w:tcBorders>
              <w:left w:val="single" w:color="auto" w:sz="4" w:space="0"/>
              <w:bottom w:val="single" w:color="auto" w:sz="4" w:space="0"/>
              <w:right w:val="single" w:color="auto" w:sz="4" w:space="0"/>
            </w:tcBorders>
            <w:vAlign w:val="center"/>
          </w:tcPr>
          <w:p>
            <w:pPr>
              <w:pStyle w:val="12"/>
              <w:spacing w:line="288" w:lineRule="auto"/>
              <w:jc w:val="center"/>
              <w:outlineLvl w:val="9"/>
              <w:rPr>
                <w:rFonts w:ascii="宋体" w:hAnsi="宋体" w:cs="宋体"/>
                <w:bCs/>
                <w:sz w:val="21"/>
                <w:szCs w:val="21"/>
              </w:rPr>
            </w:pPr>
          </w:p>
        </w:tc>
        <w:tc>
          <w:tcPr>
            <w:tcW w:w="2621" w:type="dxa"/>
            <w:vMerge w:val="continue"/>
            <w:tcBorders>
              <w:left w:val="single" w:color="auto" w:sz="4" w:space="0"/>
              <w:bottom w:val="single" w:color="auto" w:sz="4" w:space="0"/>
              <w:right w:val="single" w:color="auto" w:sz="4" w:space="0"/>
            </w:tcBorders>
            <w:vAlign w:val="center"/>
          </w:tcPr>
          <w:p>
            <w:pPr>
              <w:pStyle w:val="12"/>
              <w:spacing w:line="288" w:lineRule="auto"/>
              <w:jc w:val="center"/>
              <w:outlineLvl w:val="9"/>
              <w:rPr>
                <w:rFonts w:ascii="宋体" w:hAnsi="宋体" w:cs="宋体"/>
                <w:bCs/>
                <w:sz w:val="21"/>
                <w:szCs w:val="21"/>
              </w:rPr>
            </w:pPr>
          </w:p>
        </w:tc>
        <w:tc>
          <w:tcPr>
            <w:tcW w:w="2242" w:type="dxa"/>
            <w:tcBorders>
              <w:left w:val="single" w:color="auto" w:sz="4" w:space="0"/>
              <w:bottom w:val="single" w:color="auto" w:sz="4" w:space="0"/>
              <w:right w:val="single" w:color="auto" w:sz="4" w:space="0"/>
            </w:tcBorders>
            <w:vAlign w:val="center"/>
          </w:tcPr>
          <w:p>
            <w:pPr>
              <w:pStyle w:val="12"/>
              <w:spacing w:line="288" w:lineRule="auto"/>
              <w:jc w:val="center"/>
              <w:outlineLvl w:val="9"/>
              <w:rPr>
                <w:rFonts w:ascii="宋体" w:hAnsi="宋体" w:cs="宋体"/>
                <w:bCs/>
                <w:sz w:val="21"/>
                <w:szCs w:val="21"/>
              </w:rPr>
            </w:pPr>
            <w:r>
              <w:rPr>
                <w:rFonts w:hint="eastAsia" w:ascii="宋体" w:hAnsi="宋体" w:cs="宋体"/>
                <w:bCs/>
                <w:sz w:val="21"/>
                <w:szCs w:val="21"/>
              </w:rPr>
              <w:t>设计值</w:t>
            </w:r>
          </w:p>
        </w:tc>
        <w:tc>
          <w:tcPr>
            <w:tcW w:w="2241" w:type="dxa"/>
            <w:tcBorders>
              <w:left w:val="single" w:color="auto" w:sz="4" w:space="0"/>
              <w:bottom w:val="single" w:color="auto" w:sz="4" w:space="0"/>
              <w:right w:val="single" w:color="auto" w:sz="4" w:space="0"/>
            </w:tcBorders>
            <w:vAlign w:val="center"/>
          </w:tcPr>
          <w:p>
            <w:pPr>
              <w:pStyle w:val="12"/>
              <w:spacing w:line="288" w:lineRule="auto"/>
              <w:jc w:val="center"/>
              <w:outlineLvl w:val="9"/>
              <w:rPr>
                <w:rFonts w:ascii="宋体" w:hAnsi="宋体" w:cs="宋体"/>
                <w:bCs/>
                <w:sz w:val="21"/>
                <w:szCs w:val="21"/>
              </w:rPr>
            </w:pPr>
            <w:r>
              <w:rPr>
                <w:rFonts w:hint="eastAsia" w:ascii="宋体" w:hAnsi="宋体" w:cs="宋体"/>
                <w:bCs/>
                <w:sz w:val="21"/>
                <w:szCs w:val="21"/>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iCs/>
                <w:sz w:val="21"/>
                <w:szCs w:val="21"/>
              </w:rPr>
            </w:pPr>
            <w:r>
              <w:t>办公-其它</w:t>
            </w:r>
          </w:p>
        </w:tc>
        <w:tc>
          <w:tcPr>
            <w:tcW w:w="26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iCs/>
                <w:sz w:val="21"/>
                <w:szCs w:val="21"/>
              </w:rPr>
            </w:pPr>
            <w:r>
              <w:t>20(㎡/人)</w:t>
            </w:r>
          </w:p>
        </w:tc>
        <w:tc>
          <w:tcPr>
            <w:tcW w:w="2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iCs/>
                <w:sz w:val="21"/>
                <w:szCs w:val="21"/>
              </w:rPr>
            </w:pPr>
            <w:r>
              <w:t>30(m</w:t>
            </w:r>
            <w:r>
              <w:rPr>
                <w:vertAlign w:val="superscript"/>
              </w:rPr>
              <w:t>3</w:t>
            </w:r>
            <w:r>
              <w:t>/h.人)</w:t>
            </w:r>
          </w:p>
        </w:tc>
        <w:tc>
          <w:tcPr>
            <w:tcW w:w="2241" w:type="dxa"/>
            <w:tcBorders>
              <w:top w:val="single" w:color="auto" w:sz="4" w:space="0"/>
              <w:left w:val="single" w:color="auto" w:sz="4" w:space="0"/>
              <w:bottom w:val="single" w:color="auto" w:sz="4" w:space="0"/>
              <w:right w:val="single" w:color="auto" w:sz="4" w:space="0"/>
            </w:tcBorders>
            <w:vAlign w:val="center"/>
          </w:tcPr>
          <w:p>
            <w:pPr>
              <w:pStyle w:val="12"/>
              <w:spacing w:line="288" w:lineRule="auto"/>
              <w:jc w:val="center"/>
              <w:outlineLvl w:val="9"/>
              <w:rPr>
                <w:rFonts w:ascii="宋体" w:hAnsi="宋体" w:cs="宋体"/>
                <w:bCs/>
                <w:i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iCs/>
                <w:sz w:val="21"/>
                <w:szCs w:val="21"/>
              </w:rPr>
            </w:pPr>
            <w:r>
              <w:t>办公-普通办公室</w:t>
            </w:r>
          </w:p>
        </w:tc>
        <w:tc>
          <w:tcPr>
            <w:tcW w:w="26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iCs/>
                <w:sz w:val="21"/>
                <w:szCs w:val="21"/>
              </w:rPr>
            </w:pPr>
            <w:r>
              <w:t>8(㎡/人)</w:t>
            </w:r>
          </w:p>
        </w:tc>
        <w:tc>
          <w:tcPr>
            <w:tcW w:w="2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iCs/>
                <w:sz w:val="21"/>
                <w:szCs w:val="21"/>
              </w:rPr>
            </w:pPr>
            <w:r>
              <w:t>30(m</w:t>
            </w:r>
            <w:r>
              <w:rPr>
                <w:vertAlign w:val="superscript"/>
              </w:rPr>
              <w:t>3</w:t>
            </w:r>
            <w:r>
              <w:t>/h.人)</w:t>
            </w:r>
          </w:p>
        </w:tc>
        <w:tc>
          <w:tcPr>
            <w:tcW w:w="2241" w:type="dxa"/>
            <w:tcBorders>
              <w:top w:val="single" w:color="auto" w:sz="4" w:space="0"/>
              <w:left w:val="single" w:color="auto" w:sz="4" w:space="0"/>
              <w:bottom w:val="single" w:color="auto" w:sz="4" w:space="0"/>
              <w:right w:val="single" w:color="auto" w:sz="4" w:space="0"/>
            </w:tcBorders>
            <w:vAlign w:val="center"/>
          </w:tcPr>
          <w:p>
            <w:pPr>
              <w:pStyle w:val="12"/>
              <w:spacing w:line="288" w:lineRule="auto"/>
              <w:jc w:val="center"/>
              <w:outlineLvl w:val="9"/>
              <w:rPr>
                <w:rFonts w:ascii="宋体" w:hAnsi="宋体" w:cs="宋体"/>
                <w:bCs/>
                <w:i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iCs/>
                <w:sz w:val="21"/>
                <w:szCs w:val="21"/>
              </w:rPr>
            </w:pPr>
            <w:r>
              <w:t>宾馆-2星级多功能厅</w:t>
            </w:r>
          </w:p>
        </w:tc>
        <w:tc>
          <w:tcPr>
            <w:tcW w:w="26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iCs/>
                <w:sz w:val="21"/>
                <w:szCs w:val="21"/>
              </w:rPr>
            </w:pPr>
            <w:r>
              <w:t>2.5(㎡/人)</w:t>
            </w:r>
          </w:p>
        </w:tc>
        <w:tc>
          <w:tcPr>
            <w:tcW w:w="2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iCs/>
                <w:sz w:val="21"/>
                <w:szCs w:val="21"/>
              </w:rPr>
            </w:pPr>
            <w:r>
              <w:t>15(m</w:t>
            </w:r>
            <w:r>
              <w:rPr>
                <w:vertAlign w:val="superscript"/>
              </w:rPr>
              <w:t>3</w:t>
            </w:r>
            <w:r>
              <w:t>/h.人)</w:t>
            </w:r>
          </w:p>
        </w:tc>
        <w:tc>
          <w:tcPr>
            <w:tcW w:w="2241" w:type="dxa"/>
            <w:tcBorders>
              <w:top w:val="single" w:color="auto" w:sz="4" w:space="0"/>
              <w:left w:val="single" w:color="auto" w:sz="4" w:space="0"/>
              <w:bottom w:val="single" w:color="auto" w:sz="4" w:space="0"/>
              <w:right w:val="single" w:color="auto" w:sz="4" w:space="0"/>
            </w:tcBorders>
            <w:vAlign w:val="center"/>
          </w:tcPr>
          <w:p>
            <w:pPr>
              <w:pStyle w:val="12"/>
              <w:spacing w:line="288" w:lineRule="auto"/>
              <w:jc w:val="center"/>
              <w:outlineLvl w:val="9"/>
              <w:rPr>
                <w:rFonts w:ascii="宋体" w:hAnsi="宋体" w:cs="宋体"/>
                <w:bCs/>
                <w:i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iCs/>
                <w:sz w:val="21"/>
                <w:szCs w:val="21"/>
              </w:rPr>
            </w:pPr>
            <w:r>
              <w:t>宾馆-3星级多功能厅</w:t>
            </w:r>
          </w:p>
        </w:tc>
        <w:tc>
          <w:tcPr>
            <w:tcW w:w="26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iCs/>
                <w:sz w:val="21"/>
                <w:szCs w:val="21"/>
              </w:rPr>
            </w:pPr>
            <w:r>
              <w:t>2.5(㎡/人)</w:t>
            </w:r>
          </w:p>
        </w:tc>
        <w:tc>
          <w:tcPr>
            <w:tcW w:w="2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iCs/>
                <w:sz w:val="21"/>
                <w:szCs w:val="21"/>
              </w:rPr>
            </w:pPr>
            <w:r>
              <w:t>20(m</w:t>
            </w:r>
            <w:r>
              <w:rPr>
                <w:vertAlign w:val="superscript"/>
              </w:rPr>
              <w:t>3</w:t>
            </w:r>
            <w:r>
              <w:t>/h.人)</w:t>
            </w:r>
          </w:p>
        </w:tc>
        <w:tc>
          <w:tcPr>
            <w:tcW w:w="2241" w:type="dxa"/>
            <w:tcBorders>
              <w:top w:val="single" w:color="auto" w:sz="4" w:space="0"/>
              <w:left w:val="single" w:color="auto" w:sz="4" w:space="0"/>
              <w:bottom w:val="single" w:color="auto" w:sz="4" w:space="0"/>
              <w:right w:val="single" w:color="auto" w:sz="4" w:space="0"/>
            </w:tcBorders>
            <w:vAlign w:val="center"/>
          </w:tcPr>
          <w:p>
            <w:pPr>
              <w:pStyle w:val="12"/>
              <w:spacing w:line="288" w:lineRule="auto"/>
              <w:jc w:val="center"/>
              <w:outlineLvl w:val="9"/>
              <w:rPr>
                <w:rFonts w:ascii="宋体" w:hAnsi="宋体" w:cs="宋体"/>
                <w:bCs/>
                <w:i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iCs/>
                <w:sz w:val="21"/>
                <w:szCs w:val="21"/>
              </w:rPr>
            </w:pPr>
            <w:r>
              <w:t>宾馆-3星级餐厅</w:t>
            </w:r>
          </w:p>
        </w:tc>
        <w:tc>
          <w:tcPr>
            <w:tcW w:w="26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iCs/>
                <w:sz w:val="21"/>
                <w:szCs w:val="21"/>
              </w:rPr>
            </w:pPr>
            <w:r>
              <w:t>2.5(㎡/人)</w:t>
            </w:r>
          </w:p>
        </w:tc>
        <w:tc>
          <w:tcPr>
            <w:tcW w:w="2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iCs/>
                <w:sz w:val="21"/>
                <w:szCs w:val="21"/>
              </w:rPr>
            </w:pPr>
            <w:r>
              <w:t>20(m</w:t>
            </w:r>
            <w:r>
              <w:rPr>
                <w:vertAlign w:val="superscript"/>
              </w:rPr>
              <w:t>3</w:t>
            </w:r>
            <w:r>
              <w:t>/h.人)</w:t>
            </w:r>
          </w:p>
        </w:tc>
        <w:tc>
          <w:tcPr>
            <w:tcW w:w="2241" w:type="dxa"/>
            <w:tcBorders>
              <w:top w:val="single" w:color="auto" w:sz="4" w:space="0"/>
              <w:left w:val="single" w:color="auto" w:sz="4" w:space="0"/>
              <w:bottom w:val="single" w:color="auto" w:sz="4" w:space="0"/>
              <w:right w:val="single" w:color="auto" w:sz="4" w:space="0"/>
            </w:tcBorders>
            <w:vAlign w:val="center"/>
          </w:tcPr>
          <w:p>
            <w:pPr>
              <w:pStyle w:val="12"/>
              <w:spacing w:line="288" w:lineRule="auto"/>
              <w:jc w:val="center"/>
              <w:outlineLvl w:val="9"/>
              <w:rPr>
                <w:rFonts w:ascii="宋体" w:hAnsi="宋体" w:cs="宋体"/>
                <w:bCs/>
                <w:i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iCs/>
                <w:sz w:val="21"/>
                <w:szCs w:val="21"/>
              </w:rPr>
            </w:pPr>
            <w:r>
              <w:t>空房间</w:t>
            </w:r>
          </w:p>
        </w:tc>
        <w:tc>
          <w:tcPr>
            <w:tcW w:w="26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iCs/>
                <w:sz w:val="21"/>
                <w:szCs w:val="21"/>
              </w:rPr>
            </w:pPr>
            <w:r>
              <w:t>50(㎡/人)</w:t>
            </w:r>
          </w:p>
        </w:tc>
        <w:tc>
          <w:tcPr>
            <w:tcW w:w="2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iCs/>
                <w:sz w:val="21"/>
                <w:szCs w:val="21"/>
              </w:rPr>
            </w:pPr>
            <w:r>
              <w:t>20(m</w:t>
            </w:r>
            <w:r>
              <w:rPr>
                <w:vertAlign w:val="superscript"/>
              </w:rPr>
              <w:t>3</w:t>
            </w:r>
            <w:r>
              <w:t>/h.人)</w:t>
            </w:r>
          </w:p>
        </w:tc>
        <w:tc>
          <w:tcPr>
            <w:tcW w:w="2241" w:type="dxa"/>
            <w:tcBorders>
              <w:top w:val="single" w:color="auto" w:sz="4" w:space="0"/>
              <w:left w:val="single" w:color="auto" w:sz="4" w:space="0"/>
              <w:bottom w:val="single" w:color="auto" w:sz="4" w:space="0"/>
              <w:right w:val="single" w:color="auto" w:sz="4" w:space="0"/>
            </w:tcBorders>
            <w:vAlign w:val="center"/>
          </w:tcPr>
          <w:p>
            <w:pPr>
              <w:pStyle w:val="12"/>
              <w:spacing w:line="288" w:lineRule="auto"/>
              <w:jc w:val="center"/>
              <w:outlineLvl w:val="9"/>
              <w:rPr>
                <w:rFonts w:ascii="宋体" w:hAnsi="宋体" w:cs="宋体"/>
                <w:bCs/>
                <w:i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iCs/>
                <w:sz w:val="21"/>
                <w:szCs w:val="21"/>
              </w:rPr>
            </w:pPr>
            <w:r>
              <w:t>自习室</w:t>
            </w:r>
          </w:p>
        </w:tc>
        <w:tc>
          <w:tcPr>
            <w:tcW w:w="26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iCs/>
                <w:sz w:val="21"/>
                <w:szCs w:val="21"/>
              </w:rPr>
            </w:pPr>
            <w:r>
              <w:t>8(㎡/人)</w:t>
            </w:r>
          </w:p>
        </w:tc>
        <w:tc>
          <w:tcPr>
            <w:tcW w:w="2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iCs/>
                <w:sz w:val="21"/>
                <w:szCs w:val="21"/>
              </w:rPr>
            </w:pPr>
            <w:r>
              <w:t>30(m</w:t>
            </w:r>
            <w:r>
              <w:rPr>
                <w:vertAlign w:val="superscript"/>
              </w:rPr>
              <w:t>3</w:t>
            </w:r>
            <w:r>
              <w:t>/h.人)</w:t>
            </w:r>
          </w:p>
        </w:tc>
        <w:tc>
          <w:tcPr>
            <w:tcW w:w="2241" w:type="dxa"/>
            <w:tcBorders>
              <w:top w:val="single" w:color="auto" w:sz="4" w:space="0"/>
              <w:left w:val="single" w:color="auto" w:sz="4" w:space="0"/>
              <w:bottom w:val="single" w:color="auto" w:sz="4" w:space="0"/>
              <w:right w:val="single" w:color="auto" w:sz="4" w:space="0"/>
            </w:tcBorders>
            <w:vAlign w:val="center"/>
          </w:tcPr>
          <w:p>
            <w:pPr>
              <w:pStyle w:val="12"/>
              <w:spacing w:line="288" w:lineRule="auto"/>
              <w:jc w:val="center"/>
              <w:outlineLvl w:val="9"/>
              <w:rPr>
                <w:rFonts w:ascii="宋体" w:hAnsi="宋体" w:cs="宋体"/>
                <w:bCs/>
                <w:iCs/>
                <w:sz w:val="21"/>
                <w:szCs w:val="21"/>
              </w:rPr>
            </w:pPr>
          </w:p>
        </w:tc>
      </w:tr>
    </w:tbl>
    <w:p>
      <w:pPr>
        <w:spacing w:line="288" w:lineRule="auto"/>
        <w:rPr>
          <w:rFonts w:ascii="宋体" w:hAnsi="宋体" w:cs="宋体"/>
          <w:szCs w:val="21"/>
          <w:lang w:val="zh-CN"/>
        </w:rPr>
      </w:pPr>
      <w:r>
        <w:rPr>
          <w:rFonts w:hint="eastAsia" w:ascii="宋体" w:hAnsi="宋体" w:cs="宋体"/>
          <w:szCs w:val="21"/>
          <w:lang w:val="zh-CN"/>
        </w:rPr>
        <w:t>注：对于设置分体空调、多联机的建筑或功能房间（一般应为建筑外区），如果开窗通风条件或设置了排气扇可满足《民用建筑供暖通风与空气调节设计规范》GB 50736和山西省标准《公共建筑节能设计标准》DBJ04/T241的新风量要求，可不要求独立设置新风系统。</w:t>
      </w:r>
    </w:p>
    <w:p>
      <w:pPr>
        <w:spacing w:line="288" w:lineRule="auto"/>
        <w:rPr>
          <w:rFonts w:ascii="宋体" w:hAnsi="宋体" w:cs="宋体"/>
          <w:szCs w:val="21"/>
          <w:lang w:val="zh-CN"/>
        </w:rPr>
      </w:pPr>
    </w:p>
    <w:p>
      <w:pPr>
        <w:spacing w:line="288" w:lineRule="auto"/>
        <w:rPr>
          <w:rFonts w:ascii="宋体" w:hAnsi="宋体" w:cs="宋体"/>
          <w:szCs w:val="21"/>
          <w:lang w:val="zh-CN"/>
        </w:rPr>
      </w:pPr>
    </w:p>
    <w:p>
      <w:pPr>
        <w:spacing w:line="288" w:lineRule="auto"/>
        <w:rPr>
          <w:rFonts w:ascii="宋体" w:hAnsi="宋体" w:cs="宋体"/>
          <w:szCs w:val="21"/>
          <w:lang w:val="zh-CN"/>
        </w:rPr>
      </w:pPr>
    </w:p>
    <w:p>
      <w:pPr>
        <w:spacing w:line="288" w:lineRule="auto"/>
        <w:rPr>
          <w:rFonts w:ascii="宋体" w:hAnsi="宋体" w:cs="宋体"/>
          <w:szCs w:val="21"/>
          <w:lang w:val="zh-CN"/>
        </w:rPr>
      </w:pPr>
    </w:p>
    <w:p>
      <w:pPr>
        <w:numPr>
          <w:ilvl w:val="0"/>
          <w:numId w:val="1"/>
        </w:numPr>
        <w:spacing w:line="288" w:lineRule="auto"/>
        <w:rPr>
          <w:rFonts w:ascii="宋体" w:hAnsi="宋体" w:cs="宋体"/>
          <w:b/>
          <w:bCs/>
          <w:kern w:val="0"/>
          <w:szCs w:val="21"/>
        </w:rPr>
      </w:pPr>
      <w:r>
        <w:rPr>
          <w:rFonts w:hint="eastAsia" w:ascii="宋体" w:hAnsi="宋体" w:cs="宋体"/>
          <w:b/>
          <w:bCs/>
          <w:kern w:val="0"/>
          <w:szCs w:val="21"/>
        </w:rPr>
        <w:t>证明材料</w:t>
      </w:r>
    </w:p>
    <w:p>
      <w:pPr>
        <w:spacing w:before="156" w:beforeLines="50" w:after="156" w:afterLines="50" w:line="288" w:lineRule="auto"/>
        <w:rPr>
          <w:rFonts w:ascii="宋体" w:hAnsi="宋体" w:cs="宋体"/>
          <w:szCs w:val="21"/>
        </w:rPr>
      </w:pPr>
      <w:r>
        <w:rPr>
          <w:rFonts w:hint="eastAsia" w:ascii="宋体" w:hAnsi="宋体" w:cs="宋体"/>
          <w:szCs w:val="21"/>
        </w:rPr>
        <w:t>建议提交材料及技术要求：</w:t>
      </w:r>
    </w:p>
    <w:tbl>
      <w:tblPr>
        <w:tblStyle w:val="6"/>
        <w:tblW w:w="0" w:type="auto"/>
        <w:tblInd w:w="9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21"/>
        <w:gridCol w:w="1171"/>
        <w:gridCol w:w="4476"/>
        <w:gridCol w:w="988"/>
        <w:gridCol w:w="744"/>
        <w:gridCol w:w="867"/>
        <w:gridCol w:w="65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721" w:type="dxa"/>
            <w:shd w:val="clear" w:color="DBE5F1" w:fill="DBE5F1"/>
            <w:vAlign w:val="center"/>
          </w:tcPr>
          <w:p>
            <w:pPr>
              <w:widowControl/>
              <w:jc w:val="left"/>
              <w:rPr>
                <w:rFonts w:ascii="宋体" w:hAnsi="宋体" w:cs="宋体"/>
                <w:bCs/>
                <w:kern w:val="0"/>
                <w:szCs w:val="21"/>
              </w:rPr>
            </w:pPr>
            <w:r>
              <w:rPr>
                <w:rFonts w:hint="eastAsia" w:ascii="宋体" w:hAnsi="宋体" w:cs="宋体"/>
                <w:bCs/>
                <w:kern w:val="0"/>
                <w:szCs w:val="21"/>
              </w:rPr>
              <w:t>专业分类</w:t>
            </w:r>
          </w:p>
        </w:tc>
        <w:tc>
          <w:tcPr>
            <w:tcW w:w="1171" w:type="dxa"/>
            <w:shd w:val="clear" w:color="DBE5F1" w:fill="DBE5F1"/>
            <w:vAlign w:val="center"/>
          </w:tcPr>
          <w:p>
            <w:pPr>
              <w:widowControl/>
              <w:jc w:val="center"/>
              <w:rPr>
                <w:rFonts w:ascii="宋体" w:hAnsi="宋体" w:cs="宋体"/>
                <w:bCs/>
                <w:kern w:val="0"/>
                <w:szCs w:val="21"/>
              </w:rPr>
            </w:pPr>
            <w:r>
              <w:rPr>
                <w:rFonts w:hint="eastAsia" w:ascii="宋体" w:hAnsi="宋体" w:cs="宋体"/>
                <w:bCs/>
                <w:kern w:val="0"/>
                <w:szCs w:val="21"/>
              </w:rPr>
              <w:t>材料名称</w:t>
            </w:r>
          </w:p>
        </w:tc>
        <w:tc>
          <w:tcPr>
            <w:tcW w:w="4476" w:type="dxa"/>
            <w:shd w:val="clear" w:color="DBE5F1" w:fill="DBE5F1"/>
            <w:vAlign w:val="center"/>
          </w:tcPr>
          <w:p>
            <w:pPr>
              <w:widowControl/>
              <w:jc w:val="center"/>
              <w:rPr>
                <w:rFonts w:ascii="宋体" w:hAnsi="宋体" w:cs="宋体"/>
                <w:bCs/>
                <w:kern w:val="0"/>
                <w:szCs w:val="21"/>
              </w:rPr>
            </w:pPr>
            <w:r>
              <w:rPr>
                <w:rFonts w:hint="eastAsia" w:ascii="宋体" w:hAnsi="宋体" w:cs="宋体"/>
                <w:bCs/>
                <w:kern w:val="0"/>
                <w:szCs w:val="21"/>
              </w:rPr>
              <w:t>技术要求</w:t>
            </w:r>
          </w:p>
        </w:tc>
        <w:tc>
          <w:tcPr>
            <w:tcW w:w="988" w:type="dxa"/>
            <w:shd w:val="clear" w:color="DBE5F1" w:fill="DBE5F1"/>
            <w:vAlign w:val="center"/>
          </w:tcPr>
          <w:p>
            <w:pPr>
              <w:widowControl/>
              <w:jc w:val="center"/>
              <w:rPr>
                <w:rFonts w:hint="eastAsia" w:ascii="宋体" w:hAnsi="宋体" w:cs="宋体"/>
                <w:bCs/>
                <w:kern w:val="0"/>
                <w:szCs w:val="21"/>
              </w:rPr>
            </w:pPr>
            <w:r>
              <w:rPr>
                <w:rFonts w:hint="eastAsia" w:ascii="宋体" w:hAnsi="宋体" w:cs="宋体"/>
                <w:bCs/>
                <w:kern w:val="0"/>
                <w:szCs w:val="21"/>
              </w:rPr>
              <w:t>评价</w:t>
            </w:r>
          </w:p>
          <w:p>
            <w:pPr>
              <w:widowControl/>
              <w:jc w:val="center"/>
              <w:rPr>
                <w:rFonts w:ascii="宋体" w:hAnsi="宋体" w:cs="宋体"/>
                <w:bCs/>
                <w:kern w:val="0"/>
                <w:szCs w:val="21"/>
              </w:rPr>
            </w:pPr>
            <w:r>
              <w:rPr>
                <w:rFonts w:hint="eastAsia" w:ascii="宋体" w:hAnsi="宋体" w:cs="宋体"/>
                <w:bCs/>
                <w:kern w:val="0"/>
                <w:szCs w:val="21"/>
              </w:rPr>
              <w:t>要点</w:t>
            </w:r>
          </w:p>
        </w:tc>
        <w:tc>
          <w:tcPr>
            <w:tcW w:w="744" w:type="dxa"/>
            <w:shd w:val="clear" w:color="DBE5F1" w:fill="DBE5F1"/>
            <w:vAlign w:val="center"/>
          </w:tcPr>
          <w:p>
            <w:pPr>
              <w:widowControl/>
              <w:jc w:val="center"/>
              <w:rPr>
                <w:rFonts w:ascii="宋体" w:hAnsi="宋体" w:cs="宋体"/>
                <w:bCs/>
                <w:kern w:val="0"/>
                <w:szCs w:val="21"/>
              </w:rPr>
            </w:pPr>
            <w:r>
              <w:rPr>
                <w:rFonts w:hint="eastAsia" w:ascii="宋体" w:hAnsi="宋体" w:cs="宋体"/>
                <w:bCs/>
                <w:kern w:val="0"/>
                <w:szCs w:val="21"/>
              </w:rPr>
              <w:t>评价阶段</w:t>
            </w:r>
          </w:p>
        </w:tc>
        <w:tc>
          <w:tcPr>
            <w:tcW w:w="867" w:type="dxa"/>
            <w:shd w:val="clear" w:color="DBE5F1" w:fill="DBE5F1"/>
            <w:vAlign w:val="center"/>
          </w:tcPr>
          <w:p>
            <w:pPr>
              <w:widowControl/>
              <w:jc w:val="left"/>
              <w:rPr>
                <w:rFonts w:hint="eastAsia" w:ascii="宋体" w:hAnsi="宋体" w:cs="宋体"/>
                <w:bCs/>
                <w:kern w:val="0"/>
                <w:szCs w:val="21"/>
              </w:rPr>
            </w:pPr>
            <w:r>
              <w:rPr>
                <w:rFonts w:hint="eastAsia" w:ascii="宋体" w:hAnsi="宋体" w:cs="宋体"/>
                <w:bCs/>
                <w:kern w:val="0"/>
                <w:szCs w:val="21"/>
              </w:rPr>
              <w:t>建筑</w:t>
            </w:r>
          </w:p>
          <w:p>
            <w:pPr>
              <w:widowControl/>
              <w:jc w:val="left"/>
              <w:rPr>
                <w:rFonts w:ascii="宋体" w:hAnsi="宋体" w:cs="宋体"/>
                <w:bCs/>
                <w:kern w:val="0"/>
                <w:szCs w:val="21"/>
              </w:rPr>
            </w:pPr>
            <w:r>
              <w:rPr>
                <w:rFonts w:hint="eastAsia" w:ascii="宋体" w:hAnsi="宋体" w:cs="宋体"/>
                <w:bCs/>
                <w:kern w:val="0"/>
                <w:szCs w:val="21"/>
              </w:rPr>
              <w:t>类型</w:t>
            </w:r>
          </w:p>
        </w:tc>
        <w:tc>
          <w:tcPr>
            <w:tcW w:w="657" w:type="dxa"/>
            <w:shd w:val="clear" w:color="DBE5F1" w:fill="DBE5F1"/>
            <w:vAlign w:val="center"/>
          </w:tcPr>
          <w:p>
            <w:pPr>
              <w:widowControl/>
              <w:jc w:val="left"/>
              <w:rPr>
                <w:rFonts w:ascii="宋体" w:hAnsi="宋体" w:cs="宋体"/>
                <w:bCs/>
                <w:kern w:val="0"/>
                <w:szCs w:val="21"/>
              </w:rPr>
            </w:pPr>
            <w:r>
              <w:rPr>
                <w:rFonts w:hint="eastAsia" w:ascii="宋体" w:hAnsi="宋体" w:cs="宋体"/>
                <w:bCs/>
                <w:kern w:val="0"/>
                <w:szCs w:val="21"/>
              </w:rPr>
              <w:t>是否提交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1" w:type="dxa"/>
            <w:vMerge w:val="restart"/>
            <w:tcBorders>
              <w:top w:val="single" w:color="auto" w:sz="4" w:space="0"/>
              <w:left w:val="single" w:color="auto" w:sz="4" w:space="0"/>
              <w:right w:val="single" w:color="auto" w:sz="6" w:space="0"/>
            </w:tcBorders>
            <w:vAlign w:val="center"/>
          </w:tcPr>
          <w:p>
            <w:pPr>
              <w:widowControl/>
              <w:jc w:val="left"/>
              <w:rPr>
                <w:rFonts w:ascii="宋体" w:hAnsi="宋体" w:cs="宋体"/>
                <w:bCs/>
                <w:kern w:val="0"/>
                <w:szCs w:val="21"/>
              </w:rPr>
            </w:pPr>
            <w:r>
              <w:rPr>
                <w:rFonts w:hint="eastAsia" w:ascii="宋体" w:hAnsi="宋体" w:cs="宋体"/>
                <w:bCs/>
                <w:kern w:val="0"/>
                <w:szCs w:val="21"/>
              </w:rPr>
              <w:t>暖通设计</w:t>
            </w:r>
          </w:p>
        </w:tc>
        <w:tc>
          <w:tcPr>
            <w:tcW w:w="1171" w:type="dxa"/>
            <w:tcBorders>
              <w:top w:val="single" w:color="auto" w:sz="4" w:space="0"/>
              <w:left w:val="single" w:color="auto" w:sz="6" w:space="0"/>
              <w:bottom w:val="single" w:color="auto" w:sz="6" w:space="0"/>
              <w:right w:val="single" w:color="auto" w:sz="6" w:space="0"/>
            </w:tcBorders>
            <w:vAlign w:val="center"/>
          </w:tcPr>
          <w:p>
            <w:pPr>
              <w:widowControl/>
              <w:jc w:val="left"/>
              <w:rPr>
                <w:rFonts w:ascii="宋体" w:hAnsi="宋体" w:cs="宋体"/>
                <w:bCs/>
                <w:kern w:val="0"/>
                <w:szCs w:val="21"/>
              </w:rPr>
            </w:pPr>
            <w:r>
              <w:rPr>
                <w:rFonts w:hint="eastAsia" w:ascii="宋体" w:hAnsi="宋体" w:cs="宋体"/>
                <w:bCs/>
                <w:kern w:val="0"/>
                <w:szCs w:val="21"/>
              </w:rPr>
              <w:t>暖通设计说明</w:t>
            </w:r>
          </w:p>
        </w:tc>
        <w:tc>
          <w:tcPr>
            <w:tcW w:w="4476" w:type="dxa"/>
            <w:tcBorders>
              <w:top w:val="single" w:color="auto" w:sz="4" w:space="0"/>
              <w:left w:val="single" w:color="auto" w:sz="6" w:space="0"/>
              <w:bottom w:val="single" w:color="auto" w:sz="6" w:space="0"/>
              <w:right w:val="single" w:color="auto" w:sz="6" w:space="0"/>
            </w:tcBorders>
            <w:vAlign w:val="center"/>
          </w:tcPr>
          <w:p>
            <w:pPr>
              <w:widowControl/>
              <w:jc w:val="left"/>
              <w:rPr>
                <w:rFonts w:ascii="宋体" w:hAnsi="宋体" w:cs="宋体"/>
                <w:kern w:val="0"/>
                <w:szCs w:val="21"/>
              </w:rPr>
            </w:pPr>
            <w:r>
              <w:rPr>
                <w:rFonts w:hint="eastAsia" w:ascii="宋体" w:hAnsi="宋体" w:cs="宋体"/>
                <w:kern w:val="0"/>
                <w:szCs w:val="21"/>
              </w:rPr>
              <w:t>应说明集中供暖空调系统的室内设计参数，包括房间内的温度、湿度、新风量等以及参照的设计标准</w:t>
            </w:r>
          </w:p>
        </w:tc>
        <w:tc>
          <w:tcPr>
            <w:tcW w:w="988" w:type="dxa"/>
            <w:tcBorders>
              <w:top w:val="single" w:color="auto" w:sz="4" w:space="0"/>
              <w:left w:val="single" w:color="auto" w:sz="6" w:space="0"/>
              <w:bottom w:val="single" w:color="auto" w:sz="6" w:space="0"/>
              <w:right w:val="single" w:color="auto" w:sz="6" w:space="0"/>
            </w:tcBorders>
            <w:vAlign w:val="center"/>
          </w:tcPr>
          <w:p>
            <w:pPr>
              <w:widowControl/>
              <w:jc w:val="left"/>
              <w:rPr>
                <w:rFonts w:ascii="宋体" w:hAnsi="宋体" w:cs="宋体"/>
                <w:bCs/>
                <w:kern w:val="0"/>
                <w:szCs w:val="21"/>
              </w:rPr>
            </w:pPr>
            <w:r>
              <w:rPr>
                <w:rFonts w:hint="eastAsia" w:ascii="宋体" w:hAnsi="宋体" w:cs="宋体"/>
                <w:bCs/>
                <w:kern w:val="0"/>
                <w:szCs w:val="21"/>
              </w:rPr>
              <w:t>暖通设计参数</w:t>
            </w:r>
          </w:p>
        </w:tc>
        <w:tc>
          <w:tcPr>
            <w:tcW w:w="744" w:type="dxa"/>
            <w:tcBorders>
              <w:top w:val="single" w:color="auto" w:sz="4" w:space="0"/>
              <w:left w:val="single" w:color="auto" w:sz="6" w:space="0"/>
              <w:bottom w:val="single" w:color="auto" w:sz="6" w:space="0"/>
              <w:right w:val="single" w:color="auto" w:sz="6" w:space="0"/>
            </w:tcBorders>
            <w:vAlign w:val="center"/>
          </w:tcPr>
          <w:p>
            <w:pPr>
              <w:widowControl/>
              <w:jc w:val="left"/>
              <w:rPr>
                <w:rFonts w:ascii="宋体" w:hAnsi="宋体" w:cs="宋体"/>
                <w:kern w:val="0"/>
                <w:szCs w:val="21"/>
              </w:rPr>
            </w:pPr>
            <w:r>
              <w:rPr>
                <w:rFonts w:hint="eastAsia" w:ascii="宋体" w:hAnsi="宋体" w:cs="宋体"/>
                <w:kern w:val="0"/>
                <w:szCs w:val="21"/>
              </w:rPr>
              <w:t>设计/运行</w:t>
            </w:r>
          </w:p>
        </w:tc>
        <w:tc>
          <w:tcPr>
            <w:tcW w:w="867" w:type="dxa"/>
            <w:tcBorders>
              <w:top w:val="single" w:color="auto" w:sz="4" w:space="0"/>
              <w:left w:val="single" w:color="auto" w:sz="6" w:space="0"/>
              <w:bottom w:val="single" w:color="auto" w:sz="6"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居建/公建</w:t>
            </w:r>
          </w:p>
        </w:tc>
        <w:tc>
          <w:tcPr>
            <w:tcW w:w="657" w:type="dxa"/>
            <w:tcBorders>
              <w:top w:val="single" w:color="auto" w:sz="4" w:space="0"/>
              <w:left w:val="single" w:color="auto" w:sz="6" w:space="0"/>
              <w:bottom w:val="single" w:color="auto" w:sz="6" w:space="0"/>
              <w:right w:val="single" w:color="auto" w:sz="4" w:space="0"/>
            </w:tcBorders>
            <w:vAlign w:val="center"/>
          </w:tcPr>
          <w:p>
            <w:pPr>
              <w:widowControl/>
              <w:jc w:val="left"/>
              <w:rPr>
                <w:rFonts w:hint="eastAsia" w:ascii="宋体" w:hAnsi="宋体" w:eastAsia="宋体" w:cs="宋体"/>
                <w:kern w:val="0"/>
                <w:szCs w:val="21"/>
                <w:lang w:eastAsia="zh-CN"/>
              </w:rPr>
            </w:pPr>
            <w:r>
              <w:rPr>
                <w:rFonts w:hint="eastAsia" w:ascii="宋体" w:hAnsi="宋体" w:cs="宋体"/>
                <w:kern w:val="0"/>
                <w:szCs w:val="21"/>
                <w:lang w:eastAsia="zh-CN"/>
              </w:rPr>
              <w:t>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1" w:type="dxa"/>
            <w:vMerge w:val="continue"/>
            <w:tcBorders>
              <w:left w:val="single" w:color="auto" w:sz="4" w:space="0"/>
              <w:bottom w:val="single" w:color="auto" w:sz="6" w:space="0"/>
              <w:right w:val="single" w:color="auto" w:sz="6" w:space="0"/>
            </w:tcBorders>
            <w:vAlign w:val="center"/>
          </w:tcPr>
          <w:p>
            <w:pPr>
              <w:widowControl/>
              <w:jc w:val="left"/>
              <w:rPr>
                <w:rFonts w:ascii="宋体" w:hAnsi="宋体" w:cs="宋体"/>
                <w:bCs/>
                <w:kern w:val="0"/>
                <w:szCs w:val="21"/>
              </w:rPr>
            </w:pPr>
          </w:p>
        </w:tc>
        <w:tc>
          <w:tcPr>
            <w:tcW w:w="1171"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bCs/>
                <w:kern w:val="0"/>
                <w:szCs w:val="21"/>
              </w:rPr>
            </w:pPr>
            <w:r>
              <w:rPr>
                <w:rFonts w:hint="eastAsia" w:ascii="宋体" w:hAnsi="宋体" w:cs="宋体"/>
                <w:bCs/>
                <w:kern w:val="0"/>
                <w:szCs w:val="21"/>
              </w:rPr>
              <w:t>空调采暖全年计算负荷报告</w:t>
            </w:r>
          </w:p>
        </w:tc>
        <w:tc>
          <w:tcPr>
            <w:tcW w:w="4476"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Cs w:val="21"/>
              </w:rPr>
            </w:pPr>
            <w:r>
              <w:rPr>
                <w:rFonts w:hint="eastAsia" w:ascii="宋体" w:hAnsi="宋体" w:cs="宋体"/>
                <w:kern w:val="0"/>
                <w:szCs w:val="21"/>
              </w:rPr>
              <w:t>应对集中供暖空调系统的室内设计参数进行说明，包括房间内的温度、湿度、新风量等以及参照的设计标准</w:t>
            </w:r>
          </w:p>
        </w:tc>
        <w:tc>
          <w:tcPr>
            <w:tcW w:w="988"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bCs/>
                <w:kern w:val="0"/>
                <w:szCs w:val="21"/>
              </w:rPr>
            </w:pPr>
            <w:r>
              <w:rPr>
                <w:rFonts w:hint="eastAsia" w:ascii="宋体" w:hAnsi="宋体" w:cs="宋体"/>
                <w:bCs/>
                <w:kern w:val="0"/>
                <w:szCs w:val="21"/>
              </w:rPr>
              <w:t>暖通设计参数</w:t>
            </w:r>
          </w:p>
        </w:tc>
        <w:tc>
          <w:tcPr>
            <w:tcW w:w="744"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Cs w:val="21"/>
              </w:rPr>
            </w:pPr>
            <w:r>
              <w:rPr>
                <w:rFonts w:hint="eastAsia" w:ascii="宋体" w:hAnsi="宋体" w:cs="宋体"/>
                <w:kern w:val="0"/>
                <w:szCs w:val="21"/>
              </w:rPr>
              <w:t>设计/运行</w:t>
            </w:r>
          </w:p>
        </w:tc>
        <w:tc>
          <w:tcPr>
            <w:tcW w:w="867"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居建/公建</w:t>
            </w:r>
          </w:p>
        </w:tc>
        <w:tc>
          <w:tcPr>
            <w:tcW w:w="657" w:type="dxa"/>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宋体" w:hAnsi="宋体" w:eastAsia="宋体" w:cs="宋体"/>
                <w:kern w:val="0"/>
                <w:szCs w:val="21"/>
                <w:lang w:eastAsia="zh-CN"/>
              </w:rPr>
            </w:pPr>
            <w:r>
              <w:rPr>
                <w:rFonts w:hint="eastAsia" w:ascii="宋体" w:hAnsi="宋体" w:cs="宋体"/>
                <w:kern w:val="0"/>
                <w:szCs w:val="21"/>
                <w:lang w:eastAsia="zh-CN"/>
              </w:rPr>
              <w:t>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1"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bCs/>
                <w:kern w:val="0"/>
                <w:szCs w:val="21"/>
              </w:rPr>
            </w:pPr>
            <w:r>
              <w:rPr>
                <w:rFonts w:hint="eastAsia" w:ascii="宋体" w:hAnsi="宋体" w:cs="宋体"/>
                <w:bCs/>
                <w:kern w:val="0"/>
                <w:szCs w:val="21"/>
              </w:rPr>
              <w:t>运营管理</w:t>
            </w:r>
          </w:p>
        </w:tc>
        <w:tc>
          <w:tcPr>
            <w:tcW w:w="1171"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bCs/>
                <w:kern w:val="0"/>
                <w:szCs w:val="21"/>
              </w:rPr>
            </w:pPr>
            <w:r>
              <w:rPr>
                <w:rFonts w:hint="eastAsia" w:ascii="宋体" w:hAnsi="宋体" w:cs="宋体"/>
                <w:bCs/>
                <w:kern w:val="0"/>
                <w:szCs w:val="21"/>
              </w:rPr>
              <w:t>室内温湿度检测报告及运行记录</w:t>
            </w:r>
          </w:p>
        </w:tc>
        <w:tc>
          <w:tcPr>
            <w:tcW w:w="4476"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Cs w:val="21"/>
              </w:rPr>
            </w:pPr>
            <w:r>
              <w:rPr>
                <w:rFonts w:hint="eastAsia" w:ascii="宋体" w:hAnsi="宋体" w:cs="宋体"/>
                <w:kern w:val="0"/>
                <w:szCs w:val="21"/>
              </w:rPr>
              <w:t>应包括对典型房间使用空调期间室内温湿度的检测报告及相关运行记录</w:t>
            </w:r>
          </w:p>
        </w:tc>
        <w:tc>
          <w:tcPr>
            <w:tcW w:w="988"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bCs/>
                <w:kern w:val="0"/>
                <w:szCs w:val="21"/>
              </w:rPr>
            </w:pPr>
            <w:r>
              <w:rPr>
                <w:rFonts w:hint="eastAsia" w:ascii="宋体" w:hAnsi="宋体" w:cs="宋体"/>
                <w:bCs/>
                <w:kern w:val="0"/>
                <w:szCs w:val="21"/>
              </w:rPr>
              <w:t>暖通设计参数</w:t>
            </w:r>
          </w:p>
        </w:tc>
        <w:tc>
          <w:tcPr>
            <w:tcW w:w="744"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Cs w:val="21"/>
              </w:rPr>
            </w:pPr>
            <w:r>
              <w:rPr>
                <w:rFonts w:hint="eastAsia" w:ascii="宋体" w:hAnsi="宋体" w:cs="宋体"/>
                <w:kern w:val="0"/>
                <w:szCs w:val="21"/>
              </w:rPr>
              <w:t>运行评价</w:t>
            </w:r>
          </w:p>
        </w:tc>
        <w:tc>
          <w:tcPr>
            <w:tcW w:w="867"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居建/公建</w:t>
            </w:r>
          </w:p>
        </w:tc>
        <w:tc>
          <w:tcPr>
            <w:tcW w:w="657" w:type="dxa"/>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宋体" w:hAnsi="宋体" w:eastAsia="宋体" w:cs="宋体"/>
                <w:kern w:val="0"/>
                <w:szCs w:val="21"/>
                <w:lang w:eastAsia="zh-CN"/>
              </w:rPr>
            </w:pPr>
            <w:r>
              <w:rPr>
                <w:rFonts w:hint="eastAsia" w:ascii="宋体" w:hAnsi="宋体" w:cs="宋体"/>
                <w:kern w:val="0"/>
                <w:szCs w:val="21"/>
                <w:lang w:eastAsia="zh-CN"/>
              </w:rPr>
              <w:t>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1" w:type="dxa"/>
            <w:vMerge w:val="continue"/>
            <w:tcBorders>
              <w:left w:val="single" w:color="auto" w:sz="4" w:space="0"/>
              <w:bottom w:val="single" w:color="auto" w:sz="6" w:space="0"/>
              <w:right w:val="single" w:color="auto" w:sz="6" w:space="0"/>
            </w:tcBorders>
            <w:vAlign w:val="center"/>
          </w:tcPr>
          <w:p>
            <w:pPr>
              <w:widowControl/>
              <w:jc w:val="left"/>
              <w:rPr>
                <w:rFonts w:ascii="宋体" w:hAnsi="宋体" w:cs="宋体"/>
                <w:bCs/>
                <w:kern w:val="0"/>
                <w:szCs w:val="21"/>
              </w:rPr>
            </w:pPr>
          </w:p>
        </w:tc>
        <w:tc>
          <w:tcPr>
            <w:tcW w:w="1171"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bCs/>
                <w:kern w:val="0"/>
                <w:szCs w:val="21"/>
              </w:rPr>
            </w:pPr>
            <w:r>
              <w:rPr>
                <w:rFonts w:hint="eastAsia" w:ascii="宋体" w:hAnsi="宋体" w:cs="宋体"/>
                <w:bCs/>
                <w:kern w:val="0"/>
                <w:szCs w:val="21"/>
              </w:rPr>
              <w:t>新风机组风量检测报告</w:t>
            </w:r>
          </w:p>
        </w:tc>
        <w:tc>
          <w:tcPr>
            <w:tcW w:w="4476"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Cs w:val="21"/>
              </w:rPr>
            </w:pPr>
            <w:r>
              <w:rPr>
                <w:rFonts w:hint="eastAsia" w:ascii="宋体" w:hAnsi="宋体" w:cs="宋体"/>
                <w:kern w:val="0"/>
                <w:szCs w:val="21"/>
              </w:rPr>
              <w:t>应包括新风系统风口风量的调试记录及机组的单机试运转记录，同时应对典型房间空调期间的新风量进行现场检测</w:t>
            </w:r>
          </w:p>
        </w:tc>
        <w:tc>
          <w:tcPr>
            <w:tcW w:w="988"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bCs/>
                <w:kern w:val="0"/>
                <w:szCs w:val="21"/>
              </w:rPr>
            </w:pPr>
            <w:r>
              <w:rPr>
                <w:rFonts w:hint="eastAsia" w:ascii="宋体" w:hAnsi="宋体" w:cs="宋体"/>
                <w:bCs/>
                <w:kern w:val="0"/>
                <w:szCs w:val="21"/>
              </w:rPr>
              <w:t>暖通设计参数</w:t>
            </w:r>
          </w:p>
        </w:tc>
        <w:tc>
          <w:tcPr>
            <w:tcW w:w="744"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Cs w:val="21"/>
              </w:rPr>
            </w:pPr>
            <w:r>
              <w:rPr>
                <w:rFonts w:hint="eastAsia" w:ascii="宋体" w:hAnsi="宋体" w:cs="宋体"/>
                <w:kern w:val="0"/>
                <w:szCs w:val="21"/>
              </w:rPr>
              <w:t>运行评价</w:t>
            </w:r>
          </w:p>
        </w:tc>
        <w:tc>
          <w:tcPr>
            <w:tcW w:w="867"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居建/公建</w:t>
            </w:r>
          </w:p>
        </w:tc>
        <w:tc>
          <w:tcPr>
            <w:tcW w:w="657" w:type="dxa"/>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宋体" w:hAnsi="宋体" w:eastAsia="宋体" w:cs="宋体"/>
                <w:kern w:val="0"/>
                <w:szCs w:val="21"/>
                <w:lang w:eastAsia="zh-CN"/>
              </w:rPr>
            </w:pPr>
            <w:r>
              <w:rPr>
                <w:rFonts w:hint="eastAsia" w:ascii="宋体" w:hAnsi="宋体" w:cs="宋体"/>
                <w:kern w:val="0"/>
                <w:szCs w:val="21"/>
                <w:lang w:eastAsia="zh-CN"/>
              </w:rPr>
              <w:t>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1" w:type="dxa"/>
            <w:tcBorders>
              <w:top w:val="single" w:color="auto" w:sz="6" w:space="0"/>
              <w:left w:val="single" w:color="auto" w:sz="4" w:space="0"/>
              <w:bottom w:val="single" w:color="auto" w:sz="4" w:space="0"/>
              <w:right w:val="single" w:color="auto" w:sz="6" w:space="0"/>
            </w:tcBorders>
            <w:vAlign w:val="center"/>
          </w:tcPr>
          <w:p>
            <w:pPr>
              <w:widowControl/>
              <w:jc w:val="left"/>
              <w:rPr>
                <w:rFonts w:ascii="宋体" w:hAnsi="宋体" w:cs="宋体"/>
                <w:bCs/>
                <w:kern w:val="0"/>
                <w:szCs w:val="21"/>
              </w:rPr>
            </w:pPr>
            <w:r>
              <w:rPr>
                <w:rFonts w:hint="eastAsia" w:ascii="宋体" w:hAnsi="宋体" w:cs="宋体"/>
                <w:bCs/>
                <w:kern w:val="0"/>
                <w:szCs w:val="21"/>
              </w:rPr>
              <w:t>不参评情况证明</w:t>
            </w:r>
          </w:p>
        </w:tc>
        <w:tc>
          <w:tcPr>
            <w:tcW w:w="1171" w:type="dxa"/>
            <w:tcBorders>
              <w:top w:val="single" w:color="auto" w:sz="6" w:space="0"/>
              <w:left w:val="single" w:color="auto" w:sz="6" w:space="0"/>
              <w:bottom w:val="single" w:color="auto" w:sz="4" w:space="0"/>
              <w:right w:val="single" w:color="auto" w:sz="6" w:space="0"/>
            </w:tcBorders>
            <w:vAlign w:val="center"/>
          </w:tcPr>
          <w:p>
            <w:pPr>
              <w:widowControl/>
              <w:jc w:val="left"/>
              <w:rPr>
                <w:rFonts w:ascii="宋体" w:hAnsi="宋体" w:cs="宋体"/>
                <w:bCs/>
                <w:kern w:val="0"/>
                <w:szCs w:val="21"/>
              </w:rPr>
            </w:pPr>
            <w:r>
              <w:rPr>
                <w:rFonts w:hint="eastAsia" w:ascii="宋体" w:hAnsi="宋体" w:cs="宋体"/>
                <w:bCs/>
                <w:kern w:val="0"/>
                <w:szCs w:val="21"/>
              </w:rPr>
              <w:t>暖通设计说明</w:t>
            </w:r>
          </w:p>
        </w:tc>
        <w:tc>
          <w:tcPr>
            <w:tcW w:w="4476" w:type="dxa"/>
            <w:tcBorders>
              <w:top w:val="single" w:color="auto" w:sz="6" w:space="0"/>
              <w:left w:val="single" w:color="auto" w:sz="6" w:space="0"/>
              <w:bottom w:val="single" w:color="auto" w:sz="4" w:space="0"/>
              <w:right w:val="single" w:color="auto" w:sz="6" w:space="0"/>
            </w:tcBorders>
            <w:vAlign w:val="center"/>
          </w:tcPr>
          <w:p>
            <w:pPr>
              <w:widowControl/>
              <w:jc w:val="left"/>
              <w:rPr>
                <w:rFonts w:ascii="宋体" w:hAnsi="宋体" w:cs="宋体"/>
                <w:kern w:val="0"/>
                <w:szCs w:val="21"/>
              </w:rPr>
            </w:pPr>
            <w:r>
              <w:rPr>
                <w:rFonts w:hint="eastAsia" w:ascii="宋体" w:hAnsi="宋体" w:cs="宋体"/>
                <w:kern w:val="0"/>
                <w:szCs w:val="21"/>
              </w:rPr>
              <w:t>应体现项目未采用集中供暖和空调</w:t>
            </w:r>
          </w:p>
        </w:tc>
        <w:tc>
          <w:tcPr>
            <w:tcW w:w="988" w:type="dxa"/>
            <w:tcBorders>
              <w:top w:val="single" w:color="auto" w:sz="6" w:space="0"/>
              <w:left w:val="single" w:color="auto" w:sz="6" w:space="0"/>
              <w:bottom w:val="single" w:color="auto" w:sz="4" w:space="0"/>
              <w:right w:val="single" w:color="auto" w:sz="6" w:space="0"/>
            </w:tcBorders>
            <w:vAlign w:val="center"/>
          </w:tcPr>
          <w:p>
            <w:pPr>
              <w:widowControl/>
              <w:jc w:val="left"/>
              <w:rPr>
                <w:rFonts w:ascii="宋体" w:hAnsi="宋体" w:cs="宋体"/>
                <w:bCs/>
                <w:kern w:val="0"/>
                <w:szCs w:val="21"/>
              </w:rPr>
            </w:pPr>
            <w:r>
              <w:rPr>
                <w:rFonts w:hint="eastAsia" w:ascii="宋体" w:hAnsi="宋体" w:cs="宋体"/>
                <w:bCs/>
                <w:kern w:val="0"/>
                <w:szCs w:val="21"/>
              </w:rPr>
              <w:t>8.1.4</w:t>
            </w:r>
          </w:p>
        </w:tc>
        <w:tc>
          <w:tcPr>
            <w:tcW w:w="744" w:type="dxa"/>
            <w:tcBorders>
              <w:top w:val="single" w:color="auto" w:sz="6" w:space="0"/>
              <w:left w:val="single" w:color="auto" w:sz="6" w:space="0"/>
              <w:bottom w:val="single" w:color="auto" w:sz="4" w:space="0"/>
              <w:right w:val="single" w:color="auto" w:sz="6" w:space="0"/>
            </w:tcBorders>
            <w:vAlign w:val="center"/>
          </w:tcPr>
          <w:p>
            <w:pPr>
              <w:widowControl/>
              <w:jc w:val="left"/>
              <w:rPr>
                <w:rFonts w:ascii="宋体" w:hAnsi="宋体" w:cs="宋体"/>
                <w:kern w:val="0"/>
                <w:szCs w:val="21"/>
              </w:rPr>
            </w:pPr>
            <w:r>
              <w:rPr>
                <w:rFonts w:hint="eastAsia" w:ascii="宋体" w:hAnsi="宋体" w:cs="宋体"/>
                <w:kern w:val="0"/>
                <w:szCs w:val="21"/>
              </w:rPr>
              <w:t>设计/运行</w:t>
            </w:r>
          </w:p>
        </w:tc>
        <w:tc>
          <w:tcPr>
            <w:tcW w:w="867" w:type="dxa"/>
            <w:tcBorders>
              <w:top w:val="single" w:color="auto" w:sz="6" w:space="0"/>
              <w:left w:val="single" w:color="auto" w:sz="6"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居建/公建</w:t>
            </w:r>
          </w:p>
        </w:tc>
        <w:tc>
          <w:tcPr>
            <w:tcW w:w="657"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宋体" w:hAnsi="宋体" w:eastAsia="宋体" w:cs="宋体"/>
                <w:kern w:val="0"/>
                <w:szCs w:val="21"/>
                <w:lang w:eastAsia="zh-CN"/>
              </w:rPr>
            </w:pPr>
            <w:r>
              <w:rPr>
                <w:rFonts w:hint="eastAsia" w:ascii="宋体" w:hAnsi="宋体" w:cs="宋体"/>
                <w:kern w:val="0"/>
                <w:szCs w:val="21"/>
                <w:lang w:eastAsia="zh-CN"/>
              </w:rPr>
              <w:t>是</w:t>
            </w:r>
          </w:p>
        </w:tc>
      </w:tr>
    </w:tbl>
    <w:p>
      <w:pPr>
        <w:spacing w:line="288" w:lineRule="auto"/>
        <w:rPr>
          <w:rFonts w:ascii="宋体" w:hAnsi="宋体" w:cs="宋体"/>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47"/>
    <w:multiLevelType w:val="multilevel"/>
    <w:tmpl w:val="0000004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6A"/>
    <w:multiLevelType w:val="multilevel"/>
    <w:tmpl w:val="0000006A"/>
    <w:lvl w:ilvl="0" w:tentative="0">
      <w:start w:val="1"/>
      <w:numFmt w:val="bullet"/>
      <w:lvlText w:val=""/>
      <w:lvlJc w:val="left"/>
      <w:pPr>
        <w:ind w:left="4106" w:hanging="42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9E8"/>
    <w:rsid w:val="005C2839"/>
    <w:rsid w:val="006049E8"/>
    <w:rsid w:val="00CD7425"/>
    <w:rsid w:val="00E17797"/>
    <w:rsid w:val="7C0B3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4"/>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2"/>
    <w:next w:val="1"/>
    <w:link w:val="10"/>
    <w:qFormat/>
    <w:uiPriority w:val="0"/>
    <w:pPr>
      <w:snapToGrid w:val="0"/>
      <w:spacing w:before="0" w:after="0" w:line="240" w:lineRule="auto"/>
      <w:jc w:val="left"/>
      <w:outlineLvl w:val="2"/>
    </w:pPr>
    <w:rPr>
      <w:rFonts w:ascii="黑体" w:hAnsi="黑体" w:eastAsia="黑体" w:cs="Times New Roman"/>
      <w:b w:val="0"/>
      <w:bCs w:val="0"/>
      <w:sz w:val="24"/>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标题 3 Char"/>
    <w:basedOn w:val="7"/>
    <w:link w:val="3"/>
    <w:qFormat/>
    <w:uiPriority w:val="0"/>
    <w:rPr>
      <w:rFonts w:ascii="黑体" w:hAnsi="黑体" w:eastAsia="黑体" w:cs="Times New Roman"/>
      <w:sz w:val="24"/>
      <w:szCs w:val="32"/>
    </w:rPr>
  </w:style>
  <w:style w:type="character" w:customStyle="1" w:styleId="11">
    <w:name w:val="条文 Char"/>
    <w:link w:val="12"/>
    <w:qFormat/>
    <w:uiPriority w:val="0"/>
    <w:rPr>
      <w:rFonts w:ascii="Times New Roman" w:hAnsi="Times New Roman" w:eastAsia="宋体" w:cs="Times New Roman"/>
      <w:sz w:val="24"/>
      <w:szCs w:val="24"/>
    </w:rPr>
  </w:style>
  <w:style w:type="paragraph" w:customStyle="1" w:styleId="12">
    <w:name w:val="条文"/>
    <w:basedOn w:val="1"/>
    <w:link w:val="11"/>
    <w:qFormat/>
    <w:uiPriority w:val="0"/>
    <w:pPr>
      <w:spacing w:line="300" w:lineRule="auto"/>
      <w:outlineLvl w:val="2"/>
    </w:pPr>
    <w:rPr>
      <w:sz w:val="24"/>
    </w:rPr>
  </w:style>
  <w:style w:type="paragraph" w:customStyle="1" w:styleId="13">
    <w:name w:val="列出段落1"/>
    <w:basedOn w:val="1"/>
    <w:qFormat/>
    <w:uiPriority w:val="0"/>
    <w:pPr>
      <w:ind w:firstLine="420" w:firstLineChars="200"/>
    </w:pPr>
  </w:style>
  <w:style w:type="character" w:customStyle="1" w:styleId="14">
    <w:name w:val="标题 2 Char"/>
    <w:basedOn w:val="7"/>
    <w:link w:val="2"/>
    <w:semiHidden/>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141</Words>
  <Characters>808</Characters>
  <Lines>6</Lines>
  <Paragraphs>1</Paragraphs>
  <TotalTime>0</TotalTime>
  <ScaleCrop>false</ScaleCrop>
  <LinksUpToDate>false</LinksUpToDate>
  <CharactersWithSpaces>948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2018-07-04T07:42:00Z</dcterms:created>
  <dc:creator>admin</dc:creator>
  <cp:lastModifiedBy>沐羽颜</cp:lastModifiedBy>
  <dcterms:modified xsi:type="dcterms:W3CDTF">2022-03-09T14:15:14Z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B9FFA1B3B8464DB6BBC1A667F95F850F</vt:lpwstr>
  </property>
</Properties>
</file>