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B7DFC" w14:textId="77777777" w:rsidR="00963C76" w:rsidRPr="00D928BB" w:rsidRDefault="00963C76" w:rsidP="00963C76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4.1.5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建筑外门窗必须安装牢靠，其抗风压性能和水密性能应符合国家现行有关标准的规定</w:t>
      </w:r>
      <w:r w:rsidRPr="00D928BB">
        <w:rPr>
          <w:rFonts w:eastAsiaTheme="minorEastAsia" w:hint="eastAsia"/>
          <w:sz w:val="24"/>
          <w:szCs w:val="40"/>
        </w:rPr>
        <w:t>。</w:t>
      </w:r>
    </w:p>
    <w:p w14:paraId="7D1D10F3" w14:textId="77777777" w:rsidR="00963C76" w:rsidRPr="000D0ADE" w:rsidRDefault="00963C76" w:rsidP="00963C7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5F202366" w14:textId="77777777" w:rsidR="00963C76" w:rsidRPr="00510D86" w:rsidRDefault="006374F8" w:rsidP="00963C76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02267338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63C76">
            <w:rPr>
              <w:rFonts w:hint="eastAsia"/>
              <w:sz w:val="28"/>
            </w:rPr>
            <w:sym w:font="Wingdings 2" w:char="F0A3"/>
          </w:r>
        </w:sdtContent>
      </w:sdt>
      <w:r w:rsidR="00963C76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445962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63C76">
            <w:rPr>
              <w:rFonts w:hint="eastAsia"/>
              <w:sz w:val="28"/>
            </w:rPr>
            <w:sym w:font="Wingdings 2" w:char="F0A3"/>
          </w:r>
        </w:sdtContent>
      </w:sdt>
      <w:r w:rsidR="00963C76" w:rsidRPr="00510D86">
        <w:rPr>
          <w:rFonts w:ascii="Times New Roman" w:hAnsi="Times New Roman" w:cs="Times New Roman"/>
          <w:szCs w:val="21"/>
        </w:rPr>
        <w:t>不达标</w:t>
      </w:r>
    </w:p>
    <w:p w14:paraId="6EFAFA43" w14:textId="77777777" w:rsidR="00963C76" w:rsidRPr="00510D86" w:rsidRDefault="00963C76" w:rsidP="00963C76">
      <w:pPr>
        <w:rPr>
          <w:rFonts w:ascii="Times New Roman" w:hAnsi="Times New Roman" w:cs="Times New Roman"/>
          <w:szCs w:val="21"/>
        </w:rPr>
      </w:pPr>
    </w:p>
    <w:p w14:paraId="2D5FBFFF" w14:textId="77777777" w:rsidR="00963C76" w:rsidRPr="00547320" w:rsidRDefault="00963C76" w:rsidP="00963C7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4D556397" w14:textId="77777777" w:rsidR="00963C76" w:rsidRPr="00547320" w:rsidRDefault="00963C76" w:rsidP="00963C7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请对外门窗牢靠性、抗风压性能和水密性能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963C76" w:rsidRPr="00547320" w14:paraId="5BE398D7" w14:textId="77777777" w:rsidTr="00B23D66">
        <w:trPr>
          <w:trHeight w:val="2634"/>
          <w:jc w:val="center"/>
        </w:trPr>
        <w:tc>
          <w:tcPr>
            <w:tcW w:w="9356" w:type="dxa"/>
          </w:tcPr>
          <w:p w14:paraId="257087EB" w14:textId="77777777" w:rsidR="00963C76" w:rsidRDefault="00AA2186" w:rsidP="00AA2186">
            <w:pPr>
              <w:rPr>
                <w:szCs w:val="21"/>
              </w:rPr>
            </w:pPr>
            <w:r w:rsidRPr="00AA2186">
              <w:rPr>
                <w:rFonts w:hint="eastAsia"/>
                <w:szCs w:val="21"/>
              </w:rPr>
              <w:t>门窗抗风压性能和水密性能，满足现行《塑料门窗工程技术规程》</w:t>
            </w:r>
            <w:r w:rsidRPr="00AA2186">
              <w:rPr>
                <w:rFonts w:hint="eastAsia"/>
                <w:szCs w:val="21"/>
              </w:rPr>
              <w:t>JGJ103</w:t>
            </w:r>
            <w:r w:rsidRPr="00AA2186">
              <w:rPr>
                <w:rFonts w:hint="eastAsia"/>
                <w:szCs w:val="21"/>
              </w:rPr>
              <w:t>、《铝合金门窗工程技术规范》</w:t>
            </w:r>
            <w:r w:rsidRPr="00AA2186">
              <w:rPr>
                <w:rFonts w:hint="eastAsia"/>
                <w:szCs w:val="21"/>
              </w:rPr>
              <w:t>JGJ214</w:t>
            </w:r>
            <w:r w:rsidRPr="00AA2186">
              <w:rPr>
                <w:rFonts w:hint="eastAsia"/>
                <w:szCs w:val="21"/>
              </w:rPr>
              <w:t>等的规定</w:t>
            </w:r>
            <w:r>
              <w:rPr>
                <w:rFonts w:hint="eastAsia"/>
                <w:szCs w:val="21"/>
              </w:rPr>
              <w:t>。</w:t>
            </w:r>
          </w:p>
          <w:p w14:paraId="37BAF343" w14:textId="282CE327" w:rsidR="00AA2186" w:rsidRPr="00AA2186" w:rsidRDefault="00AA2186" w:rsidP="00AA2186">
            <w:pPr>
              <w:rPr>
                <w:rFonts w:hint="eastAsia"/>
                <w:szCs w:val="21"/>
              </w:rPr>
            </w:pPr>
            <w:r w:rsidRPr="00AA2186">
              <w:rPr>
                <w:rFonts w:hint="eastAsia"/>
                <w:szCs w:val="21"/>
              </w:rPr>
              <w:t>玻璃幕墙：玻璃幕墙的物理性能等级满足《建筑幕墙》</w:t>
            </w:r>
            <w:r w:rsidRPr="00AA2186">
              <w:rPr>
                <w:rFonts w:hint="eastAsia"/>
                <w:szCs w:val="21"/>
              </w:rPr>
              <w:t>(GB/T21086)</w:t>
            </w:r>
            <w:r w:rsidRPr="00AA2186">
              <w:rPr>
                <w:rFonts w:hint="eastAsia"/>
                <w:szCs w:val="21"/>
              </w:rPr>
              <w:t>的相应要求，即：气密性不低于</w:t>
            </w:r>
            <w:r w:rsidRPr="00AA2186">
              <w:rPr>
                <w:rFonts w:hint="eastAsia"/>
                <w:szCs w:val="21"/>
              </w:rPr>
              <w:t>3</w:t>
            </w:r>
            <w:r w:rsidRPr="00AA2186">
              <w:rPr>
                <w:rFonts w:hint="eastAsia"/>
                <w:szCs w:val="21"/>
              </w:rPr>
              <w:t>级，抗风压性能不低于</w:t>
            </w:r>
            <w:r w:rsidRPr="00AA2186">
              <w:rPr>
                <w:rFonts w:hint="eastAsia"/>
                <w:szCs w:val="21"/>
              </w:rPr>
              <w:t>6</w:t>
            </w:r>
            <w:r w:rsidRPr="00AA2186">
              <w:rPr>
                <w:rFonts w:hint="eastAsia"/>
                <w:szCs w:val="21"/>
              </w:rPr>
              <w:t>级、水密性不低于</w:t>
            </w:r>
            <w:r w:rsidRPr="00AA2186">
              <w:rPr>
                <w:rFonts w:hint="eastAsia"/>
                <w:szCs w:val="21"/>
              </w:rPr>
              <w:t>3</w:t>
            </w:r>
            <w:r w:rsidRPr="00AA2186">
              <w:rPr>
                <w:rFonts w:hint="eastAsia"/>
                <w:szCs w:val="21"/>
              </w:rPr>
              <w:t>级，隔声性能不低于</w:t>
            </w:r>
            <w:r w:rsidRPr="00AA2186">
              <w:rPr>
                <w:rFonts w:hint="eastAsia"/>
                <w:szCs w:val="21"/>
              </w:rPr>
              <w:t>3</w:t>
            </w:r>
            <w:r w:rsidRPr="00AA2186">
              <w:rPr>
                <w:rFonts w:hint="eastAsia"/>
                <w:szCs w:val="21"/>
              </w:rPr>
              <w:t>级。</w:t>
            </w:r>
          </w:p>
          <w:p w14:paraId="5FDA7C68" w14:textId="5D132629" w:rsidR="00AA2186" w:rsidRPr="00322D88" w:rsidRDefault="00AA2186" w:rsidP="00AA2186">
            <w:pPr>
              <w:rPr>
                <w:rFonts w:hint="eastAsia"/>
                <w:szCs w:val="21"/>
              </w:rPr>
            </w:pPr>
            <w:r w:rsidRPr="00AA2186">
              <w:rPr>
                <w:rFonts w:hint="eastAsia"/>
                <w:szCs w:val="21"/>
              </w:rPr>
              <w:t>外门窗：门窗的物理性能等级满足《建筑外门窗气密、水密、抗风压性能分级及检测方法》</w:t>
            </w:r>
            <w:r w:rsidRPr="00AA2186">
              <w:rPr>
                <w:rFonts w:hint="eastAsia"/>
                <w:szCs w:val="21"/>
              </w:rPr>
              <w:t>(GB/T7106-2008)</w:t>
            </w:r>
            <w:r w:rsidRPr="00AA2186">
              <w:rPr>
                <w:rFonts w:hint="eastAsia"/>
                <w:szCs w:val="21"/>
              </w:rPr>
              <w:t>的相应要求，即：气密性不低于</w:t>
            </w:r>
            <w:r w:rsidRPr="00AA2186">
              <w:rPr>
                <w:rFonts w:hint="eastAsia"/>
                <w:szCs w:val="21"/>
              </w:rPr>
              <w:t>6</w:t>
            </w:r>
            <w:r w:rsidRPr="00AA2186">
              <w:rPr>
                <w:rFonts w:hint="eastAsia"/>
                <w:szCs w:val="21"/>
              </w:rPr>
              <w:t>级，抗风压性能不低于</w:t>
            </w:r>
            <w:r w:rsidRPr="00AA2186">
              <w:rPr>
                <w:rFonts w:hint="eastAsia"/>
                <w:szCs w:val="21"/>
              </w:rPr>
              <w:t>4</w:t>
            </w:r>
            <w:r w:rsidRPr="00AA2186">
              <w:rPr>
                <w:rFonts w:hint="eastAsia"/>
                <w:szCs w:val="21"/>
              </w:rPr>
              <w:t>级、水密性不低于</w:t>
            </w:r>
            <w:r w:rsidRPr="00AA2186">
              <w:rPr>
                <w:rFonts w:hint="eastAsia"/>
                <w:szCs w:val="21"/>
              </w:rPr>
              <w:t>3</w:t>
            </w:r>
            <w:r w:rsidRPr="00AA2186">
              <w:rPr>
                <w:rFonts w:hint="eastAsia"/>
                <w:szCs w:val="21"/>
              </w:rPr>
              <w:t>级。</w:t>
            </w:r>
          </w:p>
        </w:tc>
      </w:tr>
    </w:tbl>
    <w:p w14:paraId="456B61FF" w14:textId="77777777" w:rsidR="00963C76" w:rsidRPr="00547320" w:rsidRDefault="00963C76" w:rsidP="00963C7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439B5113" w14:textId="77777777" w:rsidR="00963C76" w:rsidRPr="00547320" w:rsidRDefault="00963C76" w:rsidP="00963C7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38820CC9" w14:textId="77777777" w:rsidR="00963C76" w:rsidRPr="00547320" w:rsidRDefault="00963C76" w:rsidP="00963C7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建筑</w:t>
      </w:r>
      <w:r>
        <w:rPr>
          <w:rFonts w:ascii="Times New Roman" w:eastAsia="宋体" w:hAnsi="Times New Roman" w:cs="Times New Roman" w:hint="eastAsia"/>
          <w:szCs w:val="21"/>
        </w:rPr>
        <w:t>门窗（</w:t>
      </w:r>
      <w:r w:rsidRPr="00547320">
        <w:rPr>
          <w:rFonts w:ascii="Times New Roman" w:eastAsia="宋体" w:hAnsi="Times New Roman" w:cs="Times New Roman"/>
          <w:szCs w:val="21"/>
        </w:rPr>
        <w:t>幕墙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竣工图纸、门窗</w:t>
      </w:r>
      <w:r>
        <w:rPr>
          <w:rFonts w:ascii="Times New Roman" w:eastAsia="宋体" w:hAnsi="Times New Roman" w:cs="Times New Roman" w:hint="eastAsia"/>
          <w:szCs w:val="21"/>
        </w:rPr>
        <w:t>抗风压</w:t>
      </w:r>
      <w:r>
        <w:rPr>
          <w:rFonts w:ascii="Times New Roman" w:eastAsia="宋体" w:hAnsi="Times New Roman" w:cs="Times New Roman"/>
          <w:szCs w:val="21"/>
        </w:rPr>
        <w:t>性能、水密性能设计文件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70314E69" w14:textId="77777777" w:rsidR="00963C76" w:rsidRPr="00547320" w:rsidRDefault="00963C76" w:rsidP="00963C7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施工工法说明文件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2E9A18B8" w14:textId="77777777" w:rsidR="00963C76" w:rsidRDefault="00963C76" w:rsidP="00963C7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）门窗水密、抗风压性能检测报告；</w:t>
      </w:r>
    </w:p>
    <w:p w14:paraId="68B30702" w14:textId="77777777" w:rsidR="00963C76" w:rsidRDefault="00963C76" w:rsidP="00963C76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）门窗维修与管理记录。</w:t>
      </w:r>
    </w:p>
    <w:p w14:paraId="3720D276" w14:textId="77777777" w:rsidR="00963C76" w:rsidRPr="003167C0" w:rsidRDefault="00963C76" w:rsidP="00963C76">
      <w:pPr>
        <w:rPr>
          <w:rFonts w:ascii="Times New Roman" w:eastAsia="宋体" w:hAnsi="Times New Roman" w:cs="Times New Roman"/>
          <w:szCs w:val="21"/>
        </w:rPr>
      </w:pPr>
    </w:p>
    <w:p w14:paraId="0136C094" w14:textId="77777777" w:rsidR="00963C76" w:rsidRPr="00547320" w:rsidRDefault="00963C76" w:rsidP="00963C7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963C76" w:rsidRPr="00547320" w14:paraId="42EA8473" w14:textId="77777777" w:rsidTr="00B23D66">
        <w:trPr>
          <w:trHeight w:val="2634"/>
          <w:jc w:val="center"/>
        </w:trPr>
        <w:tc>
          <w:tcPr>
            <w:tcW w:w="9356" w:type="dxa"/>
          </w:tcPr>
          <w:p w14:paraId="2C869AB9" w14:textId="77777777" w:rsidR="00963C76" w:rsidRPr="00547320" w:rsidRDefault="00963C76" w:rsidP="00322D88">
            <w:pPr>
              <w:ind w:firstLineChars="200" w:firstLine="400"/>
              <w:rPr>
                <w:szCs w:val="21"/>
              </w:rPr>
            </w:pPr>
          </w:p>
        </w:tc>
      </w:tr>
    </w:tbl>
    <w:p w14:paraId="39E7FB91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3D4FD" w14:textId="77777777" w:rsidR="006374F8" w:rsidRDefault="006374F8" w:rsidP="00963C76">
      <w:r>
        <w:separator/>
      </w:r>
    </w:p>
  </w:endnote>
  <w:endnote w:type="continuationSeparator" w:id="0">
    <w:p w14:paraId="7D8CD4F8" w14:textId="77777777" w:rsidR="006374F8" w:rsidRDefault="006374F8" w:rsidP="00963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67D7F" w14:textId="77777777" w:rsidR="006374F8" w:rsidRDefault="006374F8" w:rsidP="00963C76">
      <w:r>
        <w:separator/>
      </w:r>
    </w:p>
  </w:footnote>
  <w:footnote w:type="continuationSeparator" w:id="0">
    <w:p w14:paraId="24CDF055" w14:textId="77777777" w:rsidR="006374F8" w:rsidRDefault="006374F8" w:rsidP="00963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38F"/>
    <w:rsid w:val="00074A38"/>
    <w:rsid w:val="00260066"/>
    <w:rsid w:val="00322D88"/>
    <w:rsid w:val="0046017D"/>
    <w:rsid w:val="004A3BB6"/>
    <w:rsid w:val="004E31E7"/>
    <w:rsid w:val="005D517F"/>
    <w:rsid w:val="006374F8"/>
    <w:rsid w:val="00963C76"/>
    <w:rsid w:val="00A7138F"/>
    <w:rsid w:val="00AA2186"/>
    <w:rsid w:val="00B2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89D44"/>
  <w15:chartTrackingRefBased/>
  <w15:docId w15:val="{32948044-F228-4E0E-A251-5653A0FCB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C76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C7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963C76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3C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63C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63C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63C76"/>
    <w:rPr>
      <w:sz w:val="18"/>
      <w:szCs w:val="18"/>
    </w:rPr>
  </w:style>
  <w:style w:type="character" w:customStyle="1" w:styleId="40">
    <w:name w:val="标题 4 字符"/>
    <w:basedOn w:val="a0"/>
    <w:link w:val="4"/>
    <w:rsid w:val="00963C76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963C76"/>
    <w:rPr>
      <w:color w:val="808080"/>
    </w:rPr>
  </w:style>
  <w:style w:type="table" w:customStyle="1" w:styleId="1">
    <w:name w:val="网格型1"/>
    <w:basedOn w:val="a1"/>
    <w:next w:val="a8"/>
    <w:uiPriority w:val="59"/>
    <w:rsid w:val="00963C7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963C76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963C76"/>
    <w:rPr>
      <w:b/>
      <w:bCs/>
      <w:sz w:val="32"/>
      <w:szCs w:val="32"/>
    </w:rPr>
  </w:style>
  <w:style w:type="table" w:styleId="a8">
    <w:name w:val="Table Grid"/>
    <w:basedOn w:val="a1"/>
    <w:uiPriority w:val="39"/>
    <w:rsid w:val="00963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229</Characters>
  <Application>Microsoft Office Word</Application>
  <DocSecurity>0</DocSecurity>
  <Lines>38</Lines>
  <Paragraphs>33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Wynne D</cp:lastModifiedBy>
  <cp:revision>7</cp:revision>
  <dcterms:created xsi:type="dcterms:W3CDTF">2019-07-12T07:39:00Z</dcterms:created>
  <dcterms:modified xsi:type="dcterms:W3CDTF">2022-03-08T03:45:00Z</dcterms:modified>
</cp:coreProperties>
</file>