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和平里七区27号楼改造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2022年02月18日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和平里七区27号楼改造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2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20"/>
        <w:gridCol w:w="1420"/>
        <w:gridCol w:w="1420"/>
        <w:gridCol w:w="1420"/>
        <w:gridCol w:w="1420"/>
        <w:gridCol w:w="142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c>
          <w:tcPr>
            <w:vAlign w:val="center"/>
          </w:tcPr>
          <w:p>
            <w:pPr>
              <w:jc w:val="center"/>
            </w:pPr>
            <w:r>
              <w:t>底标高(米)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95</w:t>
            </w:r>
          </w:p>
        </w:tc>
        <w:tc>
          <w:tcPr>
            <w:vAlign w:val="center"/>
          </w:tcPr>
          <w:p>
            <w:pPr>
              <w:jc w:val="center"/>
            </w:pPr>
            <w:r>
              <w:t>6.4</w:t>
            </w:r>
          </w:p>
        </w:tc>
        <w:tc>
          <w:tcPr>
            <w:vAlign w:val="center"/>
          </w:tcPr>
          <w:p>
            <w:pPr>
              <w:jc w:val="center"/>
            </w:pPr>
            <w:r>
              <w:t>3.20</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pPr/>
      <w:r>
        <w:rPr>
          <w:lang w:val="zh-CN"/>
          <w:color w:val="000000"/>
        </w:rPr>
        <w:t>基地外参与叠加分析的主体建筑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c>
          <w:tcPr>
            <w:vAlign w:val="center"/>
          </w:tcPr>
          <w:p>
            <w:pPr>
              <w:jc w:val="center"/>
            </w:pPr>
            <w:r>
              <w:t>底标高(米)</w:t>
            </w:r>
          </w:p>
        </w:tc>
      </w:tr>
      <w:tr>
        <w:tc>
          <w:tcPr>
            <w:vAlign w:val="center"/>
          </w:tcPr>
          <w:p>
            <w:pPr>
              <w:jc w:val="center"/>
            </w:pPr>
            <w:r>
              <w:t>建筑B</w:t>
            </w:r>
          </w:p>
        </w:tc>
        <w:tc>
          <w:tcPr>
            <w:vAlign w:val="center"/>
          </w:tcPr>
          <w:p>
            <w:pPr>
              <w:jc w:val="center"/>
            </w:pPr>
          </w:p>
        </w:tc>
        <w:tc>
          <w:tcPr>
            <w:vAlign w:val="center"/>
          </w:tcPr>
          <w:p>
            <w:pPr>
              <w:jc w:val="center"/>
            </w:pPr>
          </w:p>
        </w:tc>
        <w:tc>
          <w:tcPr>
            <w:vAlign w:val="center"/>
          </w:tcPr>
          <w:p>
            <w:pPr>
              <w:jc w:val="center"/>
            </w:pPr>
            <w:r>
              <w:t>9.6</w:t>
            </w:r>
          </w:p>
        </w:tc>
        <w:tc>
          <w:tcPr>
            <w:vAlign w:val="center"/>
          </w:tcPr>
          <w:p>
            <w:pPr>
              <w:jc w:val="center"/>
            </w:pPr>
            <w:r>
              <w:t>0.00</w:t>
            </w:r>
          </w:p>
        </w:tc>
      </w:tr>
      <w:tr>
        <w:tc>
          <w:tcPr>
            <w:vAlign w:val="center"/>
          </w:tcPr>
          <w:p>
            <w:pPr>
              <w:jc w:val="center"/>
            </w:pPr>
            <w:r>
              <w:t>建筑C</w:t>
            </w:r>
          </w:p>
        </w:tc>
        <w:tc>
          <w:tcPr>
            <w:vAlign w:val="center"/>
          </w:tcPr>
          <w:p>
            <w:pPr>
              <w:jc w:val="center"/>
            </w:pPr>
          </w:p>
        </w:tc>
        <w:tc>
          <w:tcPr>
            <w:vAlign w:val="center"/>
          </w:tcPr>
          <w:p>
            <w:pPr>
              <w:jc w:val="center"/>
            </w:pPr>
          </w:p>
        </w:tc>
        <w:tc>
          <w:tcPr>
            <w:vAlign w:val="center"/>
          </w:tcPr>
          <w:p>
            <w:pPr>
              <w:jc w:val="center"/>
            </w:pPr>
            <w:r>
              <w:t>9.6</w:t>
            </w:r>
          </w:p>
        </w:tc>
        <w:tc>
          <w:tcPr>
            <w:vAlign w:val="center"/>
          </w:tcPr>
          <w:p>
            <w:pPr>
              <w:jc w:val="center"/>
            </w:pPr>
            <w:r>
              <w:t>0.00</w:t>
            </w:r>
          </w:p>
        </w:tc>
      </w:tr>
      <w:tr>
        <w:tc>
          <w:tcPr>
            <w:vAlign w:val="center"/>
          </w:tcPr>
          <w:p>
            <w:pPr>
              <w:jc w:val="center"/>
            </w:pPr>
            <w:r>
              <w:t>建筑D</w:t>
            </w:r>
          </w:p>
        </w:tc>
        <w:tc>
          <w:tcPr>
            <w:vAlign w:val="center"/>
          </w:tcPr>
          <w:p>
            <w:pPr>
              <w:jc w:val="center"/>
            </w:pPr>
          </w:p>
        </w:tc>
        <w:tc>
          <w:tcPr>
            <w:vAlign w:val="center"/>
          </w:tcPr>
          <w:p>
            <w:pPr>
              <w:jc w:val="center"/>
            </w:pPr>
          </w:p>
        </w:tc>
        <w:tc>
          <w:tcPr>
            <w:vAlign w:val="center"/>
          </w:tcPr>
          <w:p>
            <w:pPr>
              <w:jc w:val="center"/>
            </w:pPr>
            <w:r>
              <w:t>9.6</w:t>
            </w:r>
          </w:p>
        </w:tc>
        <w:tc>
          <w:tcPr>
            <w:vAlign w:val="center"/>
          </w:tcPr>
          <w:p>
            <w:pPr>
              <w:jc w:val="center"/>
            </w:pPr>
            <w:r>
              <w:t>0.00</w:t>
            </w:r>
          </w:p>
        </w:tc>
      </w:tr>
      <w:tr>
        <w:tc>
          <w:tcPr>
            <w:vAlign w:val="center"/>
          </w:tcPr>
          <w:p>
            <w:pPr>
              <w:jc w:val="center"/>
            </w:pPr>
            <w:r>
              <w:t>建筑E</w:t>
            </w:r>
          </w:p>
        </w:tc>
        <w:tc>
          <w:tcPr>
            <w:vAlign w:val="center"/>
          </w:tcPr>
          <w:p>
            <w:pPr>
              <w:jc w:val="center"/>
            </w:pPr>
          </w:p>
        </w:tc>
        <w:tc>
          <w:tcPr>
            <w:vAlign w:val="center"/>
          </w:tcPr>
          <w:p>
            <w:pPr>
              <w:jc w:val="center"/>
            </w:pPr>
          </w:p>
        </w:tc>
        <w:tc>
          <w:tcPr>
            <w:vAlign w:val="center"/>
          </w:tcPr>
          <w:p>
            <w:pPr>
              <w:jc w:val="center"/>
            </w:pPr>
            <w:r>
              <w:t>9.6</w:t>
            </w:r>
          </w:p>
        </w:tc>
        <w:tc>
          <w:tcPr>
            <w:vAlign w:val="center"/>
          </w:tcPr>
          <w:p>
            <w:pPr>
              <w:jc w:val="center"/>
            </w:pPr>
            <w:r>
              <w:t>0.00</w:t>
            </w:r>
          </w:p>
        </w:tc>
      </w:tr>
      <w:tr>
        <w:tc>
          <w:tcPr>
            <w:vAlign w:val="center"/>
          </w:tcPr>
          <w:p>
            <w:pPr>
              <w:jc w:val="center"/>
            </w:pPr>
            <w:r>
              <w:t>建筑F</w:t>
            </w:r>
          </w:p>
        </w:tc>
        <w:tc>
          <w:tcPr>
            <w:vAlign w:val="center"/>
          </w:tcPr>
          <w:p>
            <w:pPr>
              <w:jc w:val="center"/>
            </w:pPr>
          </w:p>
        </w:tc>
        <w:tc>
          <w:tcPr>
            <w:vAlign w:val="center"/>
          </w:tcPr>
          <w:p>
            <w:pPr>
              <w:jc w:val="center"/>
            </w:pPr>
          </w:p>
        </w:tc>
        <w:tc>
          <w:tcPr>
            <w:vAlign w:val="center"/>
          </w:tcPr>
          <w:p>
            <w:pPr>
              <w:jc w:val="center"/>
            </w:pPr>
            <w:r>
              <w:t>14.4</w:t>
            </w:r>
          </w:p>
        </w:tc>
        <w:tc>
          <w:tcPr>
            <w:vAlign w:val="center"/>
          </w:tcPr>
          <w:p>
            <w:pPr>
              <w:jc w:val="center"/>
            </w:pPr>
            <w:r>
              <w:t>0.00</w:t>
            </w:r>
          </w:p>
        </w:tc>
      </w:tr>
      <w:tr>
        <w:tc>
          <w:tcPr>
            <w:vAlign w:val="center"/>
          </w:tcPr>
          <w:p>
            <w:pPr>
              <w:jc w:val="center"/>
            </w:pPr>
            <w:r>
              <w:t>建筑G</w:t>
            </w:r>
          </w:p>
        </w:tc>
        <w:tc>
          <w:tcPr>
            <w:vAlign w:val="center"/>
          </w:tcPr>
          <w:p>
            <w:pPr>
              <w:jc w:val="center"/>
            </w:pPr>
          </w:p>
        </w:tc>
        <w:tc>
          <w:tcPr>
            <w:vAlign w:val="center"/>
          </w:tcPr>
          <w:p>
            <w:pPr>
              <w:jc w:val="center"/>
            </w:pPr>
          </w:p>
        </w:tc>
        <w:tc>
          <w:tcPr>
            <w:vAlign w:val="center"/>
          </w:tcPr>
          <w:p>
            <w:pPr>
              <w:jc w:val="center"/>
            </w:pPr>
            <w:r>
              <w:t>14.4</w:t>
            </w:r>
          </w:p>
        </w:tc>
        <w:tc>
          <w:tcPr>
            <w:vAlign w:val="center"/>
          </w:tcPr>
          <w:p>
            <w:pPr>
              <w:jc w:val="center"/>
            </w:pPr>
            <w:r>
              <w:t>0.00</w:t>
            </w:r>
          </w:p>
        </w:tc>
      </w:tr>
      <w:tr>
        <w:tc>
          <w:tcPr>
            <w:vAlign w:val="center"/>
          </w:tcPr>
          <w:p>
            <w:pPr>
              <w:jc w:val="center"/>
            </w:pPr>
            <w:r>
              <w:t>建筑H</w:t>
            </w:r>
          </w:p>
        </w:tc>
        <w:tc>
          <w:tcPr>
            <w:vAlign w:val="center"/>
          </w:tcPr>
          <w:p>
            <w:pPr>
              <w:jc w:val="center"/>
            </w:pPr>
          </w:p>
        </w:tc>
        <w:tc>
          <w:tcPr>
            <w:vAlign w:val="center"/>
          </w:tcPr>
          <w:p>
            <w:pPr>
              <w:jc w:val="center"/>
            </w:pPr>
          </w:p>
        </w:tc>
        <w:tc>
          <w:tcPr>
            <w:vAlign w:val="center"/>
          </w:tcPr>
          <w:p>
            <w:pPr>
              <w:jc w:val="center"/>
            </w:pPr>
            <w:r>
              <w:t>20.8</w:t>
            </w:r>
          </w:p>
        </w:tc>
        <w:tc>
          <w:tcPr>
            <w:vAlign w:val="center"/>
          </w:tcPr>
          <w:p>
            <w:pPr>
              <w:jc w:val="center"/>
            </w:pPr>
            <w:r>
              <w:t>0.00</w:t>
            </w:r>
          </w:p>
        </w:tc>
      </w:tr>
      <w:tr>
        <w:tc>
          <w:tcPr>
            <w:vAlign w:val="center"/>
          </w:tcPr>
          <w:p>
            <w:pPr>
              <w:jc w:val="center"/>
            </w:pPr>
            <w:r>
              <w:t>建筑I</w:t>
            </w:r>
          </w:p>
        </w:tc>
        <w:tc>
          <w:tcPr>
            <w:vAlign w:val="center"/>
          </w:tcPr>
          <w:p>
            <w:pPr>
              <w:jc w:val="center"/>
            </w:pPr>
          </w:p>
        </w:tc>
        <w:tc>
          <w:tcPr>
            <w:vAlign w:val="center"/>
          </w:tcPr>
          <w:p>
            <w:pPr>
              <w:jc w:val="center"/>
            </w:pPr>
          </w:p>
        </w:tc>
        <w:tc>
          <w:tcPr>
            <w:vAlign w:val="center"/>
          </w:tcPr>
          <w:p>
            <w:pPr>
              <w:jc w:val="center"/>
            </w:pPr>
            <w:r>
              <w:t>3.2</w:t>
            </w:r>
          </w:p>
        </w:tc>
        <w:tc>
          <w:tcPr>
            <w:vAlign w:val="center"/>
          </w:tcPr>
          <w:p>
            <w:pPr>
              <w:jc w:val="center"/>
            </w:pPr>
            <w:r>
              <w:t>0.00</w:t>
            </w:r>
          </w:p>
        </w:tc>
      </w:tr>
      <w:tr>
        <w:tc>
          <w:tcPr>
            <w:vAlign w:val="center"/>
          </w:tcPr>
          <w:p>
            <w:pPr>
              <w:jc w:val="center"/>
            </w:pPr>
            <w:r>
              <w:t>建筑J</w:t>
            </w:r>
          </w:p>
        </w:tc>
        <w:tc>
          <w:tcPr>
            <w:vAlign w:val="center"/>
          </w:tcPr>
          <w:p>
            <w:pPr>
              <w:jc w:val="center"/>
            </w:pPr>
          </w:p>
        </w:tc>
        <w:tc>
          <w:tcPr>
            <w:vAlign w:val="center"/>
          </w:tcPr>
          <w:p>
            <w:pPr>
              <w:jc w:val="center"/>
            </w:pPr>
          </w:p>
        </w:tc>
        <w:tc>
          <w:tcPr>
            <w:vAlign w:val="center"/>
          </w:tcPr>
          <w:p>
            <w:pPr>
              <w:jc w:val="center"/>
            </w:pPr>
            <w:r>
              <w:t>8.0</w:t>
            </w:r>
          </w:p>
        </w:tc>
        <w:tc>
          <w:tcPr>
            <w:vAlign w:val="center"/>
          </w:tcPr>
          <w:p>
            <w:pPr>
              <w:jc w:val="center"/>
            </w:pPr>
            <w:r>
              <w:t>0.00</w:t>
            </w:r>
          </w:p>
        </w:tc>
      </w:tr>
      <w:tr>
        <w:tc>
          <w:tcPr>
            <w:vAlign w:val="center"/>
          </w:tcPr>
          <w:p>
            <w:pPr>
              <w:jc w:val="center"/>
            </w:pPr>
            <w:r>
              <w:t>建筑K</w:t>
            </w:r>
          </w:p>
        </w:tc>
        <w:tc>
          <w:tcPr>
            <w:vAlign w:val="center"/>
          </w:tcPr>
          <w:p>
            <w:pPr>
              <w:jc w:val="center"/>
            </w:pPr>
          </w:p>
        </w:tc>
        <w:tc>
          <w:tcPr>
            <w:vAlign w:val="center"/>
          </w:tcPr>
          <w:p>
            <w:pPr>
              <w:jc w:val="center"/>
            </w:pPr>
          </w:p>
        </w:tc>
        <w:tc>
          <w:tcPr>
            <w:vAlign w:val="center"/>
          </w:tcPr>
          <w:p>
            <w:pPr>
              <w:jc w:val="center"/>
            </w:pPr>
            <w:r>
              <w:t>8.0</w:t>
            </w:r>
          </w:p>
        </w:tc>
        <w:tc>
          <w:tcPr>
            <w:vAlign w:val="center"/>
          </w:tcPr>
          <w:p>
            <w:pPr>
              <w:jc w:val="center"/>
            </w:pPr>
            <w:r>
              <w:t>0.00</w:t>
            </w:r>
          </w:p>
        </w:tc>
      </w:tr>
      <w:tr>
        <w:tc>
          <w:tcPr>
            <w:vAlign w:val="center"/>
          </w:tcPr>
          <w:p>
            <w:pPr>
              <w:jc w:val="center"/>
            </w:pPr>
            <w:r>
              <w:t>建筑L</w:t>
            </w:r>
          </w:p>
        </w:tc>
        <w:tc>
          <w:tcPr>
            <w:vAlign w:val="center"/>
          </w:tcPr>
          <w:p>
            <w:pPr>
              <w:jc w:val="center"/>
            </w:pPr>
          </w:p>
        </w:tc>
        <w:tc>
          <w:tcPr>
            <w:vAlign w:val="center"/>
          </w:tcPr>
          <w:p>
            <w:pPr>
              <w:jc w:val="center"/>
            </w:pPr>
          </w:p>
        </w:tc>
        <w:tc>
          <w:tcPr>
            <w:vAlign w:val="center"/>
          </w:tcPr>
          <w:p>
            <w:pPr>
              <w:jc w:val="center"/>
            </w:pPr>
            <w:r>
              <w:t>8.0</w:t>
            </w:r>
          </w:p>
        </w:tc>
        <w:tc>
          <w:tcPr>
            <w:vAlign w:val="center"/>
          </w:tcPr>
          <w:p>
            <w:pPr>
              <w:jc w:val="center"/>
            </w:pPr>
            <w:r>
              <w:t>0.00</w:t>
            </w:r>
          </w:p>
        </w:tc>
      </w:tr>
      <w:tr>
        <w:tc>
          <w:tcPr>
            <w:vAlign w:val="center"/>
          </w:tcPr>
          <w:p>
            <w:pPr>
              <w:jc w:val="center"/>
            </w:pPr>
            <w:r>
              <w:t>建筑M</w:t>
            </w:r>
          </w:p>
        </w:tc>
        <w:tc>
          <w:tcPr>
            <w:vAlign w:val="center"/>
          </w:tcPr>
          <w:p>
            <w:pPr>
              <w:jc w:val="center"/>
            </w:pPr>
          </w:p>
        </w:tc>
        <w:tc>
          <w:tcPr>
            <w:vAlign w:val="center"/>
          </w:tcPr>
          <w:p>
            <w:pPr>
              <w:jc w:val="center"/>
            </w:pPr>
          </w:p>
        </w:tc>
        <w:tc>
          <w:tcPr>
            <w:vAlign w:val="center"/>
          </w:tcPr>
          <w:p>
            <w:pPr>
              <w:jc w:val="center"/>
            </w:pPr>
            <w:r>
              <w:t>11.2</w:t>
            </w:r>
          </w:p>
        </w:tc>
        <w:tc>
          <w:tcPr>
            <w:vAlign w:val="center"/>
          </w:tcPr>
          <w:p>
            <w:pPr>
              <w:jc w:val="center"/>
            </w:pPr>
            <w:r>
              <w:t>0.00</w:t>
            </w:r>
          </w:p>
        </w:tc>
      </w:tr>
      <w:tr>
        <w:tc>
          <w:tcPr>
            <w:vAlign w:val="center"/>
          </w:tcPr>
          <w:p>
            <w:pPr>
              <w:jc w:val="center"/>
            </w:pPr>
            <w:r>
              <w:t>建筑N</w:t>
            </w:r>
          </w:p>
        </w:tc>
        <w:tc>
          <w:tcPr>
            <w:vAlign w:val="center"/>
          </w:tcPr>
          <w:p>
            <w:pPr>
              <w:jc w:val="center"/>
            </w:pPr>
          </w:p>
        </w:tc>
        <w:tc>
          <w:tcPr>
            <w:vAlign w:val="center"/>
          </w:tcPr>
          <w:p>
            <w:pPr>
              <w:jc w:val="center"/>
            </w:pPr>
          </w:p>
        </w:tc>
        <w:tc>
          <w:tcPr>
            <w:vAlign w:val="center"/>
          </w:tcPr>
          <w:p>
            <w:pPr>
              <w:jc w:val="center"/>
            </w:pPr>
            <w:r>
              <w:t>11.2</w:t>
            </w:r>
          </w:p>
        </w:tc>
        <w:tc>
          <w:tcPr>
            <w:vAlign w:val="center"/>
          </w:tcPr>
          <w:p>
            <w:pPr>
              <w:jc w:val="center"/>
            </w:pPr>
            <w:r>
              <w:t>0.00</w:t>
            </w:r>
          </w:p>
        </w:tc>
      </w:tr>
      <w:tr>
        <w:tc>
          <w:tcPr>
            <w:vAlign w:val="center"/>
          </w:tcPr>
          <w:p>
            <w:pPr>
              <w:jc w:val="center"/>
            </w:pPr>
            <w:r>
              <w:t>建筑O</w:t>
            </w:r>
          </w:p>
        </w:tc>
        <w:tc>
          <w:tcPr>
            <w:vAlign w:val="center"/>
          </w:tcPr>
          <w:p>
            <w:pPr>
              <w:jc w:val="center"/>
            </w:pPr>
          </w:p>
        </w:tc>
        <w:tc>
          <w:tcPr>
            <w:vAlign w:val="center"/>
          </w:tcPr>
          <w:p>
            <w:pPr>
              <w:jc w:val="center"/>
            </w:pPr>
          </w:p>
        </w:tc>
        <w:tc>
          <w:tcPr>
            <w:vAlign w:val="center"/>
          </w:tcPr>
          <w:p>
            <w:pPr>
              <w:jc w:val="center"/>
            </w:pPr>
            <w:r>
              <w:t>11.2</w:t>
            </w:r>
          </w:p>
        </w:tc>
        <w:tc>
          <w:tcPr>
            <w:vAlign w:val="center"/>
          </w:tcPr>
          <w:p>
            <w:pPr>
              <w:jc w:val="center"/>
            </w:pPr>
            <w:r>
              <w:t>0.00</w:t>
            </w:r>
          </w:p>
        </w:tc>
      </w:tr>
    </w:tbl>
    <w:p>
      <w:pPr/>
    </w:p>
    <w:p w:rsidR="00766AF0" w:rsidRDefault="00766AF0" w:rsidP="00F05795">
      <w:pPr>
        <w:spacing w:line="440" w:lineRule="exact"/>
        <w:rPr>
          <w:rFonts w:ascii="宋体" w:hAnsi="宋体" w:cs="宋体" w:hint="eastAsia"/>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建筑A楼窗日照分析表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80"/>
        <w:gridCol w:w="1160"/>
        <w:gridCol w:w="1560"/>
        <w:gridCol w:w="2340"/>
        <w:gridCol w:w="1560"/>
        <w:gridCol w:w="19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vMerge/>
          </w:tcPr>
          <w:p>
            <w:pPr>
              <w:jc w:val="center"/>
            </w:pPr>
          </w:p>
        </w:tc>
      </w:tr>
      <w:tr>
        <w:tc>
          <w:tcPr>
            <w:vAlign w:val="center"/>
            <w:vMerge w:val="restart"/>
          </w:tcPr>
          <w:p>
            <w:pPr>
              <w:jc w:val="center"/>
            </w:pPr>
            <w:r>
              <w:t>1</w:t>
            </w:r>
          </w:p>
        </w:tc>
        <w:tc>
          <w:tcPr>
            <w:vAlign w:val="center"/>
          </w:tcPr>
          <w:p>
            <w:pPr>
              <w:jc w:val="center"/>
            </w:pPr>
            <w:r>
              <w:t>1～6</w:t>
            </w:r>
          </w:p>
        </w:tc>
        <w:tc>
          <w:tcPr>
            <w:vAlign w:val="center"/>
          </w:tcPr>
          <w:p>
            <w:pPr>
              <w:jc w:val="center"/>
            </w:pPr>
            <w:r>
              <w:t>0.90</w:t>
            </w:r>
          </w:p>
        </w:tc>
        <w:tc>
          <w:tcPr>
            <w:vAlign w:val="center"/>
          </w:tcPr>
          <w:p>
            <w:pPr>
              <w:jc w:val="center"/>
            </w:pPr>
            <w:r>
              <w:t>08:00～11:16</w:t>
            </w:r>
          </w:p>
        </w:tc>
        <w:tc>
          <w:tcPr>
            <w:vAlign w:val="center"/>
          </w:tcPr>
          <w:p>
            <w:pPr>
              <w:jc w:val="center"/>
            </w:pPr>
            <w:r>
              <w:t>03:16</w:t>
            </w:r>
          </w:p>
        </w:tc>
        <w:tc>
          <w:tcPr>
            <w:vAlign w:val="center"/>
            <w:vMerge w:val="restart"/>
          </w:tcPr>
          <w:p>
            <w:pPr>
              <w:jc w:val="center"/>
            </w:pPr>
            <w:r>
              <w:t>正东</w:t>
            </w:r>
          </w:p>
        </w:tc>
      </w:tr>
      <w:tr>
        <w:tc>
          <w:tcPr>
            <w:vAlign w:val="center"/>
            <w:vMerge/>
          </w:tcPr>
          <w:p>
            <w:pPr>
              <w:jc w:val="center"/>
            </w:pPr>
          </w:p>
        </w:tc>
        <w:tc>
          <w:tcPr>
            <w:vAlign w:val="center"/>
          </w:tcPr>
          <w:p>
            <w:pPr>
              <w:jc w:val="center"/>
            </w:pPr>
            <w:r>
              <w:t>8</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9</w:t>
            </w:r>
          </w:p>
        </w:tc>
        <w:tc>
          <w:tcPr>
            <w:vAlign w:val="center"/>
          </w:tcPr>
          <w:p>
            <w:pPr>
              <w:jc w:val="center"/>
            </w:pPr>
            <w:r>
              <w:t>0.90</w:t>
            </w:r>
          </w:p>
        </w:tc>
        <w:tc>
          <w:tcPr>
            <w:vAlign w:val="center"/>
            <w:shd w:val="clear" w:color="auto" w:fill="C0C0C0"/>
          </w:tcPr>
          <w:p>
            <w:pPr>
              <w:jc w:val="center"/>
            </w:pPr>
            <w:r>
              <w:rPr>
                <w:b/>
              </w:rPr>
              <w:t>08:00～08:17</w:t>
            </w:r>
          </w:p>
        </w:tc>
        <w:tc>
          <w:tcPr>
            <w:vAlign w:val="center"/>
            <w:shd w:val="clear" w:color="auto" w:fill="C0C0C0"/>
          </w:tcPr>
          <w:p>
            <w:pPr>
              <w:jc w:val="center"/>
            </w:pPr>
            <w:r>
              <w:rPr>
                <w:b/>
              </w:rPr>
              <w:t>00:17</w:t>
            </w:r>
          </w:p>
        </w:tc>
        <w:tc>
          <w:tcPr>
            <w:vAlign w:val="center"/>
            <w:vMerge/>
          </w:tcPr>
          <w:p>
            <w:pPr>
              <w:jc w:val="center"/>
            </w:pPr>
          </w:p>
        </w:tc>
      </w:tr>
      <w:tr>
        <w:tc>
          <w:tcPr>
            <w:vAlign w:val="center"/>
            <w:vMerge/>
          </w:tcPr>
          <w:p>
            <w:pPr>
              <w:jc w:val="center"/>
            </w:pPr>
          </w:p>
        </w:tc>
        <w:tc>
          <w:tcPr>
            <w:vAlign w:val="center"/>
          </w:tcPr>
          <w:p>
            <w:pPr>
              <w:jc w:val="center"/>
            </w:pPr>
            <w:r>
              <w:t>10</w:t>
            </w:r>
          </w:p>
        </w:tc>
        <w:tc>
          <w:tcPr>
            <w:vAlign w:val="center"/>
          </w:tcPr>
          <w:p>
            <w:pPr>
              <w:jc w:val="center"/>
            </w:pPr>
            <w:r>
              <w:t>0.90</w:t>
            </w:r>
          </w:p>
        </w:tc>
        <w:tc>
          <w:tcPr>
            <w:vAlign w:val="center"/>
            <w:shd w:val="clear" w:color="auto" w:fill="C0C0C0"/>
          </w:tcPr>
          <w:p>
            <w:pPr>
              <w:jc w:val="center"/>
            </w:pPr>
            <w:r>
              <w:rPr>
                <w:b/>
              </w:rPr>
              <w:t>08:00～09:12</w:t>
            </w:r>
          </w:p>
        </w:tc>
        <w:tc>
          <w:tcPr>
            <w:vAlign w:val="center"/>
            <w:shd w:val="clear" w:color="auto" w:fill="C0C0C0"/>
          </w:tcPr>
          <w:p>
            <w:pPr>
              <w:jc w:val="center"/>
            </w:pPr>
            <w:r>
              <w:rPr>
                <w:b/>
              </w:rPr>
              <w:t>01:12</w:t>
            </w:r>
          </w:p>
        </w:tc>
        <w:tc>
          <w:tcPr>
            <w:vAlign w:val="center"/>
            <w:vMerge/>
          </w:tcPr>
          <w:p>
            <w:pPr>
              <w:jc w:val="center"/>
            </w:pPr>
          </w:p>
        </w:tc>
      </w:tr>
      <w:tr>
        <w:tc>
          <w:tcPr>
            <w:vAlign w:val="center"/>
            <w:vMerge/>
          </w:tcPr>
          <w:p>
            <w:pPr>
              <w:jc w:val="center"/>
            </w:pPr>
          </w:p>
        </w:tc>
        <w:tc>
          <w:tcPr>
            <w:vAlign w:val="center"/>
          </w:tcPr>
          <w:p>
            <w:pPr>
              <w:jc w:val="center"/>
            </w:pPr>
            <w:r>
              <w:t>11</w:t>
            </w:r>
          </w:p>
        </w:tc>
        <w:tc>
          <w:tcPr>
            <w:vAlign w:val="center"/>
          </w:tcPr>
          <w:p>
            <w:pPr>
              <w:jc w:val="center"/>
            </w:pPr>
            <w:r>
              <w:t>0.90</w:t>
            </w:r>
          </w:p>
        </w:tc>
        <w:tc>
          <w:tcPr>
            <w:vAlign w:val="center"/>
            <w:shd w:val="clear" w:color="auto" w:fill="C0C0C0"/>
          </w:tcPr>
          <w:p>
            <w:pPr>
              <w:jc w:val="center"/>
            </w:pPr>
            <w:r>
              <w:rPr>
                <w:b/>
              </w:rPr>
              <w:t>08:00～09:50</w:t>
            </w:r>
          </w:p>
        </w:tc>
        <w:tc>
          <w:tcPr>
            <w:vAlign w:val="center"/>
            <w:shd w:val="clear" w:color="auto" w:fill="C0C0C0"/>
          </w:tcPr>
          <w:p>
            <w:pPr>
              <w:jc w:val="center"/>
            </w:pPr>
            <w:r>
              <w:rPr>
                <w:b/>
              </w:rPr>
              <w:t>01:50</w:t>
            </w:r>
          </w:p>
        </w:tc>
        <w:tc>
          <w:tcPr>
            <w:vAlign w:val="center"/>
            <w:vMerge/>
          </w:tcPr>
          <w:p>
            <w:pPr>
              <w:jc w:val="center"/>
            </w:pPr>
          </w:p>
        </w:tc>
      </w:tr>
      <w:tr>
        <w:tc>
          <w:tcPr>
            <w:vAlign w:val="center"/>
            <w:vMerge/>
          </w:tcPr>
          <w:p>
            <w:pPr>
              <w:jc w:val="center"/>
            </w:pPr>
          </w:p>
        </w:tc>
        <w:tc>
          <w:tcPr>
            <w:vAlign w:val="center"/>
          </w:tcPr>
          <w:p>
            <w:pPr>
              <w:jc w:val="center"/>
            </w:pPr>
            <w:r>
              <w:t>13～22</w:t>
            </w:r>
          </w:p>
        </w:tc>
        <w:tc>
          <w:tcPr>
            <w:vAlign w:val="center"/>
          </w:tcPr>
          <w:p>
            <w:pPr>
              <w:jc w:val="center"/>
            </w:pPr>
            <w:r>
              <w:t>0.90</w:t>
            </w:r>
          </w:p>
        </w:tc>
        <w:tc>
          <w:tcPr>
            <w:vAlign w:val="center"/>
          </w:tcPr>
          <w:p>
            <w:pPr>
              <w:jc w:val="center"/>
            </w:pPr>
            <w:r>
              <w:t>12:44～16:00</w:t>
            </w:r>
          </w:p>
        </w:tc>
        <w:tc>
          <w:tcPr>
            <w:vAlign w:val="center"/>
          </w:tcPr>
          <w:p>
            <w:pPr>
              <w:jc w:val="center"/>
            </w:pPr>
            <w:r>
              <w:t>03:16</w:t>
            </w:r>
          </w:p>
        </w:tc>
        <w:tc>
          <w:tcPr>
            <w:vAlign w:val="center"/>
          </w:tcPr>
          <w:p>
            <w:pPr>
              <w:jc w:val="center"/>
            </w:pPr>
            <w:r>
              <w:t>正西</w:t>
            </w:r>
          </w:p>
        </w:tc>
      </w:tr>
      <w:tr>
        <w:tc>
          <w:tcPr>
            <w:vAlign w:val="center"/>
            <w:vMerge/>
          </w:tcPr>
          <w:p>
            <w:pPr>
              <w:jc w:val="center"/>
            </w:pPr>
          </w:p>
        </w:tc>
        <w:tc>
          <w:tcPr>
            <w:vAlign w:val="center"/>
          </w:tcPr>
          <w:p>
            <w:pPr>
              <w:jc w:val="center"/>
            </w:pPr>
            <w:r>
              <w:t>23</w:t>
            </w:r>
          </w:p>
        </w:tc>
        <w:tc>
          <w:tcPr>
            <w:vAlign w:val="center"/>
          </w:tcPr>
          <w:p>
            <w:pPr>
              <w:jc w:val="center"/>
            </w:pPr>
            <w:r>
              <w:t>0.90</w:t>
            </w:r>
          </w:p>
        </w:tc>
        <w:tc>
          <w:tcPr>
            <w:vAlign w:val="center"/>
          </w:tcPr>
          <w:p>
            <w:pPr>
              <w:jc w:val="center"/>
            </w:pPr>
            <w:r>
              <w:t>08:00～12:56</w:t>
            </w:r>
          </w:p>
        </w:tc>
        <w:tc>
          <w:tcPr>
            <w:vAlign w:val="center"/>
          </w:tcPr>
          <w:p>
            <w:pPr>
              <w:jc w:val="center"/>
            </w:pPr>
            <w:r>
              <w:t>04:56</w:t>
            </w:r>
          </w:p>
        </w:tc>
        <w:tc>
          <w:tcPr>
            <w:vAlign w:val="center"/>
            <w:vMerge w:val="restart"/>
          </w:tcPr>
          <w:p>
            <w:pPr>
              <w:jc w:val="center"/>
            </w:pPr>
            <w:r>
              <w:t>正南</w:t>
            </w:r>
          </w:p>
        </w:tc>
      </w:tr>
      <w:tr>
        <w:tc>
          <w:tcPr>
            <w:vAlign w:val="center"/>
            <w:vMerge/>
          </w:tcPr>
          <w:p>
            <w:pPr>
              <w:jc w:val="center"/>
            </w:pPr>
          </w:p>
        </w:tc>
        <w:tc>
          <w:tcPr>
            <w:vAlign w:val="center"/>
          </w:tcPr>
          <w:p>
            <w:pPr>
              <w:jc w:val="center"/>
            </w:pPr>
            <w:r>
              <w:t>24～26</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vMerge/>
          </w:tcPr>
          <w:p>
            <w:pPr>
              <w:jc w:val="center"/>
            </w:pPr>
          </w:p>
        </w:tc>
      </w:tr>
      <w:tr>
        <w:tc>
          <w:tcPr>
            <w:vAlign w:val="center"/>
            <w:vMerge/>
          </w:tcPr>
          <w:p>
            <w:pPr>
              <w:jc w:val="center"/>
            </w:pPr>
          </w:p>
        </w:tc>
        <w:tc>
          <w:tcPr>
            <w:vAlign w:val="center"/>
          </w:tcPr>
          <w:p>
            <w:pPr>
              <w:jc w:val="center"/>
            </w:pPr>
            <w:r>
              <w:t>27～28</w:t>
            </w:r>
          </w:p>
        </w:tc>
        <w:tc>
          <w:tcPr>
            <w:vAlign w:val="center"/>
          </w:tcPr>
          <w:p>
            <w:pPr>
              <w:jc w:val="center"/>
            </w:pPr>
            <w:r>
              <w:t>0.90</w:t>
            </w:r>
          </w:p>
        </w:tc>
        <w:tc>
          <w:tcPr>
            <w:vAlign w:val="center"/>
          </w:tcPr>
          <w:p>
            <w:pPr>
              <w:jc w:val="center"/>
            </w:pPr>
            <w:r>
              <w:t>12:44～16:00</w:t>
            </w:r>
          </w:p>
        </w:tc>
        <w:tc>
          <w:tcPr>
            <w:vAlign w:val="center"/>
          </w:tcPr>
          <w:p>
            <w:pPr>
              <w:jc w:val="center"/>
            </w:pPr>
            <w:r>
              <w:t>03:16</w:t>
            </w:r>
          </w:p>
        </w:tc>
        <w:tc>
          <w:tcPr>
            <w:vAlign w:val="center"/>
          </w:tcPr>
          <w:p>
            <w:pPr>
              <w:jc w:val="center"/>
            </w:pPr>
            <w:r>
              <w:t>正西</w:t>
            </w:r>
          </w:p>
        </w:tc>
      </w:tr>
      <w:tr>
        <w:tc>
          <w:tcPr>
            <w:vAlign w:val="center"/>
            <w:vMerge/>
          </w:tcPr>
          <w:p>
            <w:pPr>
              <w:jc w:val="center"/>
            </w:pPr>
          </w:p>
        </w:tc>
        <w:tc>
          <w:tcPr>
            <w:vAlign w:val="center"/>
          </w:tcPr>
          <w:p>
            <w:pPr>
              <w:jc w:val="center"/>
            </w:pPr>
            <w:r>
              <w:t>29</w:t>
            </w:r>
          </w:p>
        </w:tc>
        <w:tc>
          <w:tcPr>
            <w:vAlign w:val="center"/>
          </w:tcPr>
          <w:p>
            <w:pPr>
              <w:jc w:val="center"/>
            </w:pPr>
            <w:r>
              <w:t>0.90</w:t>
            </w:r>
          </w:p>
        </w:tc>
        <w:tc>
          <w:tcPr>
            <w:vAlign w:val="center"/>
          </w:tcPr>
          <w:p>
            <w:pPr>
              <w:jc w:val="center"/>
            </w:pPr>
            <w:r>
              <w:t>08:00～12:01</w:t>
            </w:r>
          </w:p>
        </w:tc>
        <w:tc>
          <w:tcPr>
            <w:vAlign w:val="center"/>
          </w:tcPr>
          <w:p>
            <w:pPr>
              <w:jc w:val="center"/>
            </w:pPr>
            <w:r>
              <w:t>04:01</w:t>
            </w:r>
          </w:p>
        </w:tc>
        <w:tc>
          <w:tcPr>
            <w:vAlign w:val="center"/>
          </w:tcPr>
          <w:p>
            <w:pPr>
              <w:jc w:val="center"/>
            </w:pPr>
            <w:r>
              <w:t>正南</w:t>
            </w:r>
          </w:p>
        </w:tc>
      </w:tr>
      <w:tr>
        <w:tc>
          <w:tcPr>
            <w:vAlign w:val="center"/>
            <w:vMerge w:val="restart"/>
          </w:tcPr>
          <w:p>
            <w:pPr>
              <w:jc w:val="center"/>
            </w:pPr>
            <w:r>
              <w:t>2</w:t>
            </w:r>
          </w:p>
        </w:tc>
        <w:tc>
          <w:tcPr>
            <w:vAlign w:val="center"/>
          </w:tcPr>
          <w:p>
            <w:pPr>
              <w:jc w:val="center"/>
            </w:pPr>
            <w:r>
              <w:t>1～6</w:t>
            </w:r>
          </w:p>
        </w:tc>
        <w:tc>
          <w:tcPr>
            <w:vAlign w:val="center"/>
          </w:tcPr>
          <w:p>
            <w:pPr>
              <w:jc w:val="center"/>
            </w:pPr>
            <w:r>
              <w:t>4.10</w:t>
            </w:r>
          </w:p>
        </w:tc>
        <w:tc>
          <w:tcPr>
            <w:vAlign w:val="center"/>
          </w:tcPr>
          <w:p>
            <w:pPr>
              <w:jc w:val="center"/>
            </w:pPr>
            <w:r>
              <w:t>08:00～11:16</w:t>
            </w:r>
          </w:p>
        </w:tc>
        <w:tc>
          <w:tcPr>
            <w:vAlign w:val="center"/>
          </w:tcPr>
          <w:p>
            <w:pPr>
              <w:jc w:val="center"/>
            </w:pPr>
            <w:r>
              <w:t>03:16</w:t>
            </w:r>
          </w:p>
        </w:tc>
        <w:tc>
          <w:tcPr>
            <w:vAlign w:val="center"/>
            <w:vMerge w:val="restart"/>
          </w:tcPr>
          <w:p>
            <w:pPr>
              <w:jc w:val="center"/>
            </w:pPr>
            <w:r>
              <w:t>正东</w:t>
            </w:r>
          </w:p>
        </w:tc>
      </w:tr>
      <w:tr>
        <w:tc>
          <w:tcPr>
            <w:vAlign w:val="center"/>
            <w:vMerge/>
          </w:tcPr>
          <w:p>
            <w:pPr>
              <w:jc w:val="center"/>
            </w:pPr>
          </w:p>
        </w:tc>
        <w:tc>
          <w:tcPr>
            <w:vAlign w:val="center"/>
          </w:tcPr>
          <w:p>
            <w:pPr>
              <w:jc w:val="center"/>
            </w:pPr>
            <w:r>
              <w:t>7</w:t>
            </w:r>
          </w:p>
        </w:tc>
        <w:tc>
          <w:tcPr>
            <w:vAlign w:val="center"/>
          </w:tcPr>
          <w:p>
            <w:pPr>
              <w:jc w:val="center"/>
            </w:pPr>
            <w:r>
              <w:t>4.10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4.10</w:t>
            </w:r>
          </w:p>
        </w:tc>
        <w:tc>
          <w:tcPr>
            <w:vAlign w:val="center"/>
            <w:shd w:val="clear" w:color="auto" w:fill="C0C0C0"/>
          </w:tcPr>
          <w:p>
            <w:pPr>
              <w:jc w:val="center"/>
            </w:pPr>
            <w:r>
              <w:rPr>
                <w:b/>
              </w:rPr>
              <w:t>08:00～08:17</w:t>
            </w:r>
          </w:p>
        </w:tc>
        <w:tc>
          <w:tcPr>
            <w:vAlign w:val="center"/>
            <w:shd w:val="clear" w:color="auto" w:fill="C0C0C0"/>
          </w:tcPr>
          <w:p>
            <w:pPr>
              <w:jc w:val="center"/>
            </w:pPr>
            <w:r>
              <w:rPr>
                <w:b/>
              </w:rPr>
              <w:t>00:17</w:t>
            </w:r>
          </w:p>
        </w:tc>
        <w:tc>
          <w:tcPr>
            <w:vAlign w:val="center"/>
            <w:vMerge/>
          </w:tcPr>
          <w:p>
            <w:pPr>
              <w:jc w:val="center"/>
            </w:pPr>
          </w:p>
        </w:tc>
      </w:tr>
      <w:tr>
        <w:tc>
          <w:tcPr>
            <w:vAlign w:val="center"/>
            <w:vMerge/>
          </w:tcPr>
          <w:p>
            <w:pPr>
              <w:jc w:val="center"/>
            </w:pPr>
          </w:p>
        </w:tc>
        <w:tc>
          <w:tcPr>
            <w:vAlign w:val="center"/>
          </w:tcPr>
          <w:p>
            <w:pPr>
              <w:jc w:val="center"/>
            </w:pPr>
            <w:r>
              <w:t>9</w:t>
            </w:r>
          </w:p>
        </w:tc>
        <w:tc>
          <w:tcPr>
            <w:vAlign w:val="center"/>
          </w:tcPr>
          <w:p>
            <w:pPr>
              <w:jc w:val="center"/>
            </w:pPr>
            <w:r>
              <w:t>4.10</w:t>
            </w:r>
          </w:p>
        </w:tc>
        <w:tc>
          <w:tcPr>
            <w:vAlign w:val="center"/>
            <w:shd w:val="clear" w:color="auto" w:fill="C0C0C0"/>
          </w:tcPr>
          <w:p>
            <w:pPr>
              <w:jc w:val="center"/>
            </w:pPr>
            <w:r>
              <w:rPr>
                <w:b/>
              </w:rPr>
              <w:t>08:00～09:12</w:t>
            </w:r>
            <w:r>
              <w:rPr>
                <w:b/>
              </w:rPr>
              <w:br/>
            </w:r>
            <w:r>
              <w:rPr>
                <w:b/>
              </w:rPr>
              <w:t>11:00～11:16</w:t>
            </w:r>
          </w:p>
        </w:tc>
        <w:tc>
          <w:tcPr>
            <w:vAlign w:val="center"/>
            <w:shd w:val="clear" w:color="auto" w:fill="C0C0C0"/>
          </w:tcPr>
          <w:p>
            <w:pPr>
              <w:jc w:val="center"/>
            </w:pPr>
            <w:r>
              <w:rPr>
                <w:b/>
              </w:rPr>
              <w:t>01:28</w:t>
            </w:r>
          </w:p>
        </w:tc>
        <w:tc>
          <w:tcPr>
            <w:vAlign w:val="center"/>
            <w:vMerge/>
          </w:tcPr>
          <w:p>
            <w:pPr>
              <w:jc w:val="center"/>
            </w:pPr>
          </w:p>
        </w:tc>
      </w:tr>
      <w:tr>
        <w:tc>
          <w:tcPr>
            <w:vAlign w:val="center"/>
            <w:vMerge/>
          </w:tcPr>
          <w:p>
            <w:pPr>
              <w:jc w:val="center"/>
            </w:pPr>
          </w:p>
        </w:tc>
        <w:tc>
          <w:tcPr>
            <w:vAlign w:val="center"/>
          </w:tcPr>
          <w:p>
            <w:pPr>
              <w:jc w:val="center"/>
            </w:pPr>
            <w:r>
              <w:t>10</w:t>
            </w:r>
          </w:p>
        </w:tc>
        <w:tc>
          <w:tcPr>
            <w:vAlign w:val="center"/>
          </w:tcPr>
          <w:p>
            <w:pPr>
              <w:jc w:val="center"/>
            </w:pPr>
            <w:r>
              <w:t>4.10</w:t>
            </w:r>
          </w:p>
        </w:tc>
        <w:tc>
          <w:tcPr>
            <w:vAlign w:val="center"/>
          </w:tcPr>
          <w:p>
            <w:pPr>
              <w:jc w:val="center"/>
            </w:pPr>
            <w:r>
              <w:t>08:00～11:16</w:t>
            </w:r>
          </w:p>
        </w:tc>
        <w:tc>
          <w:tcPr>
            <w:vAlign w:val="center"/>
          </w:tcPr>
          <w:p>
            <w:pPr>
              <w:jc w:val="center"/>
            </w:pPr>
            <w:r>
              <w:t>03:16</w:t>
            </w:r>
          </w:p>
        </w:tc>
        <w:tc>
          <w:tcPr>
            <w:vAlign w:val="center"/>
            <w:vMerge/>
          </w:tcPr>
          <w:p>
            <w:pPr>
              <w:jc w:val="center"/>
            </w:pPr>
          </w:p>
        </w:tc>
      </w:tr>
      <w:tr>
        <w:tc>
          <w:tcPr>
            <w:vAlign w:val="center"/>
            <w:vMerge/>
          </w:tcPr>
          <w:p>
            <w:pPr>
              <w:jc w:val="center"/>
            </w:pPr>
          </w:p>
        </w:tc>
        <w:tc>
          <w:tcPr>
            <w:vAlign w:val="center"/>
          </w:tcPr>
          <w:p>
            <w:pPr>
              <w:jc w:val="center"/>
            </w:pPr>
            <w:r>
              <w:t>11,13～19,21～22</w:t>
            </w:r>
          </w:p>
        </w:tc>
        <w:tc>
          <w:tcPr>
            <w:vAlign w:val="center"/>
          </w:tcPr>
          <w:p>
            <w:pPr>
              <w:jc w:val="center"/>
            </w:pPr>
            <w:r>
              <w:t>4.10</w:t>
            </w:r>
          </w:p>
        </w:tc>
        <w:tc>
          <w:tcPr>
            <w:vAlign w:val="center"/>
          </w:tcPr>
          <w:p>
            <w:pPr>
              <w:jc w:val="center"/>
            </w:pPr>
            <w:r>
              <w:t>12:44～16:00</w:t>
            </w:r>
          </w:p>
        </w:tc>
        <w:tc>
          <w:tcPr>
            <w:vAlign w:val="center"/>
          </w:tcPr>
          <w:p>
            <w:pPr>
              <w:jc w:val="center"/>
            </w:pPr>
            <w:r>
              <w:t>03:16</w:t>
            </w:r>
          </w:p>
        </w:tc>
        <w:tc>
          <w:tcPr>
            <w:vAlign w:val="center"/>
          </w:tcPr>
          <w:p>
            <w:pPr>
              <w:jc w:val="center"/>
            </w:pPr>
            <w:r>
              <w:t>正西</w:t>
            </w:r>
          </w:p>
        </w:tc>
      </w:tr>
      <w:tr>
        <w:tc>
          <w:tcPr>
            <w:vAlign w:val="center"/>
            <w:vMerge/>
          </w:tcPr>
          <w:p>
            <w:pPr>
              <w:jc w:val="center"/>
            </w:pPr>
          </w:p>
        </w:tc>
        <w:tc>
          <w:tcPr>
            <w:vAlign w:val="center"/>
          </w:tcPr>
          <w:p>
            <w:pPr>
              <w:jc w:val="center"/>
            </w:pPr>
            <w:r>
              <w:t>25～26</w:t>
            </w:r>
          </w:p>
        </w:tc>
        <w:tc>
          <w:tcPr>
            <w:vAlign w:val="center"/>
          </w:tcPr>
          <w:p>
            <w:pPr>
              <w:jc w:val="center"/>
            </w:pPr>
            <w:r>
              <w:t>4.10</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c>
          <w:tcPr>
            <w:vAlign w:val="center"/>
            <w:vMerge/>
          </w:tcPr>
          <w:p>
            <w:pPr>
              <w:jc w:val="center"/>
            </w:pPr>
          </w:p>
        </w:tc>
        <w:tc>
          <w:tcPr>
            <w:vAlign w:val="center"/>
          </w:tcPr>
          <w:p>
            <w:pPr>
              <w:jc w:val="center"/>
            </w:pPr>
            <w:r>
              <w:t>30</w:t>
            </w:r>
          </w:p>
        </w:tc>
        <w:tc>
          <w:tcPr>
            <w:vAlign w:val="center"/>
          </w:tcPr>
          <w:p>
            <w:pPr>
              <w:jc w:val="center"/>
            </w:pPr>
            <w:r>
              <w:t>4.10</w:t>
            </w:r>
          </w:p>
        </w:tc>
        <w:tc>
          <w:tcPr>
            <w:vAlign w:val="center"/>
          </w:tcPr>
          <w:p>
            <w:pPr>
              <w:jc w:val="center"/>
            </w:pPr>
            <w:r>
              <w:t>12:44～16:00</w:t>
            </w:r>
          </w:p>
        </w:tc>
        <w:tc>
          <w:tcPr>
            <w:vAlign w:val="center"/>
          </w:tcPr>
          <w:p>
            <w:pPr>
              <w:jc w:val="center"/>
            </w:pPr>
            <w:r>
              <w:t>03:16</w:t>
            </w:r>
          </w:p>
        </w:tc>
        <w:tc>
          <w:tcPr>
            <w:vAlign w:val="center"/>
          </w:tcPr>
          <w:p>
            <w:pPr>
              <w:jc w:val="center"/>
            </w:pPr>
            <w:r>
              <w:t>正西</w:t>
            </w:r>
          </w:p>
        </w:tc>
      </w:tr>
      <w:tr>
        <w:tc>
          <w:tcPr>
            <w:vAlign w:val="center"/>
            <w:vMerge/>
          </w:tcPr>
          <w:p>
            <w:pPr>
              <w:jc w:val="center"/>
            </w:pPr>
          </w:p>
        </w:tc>
        <w:tc>
          <w:tcPr>
            <w:vAlign w:val="center"/>
          </w:tcPr>
          <w:p>
            <w:pPr>
              <w:jc w:val="center"/>
            </w:pPr>
            <w:r>
              <w:t>32</w:t>
            </w:r>
          </w:p>
        </w:tc>
        <w:tc>
          <w:tcPr>
            <w:vAlign w:val="center"/>
          </w:tcPr>
          <w:p>
            <w:pPr>
              <w:jc w:val="center"/>
            </w:pPr>
            <w:r>
              <w:t>4.10</w:t>
            </w:r>
          </w:p>
        </w:tc>
        <w:tc>
          <w:tcPr>
            <w:vAlign w:val="center"/>
          </w:tcPr>
          <w:p>
            <w:pPr>
              <w:jc w:val="center"/>
            </w:pPr>
            <w:r>
              <w:t>08:00～16:00</w:t>
            </w:r>
          </w:p>
        </w:tc>
        <w:tc>
          <w:tcPr>
            <w:vAlign w:val="center"/>
          </w:tcPr>
          <w:p>
            <w:pPr>
              <w:jc w:val="center"/>
            </w:pPr>
            <w:r>
              <w:t>08:00</w:t>
            </w:r>
          </w:p>
        </w:tc>
        <w:tc>
          <w:tcPr>
            <w:vAlign w:val="center"/>
            <w:vMerge w:val="restart"/>
          </w:tcPr>
          <w:p>
            <w:pPr>
              <w:jc w:val="center"/>
            </w:pPr>
            <w:r>
              <w:t>正南</w:t>
            </w:r>
          </w:p>
        </w:tc>
      </w:tr>
      <w:tr>
        <w:tc>
          <w:tcPr>
            <w:vAlign w:val="center"/>
            <w:vMerge/>
          </w:tcPr>
          <w:p>
            <w:pPr>
              <w:jc w:val="center"/>
            </w:pPr>
          </w:p>
        </w:tc>
        <w:tc>
          <w:tcPr>
            <w:vAlign w:val="center"/>
          </w:tcPr>
          <w:p>
            <w:pPr>
              <w:jc w:val="center"/>
            </w:pPr>
            <w:r>
              <w:t>33</w:t>
            </w:r>
          </w:p>
        </w:tc>
        <w:tc>
          <w:tcPr>
            <w:vAlign w:val="center"/>
          </w:tcPr>
          <w:p>
            <w:pPr>
              <w:jc w:val="center"/>
            </w:pPr>
            <w:r>
              <w:t>4.10</w:t>
            </w:r>
          </w:p>
        </w:tc>
        <w:tc>
          <w:tcPr>
            <w:vAlign w:val="center"/>
          </w:tcPr>
          <w:p>
            <w:pPr>
              <w:jc w:val="center"/>
            </w:pPr>
            <w:r>
              <w:t>08:00～11:57</w:t>
            </w:r>
          </w:p>
        </w:tc>
        <w:tc>
          <w:tcPr>
            <w:vAlign w:val="center"/>
          </w:tcPr>
          <w:p>
            <w:pPr>
              <w:jc w:val="center"/>
            </w:pPr>
            <w:r>
              <w:t>03:57</w:t>
            </w:r>
          </w:p>
        </w:tc>
        <w:tc>
          <w:tcPr>
            <w:vAlign w:val="center"/>
            <w:vMerge/>
          </w:tcPr>
          <w:p>
            <w:pPr>
              <w:jc w:val="center"/>
            </w:pPr>
          </w:p>
        </w:tc>
      </w:tr>
      <w:tr>
        <w:tc>
          <w:tcPr>
            <w:vAlign w:val="center"/>
            <w:vMerge w:val="restart"/>
          </w:tcPr>
          <w:p>
            <w:pPr>
              <w:jc w:val="center"/>
            </w:pPr>
            <w:r>
              <w:t>3</w:t>
            </w:r>
          </w:p>
        </w:tc>
        <w:tc>
          <w:tcPr>
            <w:vAlign w:val="center"/>
          </w:tcPr>
          <w:p>
            <w:pPr>
              <w:jc w:val="center"/>
            </w:pPr>
            <w:r>
              <w:t>1～6</w:t>
            </w:r>
          </w:p>
        </w:tc>
        <w:tc>
          <w:tcPr>
            <w:vAlign w:val="center"/>
          </w:tcPr>
          <w:p>
            <w:pPr>
              <w:jc w:val="center"/>
            </w:pPr>
            <w:r>
              <w:t>7.30</w:t>
            </w:r>
          </w:p>
        </w:tc>
        <w:tc>
          <w:tcPr>
            <w:vAlign w:val="center"/>
          </w:tcPr>
          <w:p>
            <w:pPr>
              <w:jc w:val="center"/>
            </w:pPr>
            <w:r>
              <w:t>08:00～11:16</w:t>
            </w:r>
          </w:p>
        </w:tc>
        <w:tc>
          <w:tcPr>
            <w:vAlign w:val="center"/>
          </w:tcPr>
          <w:p>
            <w:pPr>
              <w:jc w:val="center"/>
            </w:pPr>
            <w:r>
              <w:t>03:16</w:t>
            </w:r>
          </w:p>
        </w:tc>
        <w:tc>
          <w:tcPr>
            <w:vAlign w:val="center"/>
            <w:vMerge w:val="restart"/>
          </w:tcPr>
          <w:p>
            <w:pPr>
              <w:jc w:val="center"/>
            </w:pPr>
            <w:r>
              <w:t>正东</w:t>
            </w:r>
          </w:p>
        </w:tc>
      </w:tr>
      <w:tr>
        <w:tc>
          <w:tcPr>
            <w:vAlign w:val="center"/>
            <w:vMerge/>
          </w:tcPr>
          <w:p>
            <w:pPr>
              <w:jc w:val="center"/>
            </w:pPr>
          </w:p>
        </w:tc>
        <w:tc>
          <w:tcPr>
            <w:vAlign w:val="center"/>
          </w:tcPr>
          <w:p>
            <w:pPr>
              <w:jc w:val="center"/>
            </w:pPr>
            <w:r>
              <w:t>7</w:t>
            </w:r>
          </w:p>
        </w:tc>
        <w:tc>
          <w:tcPr>
            <w:vAlign w:val="center"/>
          </w:tcPr>
          <w:p>
            <w:pPr>
              <w:jc w:val="center"/>
            </w:pPr>
            <w:r>
              <w:t>7.30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8</w:t>
            </w:r>
          </w:p>
        </w:tc>
        <w:tc>
          <w:tcPr>
            <w:vAlign w:val="center"/>
          </w:tcPr>
          <w:p>
            <w:pPr>
              <w:jc w:val="center"/>
            </w:pPr>
            <w:r>
              <w:t>7.30</w:t>
            </w:r>
          </w:p>
        </w:tc>
        <w:tc>
          <w:tcPr>
            <w:vAlign w:val="center"/>
          </w:tcPr>
          <w:p>
            <w:pPr>
              <w:jc w:val="center"/>
            </w:pPr>
            <w:r>
              <w:t>08:00～08:11</w:t>
            </w:r>
            <w:r>
              <w:br/>
            </w:r>
            <w:r>
              <w:t>08:46～11:16</w:t>
            </w:r>
          </w:p>
        </w:tc>
        <w:tc>
          <w:tcPr>
            <w:vAlign w:val="center"/>
          </w:tcPr>
          <w:p>
            <w:pPr>
              <w:jc w:val="center"/>
            </w:pPr>
            <w:r>
              <w:t>02:30</w:t>
            </w:r>
          </w:p>
        </w:tc>
        <w:tc>
          <w:tcPr>
            <w:vAlign w:val="center"/>
            <w:vMerge/>
          </w:tcPr>
          <w:p>
            <w:pPr>
              <w:jc w:val="center"/>
            </w:pPr>
          </w:p>
        </w:tc>
      </w:tr>
      <w:tr>
        <w:tc>
          <w:tcPr>
            <w:vAlign w:val="center"/>
            <w:vMerge/>
          </w:tcPr>
          <w:p>
            <w:pPr>
              <w:jc w:val="center"/>
            </w:pPr>
          </w:p>
        </w:tc>
        <w:tc>
          <w:tcPr>
            <w:vAlign w:val="center"/>
          </w:tcPr>
          <w:p>
            <w:pPr>
              <w:jc w:val="center"/>
            </w:pPr>
            <w:r>
              <w:t>9～10</w:t>
            </w:r>
          </w:p>
        </w:tc>
        <w:tc>
          <w:tcPr>
            <w:vAlign w:val="center"/>
          </w:tcPr>
          <w:p>
            <w:pPr>
              <w:jc w:val="center"/>
            </w:pPr>
            <w:r>
              <w:t>7.30</w:t>
            </w:r>
          </w:p>
        </w:tc>
        <w:tc>
          <w:tcPr>
            <w:vAlign w:val="center"/>
          </w:tcPr>
          <w:p>
            <w:pPr>
              <w:jc w:val="center"/>
            </w:pPr>
            <w:r>
              <w:t>08:00～11:16</w:t>
            </w:r>
          </w:p>
        </w:tc>
        <w:tc>
          <w:tcPr>
            <w:vAlign w:val="center"/>
          </w:tcPr>
          <w:p>
            <w:pPr>
              <w:jc w:val="center"/>
            </w:pPr>
            <w:r>
              <w:t>03:16</w:t>
            </w:r>
          </w:p>
        </w:tc>
        <w:tc>
          <w:tcPr>
            <w:vAlign w:val="center"/>
            <w:vMerge/>
          </w:tcPr>
          <w:p>
            <w:pPr>
              <w:jc w:val="center"/>
            </w:pPr>
          </w:p>
        </w:tc>
      </w:tr>
      <w:tr>
        <w:tc>
          <w:tcPr>
            <w:vAlign w:val="center"/>
            <w:vMerge/>
          </w:tcPr>
          <w:p>
            <w:pPr>
              <w:jc w:val="center"/>
            </w:pPr>
          </w:p>
        </w:tc>
        <w:tc>
          <w:tcPr>
            <w:vAlign w:val="center"/>
          </w:tcPr>
          <w:p>
            <w:pPr>
              <w:jc w:val="center"/>
            </w:pPr>
            <w:r>
              <w:t>11,13～19,21～22</w:t>
            </w:r>
          </w:p>
        </w:tc>
        <w:tc>
          <w:tcPr>
            <w:vAlign w:val="center"/>
          </w:tcPr>
          <w:p>
            <w:pPr>
              <w:jc w:val="center"/>
            </w:pPr>
            <w:r>
              <w:t>7.30</w:t>
            </w:r>
          </w:p>
        </w:tc>
        <w:tc>
          <w:tcPr>
            <w:vAlign w:val="center"/>
          </w:tcPr>
          <w:p>
            <w:pPr>
              <w:jc w:val="center"/>
            </w:pPr>
            <w:r>
              <w:t>12:44～16:00</w:t>
            </w:r>
          </w:p>
        </w:tc>
        <w:tc>
          <w:tcPr>
            <w:vAlign w:val="center"/>
          </w:tcPr>
          <w:p>
            <w:pPr>
              <w:jc w:val="center"/>
            </w:pPr>
            <w:r>
              <w:t>03:16</w:t>
            </w:r>
          </w:p>
        </w:tc>
        <w:tc>
          <w:tcPr>
            <w:vAlign w:val="center"/>
          </w:tcPr>
          <w:p>
            <w:pPr>
              <w:jc w:val="center"/>
            </w:pPr>
            <w:r>
              <w:t>正西</w:t>
            </w:r>
          </w:p>
        </w:tc>
      </w:tr>
      <w:tr>
        <w:tc>
          <w:tcPr>
            <w:vAlign w:val="center"/>
            <w:vMerge/>
          </w:tcPr>
          <w:p>
            <w:pPr>
              <w:jc w:val="center"/>
            </w:pPr>
          </w:p>
        </w:tc>
        <w:tc>
          <w:tcPr>
            <w:vAlign w:val="center"/>
          </w:tcPr>
          <w:p>
            <w:pPr>
              <w:jc w:val="center"/>
            </w:pPr>
            <w:r>
              <w:t>25～26</w:t>
            </w:r>
          </w:p>
        </w:tc>
        <w:tc>
          <w:tcPr>
            <w:vAlign w:val="center"/>
          </w:tcPr>
          <w:p>
            <w:pPr>
              <w:jc w:val="center"/>
            </w:pPr>
            <w:r>
              <w:t>7.30</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c>
          <w:tcPr>
            <w:vAlign w:val="center"/>
            <w:vMerge/>
          </w:tcPr>
          <w:p>
            <w:pPr>
              <w:jc w:val="center"/>
            </w:pPr>
          </w:p>
        </w:tc>
        <w:tc>
          <w:tcPr>
            <w:vAlign w:val="center"/>
          </w:tcPr>
          <w:p>
            <w:pPr>
              <w:jc w:val="center"/>
            </w:pPr>
            <w:r>
              <w:t>30</w:t>
            </w:r>
          </w:p>
        </w:tc>
        <w:tc>
          <w:tcPr>
            <w:vAlign w:val="center"/>
          </w:tcPr>
          <w:p>
            <w:pPr>
              <w:jc w:val="center"/>
            </w:pPr>
            <w:r>
              <w:t>7.30</w:t>
            </w:r>
          </w:p>
        </w:tc>
        <w:tc>
          <w:tcPr>
            <w:vAlign w:val="center"/>
          </w:tcPr>
          <w:p>
            <w:pPr>
              <w:jc w:val="center"/>
            </w:pPr>
            <w:r>
              <w:t>12:44～16:00</w:t>
            </w:r>
          </w:p>
        </w:tc>
        <w:tc>
          <w:tcPr>
            <w:vAlign w:val="center"/>
          </w:tcPr>
          <w:p>
            <w:pPr>
              <w:jc w:val="center"/>
            </w:pPr>
            <w:r>
              <w:t>03:16</w:t>
            </w:r>
          </w:p>
        </w:tc>
        <w:tc>
          <w:tcPr>
            <w:vAlign w:val="center"/>
          </w:tcPr>
          <w:p>
            <w:pPr>
              <w:jc w:val="center"/>
            </w:pPr>
            <w:r>
              <w:t>正西</w:t>
            </w:r>
          </w:p>
        </w:tc>
      </w:tr>
      <w:tr>
        <w:tc>
          <w:tcPr>
            <w:vAlign w:val="center"/>
            <w:vMerge/>
          </w:tcPr>
          <w:p>
            <w:pPr>
              <w:jc w:val="center"/>
            </w:pPr>
          </w:p>
        </w:tc>
        <w:tc>
          <w:tcPr>
            <w:vAlign w:val="center"/>
          </w:tcPr>
          <w:p>
            <w:pPr>
              <w:jc w:val="center"/>
            </w:pPr>
            <w:r>
              <w:t>32</w:t>
            </w:r>
          </w:p>
        </w:tc>
        <w:tc>
          <w:tcPr>
            <w:vAlign w:val="center"/>
          </w:tcPr>
          <w:p>
            <w:pPr>
              <w:jc w:val="center"/>
            </w:pPr>
            <w:r>
              <w:t>7.30</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