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hint="eastAsia"/>
          <w:b/>
          <w:bCs/>
          <w:color w:val="000000"/>
          <w:sz w:val="60"/>
          <w:szCs w:val="60"/>
        </w:rPr>
      </w:pPr>
      <w:bookmarkStart w:id="0" w:name="_GoBack"/>
      <w:bookmarkEnd w:id="0"/>
    </w:p>
    <w:p w:rsidR="00F05795" w:rsidRDefault="00F05795" w:rsidP="00F05795">
      <w:pPr>
        <w:jc w:val="center"/>
        <w:rPr>
          <w:rFonts w:cs="宋体" w:hint="eastAsia"/>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和平里七区27号楼改造</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7B51D2" w:rsidP="007B51D2">
      <w:pPr>
        <w:rPr>
          <w:rFonts w:cs="宋体" w:hint="eastAsia"/>
          <w:b/>
          <w:bCs/>
          <w:color w:val="000000"/>
          <w:sz w:val="32"/>
          <w:szCs w:val="32"/>
        </w:rPr>
      </w:pPr>
      <w:r>
        <w:rPr>
          <w:rFonts w:cs="宋体" w:hint="eastAsia"/>
          <w:b/>
          <w:bCs/>
          <w:color w:val="000000"/>
          <w:sz w:val="32"/>
          <w:szCs w:val="32"/>
        </w:rPr>
        <w:tab/>
        <w:t xml:space="preserve">                 </w:t>
      </w:r>
      <w:bookmarkStart w:id="4" w:name="报告日期"/>
      <w:r>
        <w:t>2022年02月18日</w:t>
      </w:r>
      <w:bookmarkEnd w:id="4"/>
    </w:p>
    <w:p w:rsidR="00F05795" w:rsidRDefault="00F05795" w:rsidP="00F05795">
      <w:pPr>
        <w:jc w:val="center"/>
        <w:rPr>
          <w:rFonts w:cs="宋体" w:hint="eastAsia"/>
          <w:b/>
          <w:bCs/>
          <w:color w:val="000000"/>
          <w:sz w:val="32"/>
          <w:szCs w:val="32"/>
        </w:rPr>
      </w:pPr>
    </w:p>
    <w:p w:rsidR="00F05795" w:rsidRDefault="00F05795" w:rsidP="00F05795">
      <w:pPr>
        <w:jc w:val="cente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u w:val="single"/>
        </w:rPr>
        <w:lastRenderedPageBreak/>
        <w:t xml:space="preserve">  </w:t>
      </w:r>
      <w:bookmarkStart w:id="5" w:name="项目名称1"/>
      <w:r>
        <w:t>和平里七区27号楼改造</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hint="eastAsia"/>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pPr/>
      <w:r>
        <w:rPr>
          <w:lang w:val="zh-CN"/>
          <w:color w:val="000000"/>
        </w:rPr>
        <w:t>基地内拟建建筑</w:t>
      </w:r>
    </w:p>
    <w:tbl>
      <w:tblPr>
        <w:tblStyle w:val="TableGrid"/>
        <w:tblW w:w="852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20"/>
        <w:gridCol w:w="1420"/>
        <w:gridCol w:w="1420"/>
        <w:gridCol w:w="1420"/>
        <w:gridCol w:w="1420"/>
        <w:gridCol w:w="142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c>
          <w:tcPr>
            <w:vAlign w:val="center"/>
          </w:tcPr>
          <w:p>
            <w:pPr>
              <w:jc w:val="center"/>
            </w:pPr>
            <w:r>
              <w:t>底标高(米)</w:t>
            </w:r>
          </w:p>
        </w:tc>
      </w:tr>
      <w:tr>
        <w:tc>
          <w:tcPr>
            <w:vAlign w:val="center"/>
          </w:tcPr>
          <w:p>
            <w:pPr>
              <w:jc w:val="center"/>
            </w:pPr>
            <w:r>
              <w:t>建筑A</w:t>
            </w:r>
          </w:p>
        </w:tc>
        <w:tc>
          <w:tcPr>
            <w:vAlign w:val="center"/>
          </w:tcPr>
          <w:p>
            <w:pPr>
              <w:jc w:val="center"/>
            </w:pPr>
          </w:p>
        </w:tc>
        <w:tc>
          <w:tcPr>
            <w:vAlign w:val="center"/>
          </w:tcPr>
          <w:p>
            <w:pPr>
              <w:jc w:val="center"/>
            </w:pPr>
          </w:p>
        </w:tc>
        <w:tc>
          <w:tcPr>
            <w:vAlign w:val="center"/>
          </w:tcPr>
          <w:p>
            <w:pPr>
              <w:jc w:val="center"/>
            </w:pPr>
            <w:r>
              <w:t>95</w:t>
            </w:r>
          </w:p>
        </w:tc>
        <w:tc>
          <w:tcPr>
            <w:vAlign w:val="center"/>
          </w:tcPr>
          <w:p>
            <w:pPr>
              <w:jc w:val="center"/>
            </w:pPr>
            <w:r>
              <w:t>6.4</w:t>
            </w:r>
          </w:p>
        </w:tc>
        <w:tc>
          <w:tcPr>
            <w:vAlign w:val="center"/>
          </w:tcPr>
          <w:p>
            <w:pPr>
              <w:jc w:val="center"/>
            </w:pPr>
            <w:r>
              <w:t>3.20</w:t>
            </w:r>
          </w:p>
        </w:tc>
      </w:tr>
    </w:tbl>
    <w:p>
      <w:pPr/>
    </w:p>
    <w:p w:rsidR="00FA1D94" w:rsidRDefault="00FA1D94" w:rsidP="00765092">
      <w:pPr>
        <w:spacing w:line="440" w:lineRule="exact"/>
        <w:rPr>
          <w:rFonts w:ascii="宋体" w:hAnsi="宋体" w:cs="宋体" w:hint="eastAsia"/>
          <w:b/>
          <w:bCs/>
          <w:color w:val="000000"/>
          <w:sz w:val="24"/>
          <w:szCs w:val="32"/>
        </w:rPr>
      </w:pPr>
      <w:bookmarkStart w:id="23" w:name="基地内拟建建筑"/>
      <w:bookmarkEnd w:id="23"/>
    </w:p>
    <w:p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pPr/>
      <w:r>
        <w:rPr>
          <w:lang w:val="zh-CN"/>
          <w:color w:val="000000"/>
        </w:rPr>
        <w:t>基地外参与叠加分析的主体建筑</w:t>
      </w:r>
    </w:p>
    <w:tbl>
      <w:tblPr>
        <w:tblStyle w:val="TableGrid"/>
        <w:tblW w:w="850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700"/>
        <w:gridCol w:w="1700"/>
        <w:gridCol w:w="1700"/>
        <w:gridCol w:w="1700"/>
        <w:gridCol w:w="170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建筑高度(米)</w:t>
            </w:r>
          </w:p>
        </w:tc>
        <w:tc>
          <w:tcPr>
            <w:vAlign w:val="center"/>
          </w:tcPr>
          <w:p>
            <w:pPr>
              <w:jc w:val="center"/>
            </w:pPr>
            <w:r>
              <w:t>底标高(米)</w:t>
            </w:r>
          </w:p>
        </w:tc>
      </w:tr>
      <w:tr>
        <w:tc>
          <w:tcPr>
            <w:vAlign w:val="center"/>
          </w:tcPr>
          <w:p>
            <w:pPr>
              <w:jc w:val="center"/>
            </w:pPr>
            <w:r>
              <w:t>建筑B</w:t>
            </w:r>
          </w:p>
        </w:tc>
        <w:tc>
          <w:tcPr>
            <w:vAlign w:val="center"/>
          </w:tcPr>
          <w:p>
            <w:pPr>
              <w:jc w:val="center"/>
            </w:pPr>
          </w:p>
        </w:tc>
        <w:tc>
          <w:tcPr>
            <w:vAlign w:val="center"/>
          </w:tcPr>
          <w:p>
            <w:pPr>
              <w:jc w:val="center"/>
            </w:pPr>
          </w:p>
        </w:tc>
        <w:tc>
          <w:tcPr>
            <w:vAlign w:val="center"/>
          </w:tcPr>
          <w:p>
            <w:pPr>
              <w:jc w:val="center"/>
            </w:pPr>
            <w:r>
              <w:t>9.6</w:t>
            </w:r>
          </w:p>
        </w:tc>
        <w:tc>
          <w:tcPr>
            <w:vAlign w:val="center"/>
          </w:tcPr>
          <w:p>
            <w:pPr>
              <w:jc w:val="center"/>
            </w:pPr>
            <w:r>
              <w:t>0.00</w:t>
            </w:r>
          </w:p>
        </w:tc>
      </w:tr>
      <w:tr>
        <w:tc>
          <w:tcPr>
            <w:vAlign w:val="center"/>
          </w:tcPr>
          <w:p>
            <w:pPr>
              <w:jc w:val="center"/>
            </w:pPr>
            <w:r>
              <w:t>建筑C</w:t>
            </w:r>
          </w:p>
        </w:tc>
        <w:tc>
          <w:tcPr>
            <w:vAlign w:val="center"/>
          </w:tcPr>
          <w:p>
            <w:pPr>
              <w:jc w:val="center"/>
            </w:pPr>
          </w:p>
        </w:tc>
        <w:tc>
          <w:tcPr>
            <w:vAlign w:val="center"/>
          </w:tcPr>
          <w:p>
            <w:pPr>
              <w:jc w:val="center"/>
            </w:pPr>
          </w:p>
        </w:tc>
        <w:tc>
          <w:tcPr>
            <w:vAlign w:val="center"/>
          </w:tcPr>
          <w:p>
            <w:pPr>
              <w:jc w:val="center"/>
            </w:pPr>
            <w:r>
              <w:t>9.6</w:t>
            </w:r>
          </w:p>
        </w:tc>
        <w:tc>
          <w:tcPr>
            <w:vAlign w:val="center"/>
          </w:tcPr>
          <w:p>
            <w:pPr>
              <w:jc w:val="center"/>
            </w:pPr>
            <w:r>
              <w:t>0.00</w:t>
            </w:r>
          </w:p>
        </w:tc>
      </w:tr>
      <w:tr>
        <w:tc>
          <w:tcPr>
            <w:vAlign w:val="center"/>
          </w:tcPr>
          <w:p>
            <w:pPr>
              <w:jc w:val="center"/>
            </w:pPr>
            <w:r>
              <w:t>建筑D</w:t>
            </w:r>
          </w:p>
        </w:tc>
        <w:tc>
          <w:tcPr>
            <w:vAlign w:val="center"/>
          </w:tcPr>
          <w:p>
            <w:pPr>
              <w:jc w:val="center"/>
            </w:pPr>
          </w:p>
        </w:tc>
        <w:tc>
          <w:tcPr>
            <w:vAlign w:val="center"/>
          </w:tcPr>
          <w:p>
            <w:pPr>
              <w:jc w:val="center"/>
            </w:pPr>
          </w:p>
        </w:tc>
        <w:tc>
          <w:tcPr>
            <w:vAlign w:val="center"/>
          </w:tcPr>
          <w:p>
            <w:pPr>
              <w:jc w:val="center"/>
            </w:pPr>
            <w:r>
              <w:t>9.6</w:t>
            </w:r>
          </w:p>
        </w:tc>
        <w:tc>
          <w:tcPr>
            <w:vAlign w:val="center"/>
          </w:tcPr>
          <w:p>
            <w:pPr>
              <w:jc w:val="center"/>
            </w:pPr>
            <w:r>
              <w:t>0.00</w:t>
            </w:r>
          </w:p>
        </w:tc>
      </w:tr>
      <w:tr>
        <w:tc>
          <w:tcPr>
            <w:vAlign w:val="center"/>
          </w:tcPr>
          <w:p>
            <w:pPr>
              <w:jc w:val="center"/>
            </w:pPr>
            <w:r>
              <w:t>建筑E</w:t>
            </w:r>
          </w:p>
        </w:tc>
        <w:tc>
          <w:tcPr>
            <w:vAlign w:val="center"/>
          </w:tcPr>
          <w:p>
            <w:pPr>
              <w:jc w:val="center"/>
            </w:pPr>
          </w:p>
        </w:tc>
        <w:tc>
          <w:tcPr>
            <w:vAlign w:val="center"/>
          </w:tcPr>
          <w:p>
            <w:pPr>
              <w:jc w:val="center"/>
            </w:pPr>
          </w:p>
        </w:tc>
        <w:tc>
          <w:tcPr>
            <w:vAlign w:val="center"/>
          </w:tcPr>
          <w:p>
            <w:pPr>
              <w:jc w:val="center"/>
            </w:pPr>
            <w:r>
              <w:t>9.6</w:t>
            </w:r>
          </w:p>
        </w:tc>
        <w:tc>
          <w:tcPr>
            <w:vAlign w:val="center"/>
          </w:tcPr>
          <w:p>
            <w:pPr>
              <w:jc w:val="center"/>
            </w:pPr>
            <w:r>
              <w:t>0.00</w:t>
            </w:r>
          </w:p>
        </w:tc>
      </w:tr>
      <w:tr>
        <w:tc>
          <w:tcPr>
            <w:vAlign w:val="center"/>
          </w:tcPr>
          <w:p>
            <w:pPr>
              <w:jc w:val="center"/>
            </w:pPr>
            <w:r>
              <w:t>建筑F</w:t>
            </w:r>
          </w:p>
        </w:tc>
        <w:tc>
          <w:tcPr>
            <w:vAlign w:val="center"/>
          </w:tcPr>
          <w:p>
            <w:pPr>
              <w:jc w:val="center"/>
            </w:pPr>
          </w:p>
        </w:tc>
        <w:tc>
          <w:tcPr>
            <w:vAlign w:val="center"/>
          </w:tcPr>
          <w:p>
            <w:pPr>
              <w:jc w:val="center"/>
            </w:pPr>
          </w:p>
        </w:tc>
        <w:tc>
          <w:tcPr>
            <w:vAlign w:val="center"/>
          </w:tcPr>
          <w:p>
            <w:pPr>
              <w:jc w:val="center"/>
            </w:pPr>
            <w:r>
              <w:t>14.4</w:t>
            </w:r>
          </w:p>
        </w:tc>
        <w:tc>
          <w:tcPr>
            <w:vAlign w:val="center"/>
          </w:tcPr>
          <w:p>
            <w:pPr>
              <w:jc w:val="center"/>
            </w:pPr>
            <w:r>
              <w:t>0.00</w:t>
            </w:r>
          </w:p>
        </w:tc>
      </w:tr>
      <w:tr>
        <w:tc>
          <w:tcPr>
            <w:vAlign w:val="center"/>
          </w:tcPr>
          <w:p>
            <w:pPr>
              <w:jc w:val="center"/>
            </w:pPr>
            <w:r>
              <w:t>建筑G</w:t>
            </w:r>
          </w:p>
        </w:tc>
        <w:tc>
          <w:tcPr>
            <w:vAlign w:val="center"/>
          </w:tcPr>
          <w:p>
            <w:pPr>
              <w:jc w:val="center"/>
            </w:pPr>
          </w:p>
        </w:tc>
        <w:tc>
          <w:tcPr>
            <w:vAlign w:val="center"/>
          </w:tcPr>
          <w:p>
            <w:pPr>
              <w:jc w:val="center"/>
            </w:pPr>
          </w:p>
        </w:tc>
        <w:tc>
          <w:tcPr>
            <w:vAlign w:val="center"/>
          </w:tcPr>
          <w:p>
            <w:pPr>
              <w:jc w:val="center"/>
            </w:pPr>
            <w:r>
              <w:t>14.4</w:t>
            </w:r>
          </w:p>
        </w:tc>
        <w:tc>
          <w:tcPr>
            <w:vAlign w:val="center"/>
          </w:tcPr>
          <w:p>
            <w:pPr>
              <w:jc w:val="center"/>
            </w:pPr>
            <w:r>
              <w:t>0.00</w:t>
            </w:r>
          </w:p>
        </w:tc>
      </w:tr>
      <w:tr>
        <w:tc>
          <w:tcPr>
            <w:vAlign w:val="center"/>
          </w:tcPr>
          <w:p>
            <w:pPr>
              <w:jc w:val="center"/>
            </w:pPr>
            <w:r>
              <w:t>建筑H</w:t>
            </w:r>
          </w:p>
        </w:tc>
        <w:tc>
          <w:tcPr>
            <w:vAlign w:val="center"/>
          </w:tcPr>
          <w:p>
            <w:pPr>
              <w:jc w:val="center"/>
            </w:pPr>
          </w:p>
        </w:tc>
        <w:tc>
          <w:tcPr>
            <w:vAlign w:val="center"/>
          </w:tcPr>
          <w:p>
            <w:pPr>
              <w:jc w:val="center"/>
            </w:pPr>
          </w:p>
        </w:tc>
        <w:tc>
          <w:tcPr>
            <w:vAlign w:val="center"/>
          </w:tcPr>
          <w:p>
            <w:pPr>
              <w:jc w:val="center"/>
            </w:pPr>
            <w:r>
              <w:t>20.8</w:t>
            </w:r>
          </w:p>
        </w:tc>
        <w:tc>
          <w:tcPr>
            <w:vAlign w:val="center"/>
          </w:tcPr>
          <w:p>
            <w:pPr>
              <w:jc w:val="center"/>
            </w:pPr>
            <w:r>
              <w:t>0.00</w:t>
            </w:r>
          </w:p>
        </w:tc>
      </w:tr>
      <w:tr>
        <w:tc>
          <w:tcPr>
            <w:vAlign w:val="center"/>
          </w:tcPr>
          <w:p>
            <w:pPr>
              <w:jc w:val="center"/>
            </w:pPr>
            <w:r>
              <w:t>建筑I</w:t>
            </w:r>
          </w:p>
        </w:tc>
        <w:tc>
          <w:tcPr>
            <w:vAlign w:val="center"/>
          </w:tcPr>
          <w:p>
            <w:pPr>
              <w:jc w:val="center"/>
            </w:pPr>
          </w:p>
        </w:tc>
        <w:tc>
          <w:tcPr>
            <w:vAlign w:val="center"/>
          </w:tcPr>
          <w:p>
            <w:pPr>
              <w:jc w:val="center"/>
            </w:pPr>
          </w:p>
        </w:tc>
        <w:tc>
          <w:tcPr>
            <w:vAlign w:val="center"/>
          </w:tcPr>
          <w:p>
            <w:pPr>
              <w:jc w:val="center"/>
            </w:pPr>
            <w:r>
              <w:t>3.2</w:t>
            </w:r>
          </w:p>
        </w:tc>
        <w:tc>
          <w:tcPr>
            <w:vAlign w:val="center"/>
          </w:tcPr>
          <w:p>
            <w:pPr>
              <w:jc w:val="center"/>
            </w:pPr>
            <w:r>
              <w:t>0.00</w:t>
            </w:r>
          </w:p>
        </w:tc>
      </w:tr>
      <w:tr>
        <w:tc>
          <w:tcPr>
            <w:vAlign w:val="center"/>
          </w:tcPr>
          <w:p>
            <w:pPr>
              <w:jc w:val="center"/>
            </w:pPr>
            <w:r>
              <w:t>建筑J</w:t>
            </w:r>
          </w:p>
        </w:tc>
        <w:tc>
          <w:tcPr>
            <w:vAlign w:val="center"/>
          </w:tcPr>
          <w:p>
            <w:pPr>
              <w:jc w:val="center"/>
            </w:pPr>
          </w:p>
        </w:tc>
        <w:tc>
          <w:tcPr>
            <w:vAlign w:val="center"/>
          </w:tcPr>
          <w:p>
            <w:pPr>
              <w:jc w:val="center"/>
            </w:pPr>
          </w:p>
        </w:tc>
        <w:tc>
          <w:tcPr>
            <w:vAlign w:val="center"/>
          </w:tcPr>
          <w:p>
            <w:pPr>
              <w:jc w:val="center"/>
            </w:pPr>
            <w:r>
              <w:t>8.0</w:t>
            </w:r>
          </w:p>
        </w:tc>
        <w:tc>
          <w:tcPr>
            <w:vAlign w:val="center"/>
          </w:tcPr>
          <w:p>
            <w:pPr>
              <w:jc w:val="center"/>
            </w:pPr>
            <w:r>
              <w:t>0.00</w:t>
            </w:r>
          </w:p>
        </w:tc>
      </w:tr>
      <w:tr>
        <w:tc>
          <w:tcPr>
            <w:vAlign w:val="center"/>
          </w:tcPr>
          <w:p>
            <w:pPr>
              <w:jc w:val="center"/>
            </w:pPr>
            <w:r>
              <w:t>建筑K</w:t>
            </w:r>
          </w:p>
        </w:tc>
        <w:tc>
          <w:tcPr>
            <w:vAlign w:val="center"/>
          </w:tcPr>
          <w:p>
            <w:pPr>
              <w:jc w:val="center"/>
            </w:pPr>
          </w:p>
        </w:tc>
        <w:tc>
          <w:tcPr>
            <w:vAlign w:val="center"/>
          </w:tcPr>
          <w:p>
            <w:pPr>
              <w:jc w:val="center"/>
            </w:pPr>
          </w:p>
        </w:tc>
        <w:tc>
          <w:tcPr>
            <w:vAlign w:val="center"/>
          </w:tcPr>
          <w:p>
            <w:pPr>
              <w:jc w:val="center"/>
            </w:pPr>
            <w:r>
              <w:t>8.0</w:t>
            </w:r>
          </w:p>
        </w:tc>
        <w:tc>
          <w:tcPr>
            <w:vAlign w:val="center"/>
          </w:tcPr>
          <w:p>
            <w:pPr>
              <w:jc w:val="center"/>
            </w:pPr>
            <w:r>
              <w:t>0.00</w:t>
            </w:r>
          </w:p>
        </w:tc>
      </w:tr>
      <w:tr>
        <w:tc>
          <w:tcPr>
            <w:vAlign w:val="center"/>
          </w:tcPr>
          <w:p>
            <w:pPr>
              <w:jc w:val="center"/>
            </w:pPr>
            <w:r>
              <w:t>建筑L</w:t>
            </w:r>
          </w:p>
        </w:tc>
        <w:tc>
          <w:tcPr>
            <w:vAlign w:val="center"/>
          </w:tcPr>
          <w:p>
            <w:pPr>
              <w:jc w:val="center"/>
            </w:pPr>
          </w:p>
        </w:tc>
        <w:tc>
          <w:tcPr>
            <w:vAlign w:val="center"/>
          </w:tcPr>
          <w:p>
            <w:pPr>
              <w:jc w:val="center"/>
            </w:pPr>
          </w:p>
        </w:tc>
        <w:tc>
          <w:tcPr>
            <w:vAlign w:val="center"/>
          </w:tcPr>
          <w:p>
            <w:pPr>
              <w:jc w:val="center"/>
            </w:pPr>
            <w:r>
              <w:t>8.0</w:t>
            </w:r>
          </w:p>
        </w:tc>
        <w:tc>
          <w:tcPr>
            <w:vAlign w:val="center"/>
          </w:tcPr>
          <w:p>
            <w:pPr>
              <w:jc w:val="center"/>
            </w:pPr>
            <w:r>
              <w:t>0.00</w:t>
            </w:r>
          </w:p>
        </w:tc>
      </w:tr>
      <w:tr>
        <w:tc>
          <w:tcPr>
            <w:vAlign w:val="center"/>
          </w:tcPr>
          <w:p>
            <w:pPr>
              <w:jc w:val="center"/>
            </w:pPr>
            <w:r>
              <w:t>建筑M</w:t>
            </w:r>
          </w:p>
        </w:tc>
        <w:tc>
          <w:tcPr>
            <w:vAlign w:val="center"/>
          </w:tcPr>
          <w:p>
            <w:pPr>
              <w:jc w:val="center"/>
            </w:pPr>
          </w:p>
        </w:tc>
        <w:tc>
          <w:tcPr>
            <w:vAlign w:val="center"/>
          </w:tcPr>
          <w:p>
            <w:pPr>
              <w:jc w:val="center"/>
            </w:pPr>
          </w:p>
        </w:tc>
        <w:tc>
          <w:tcPr>
            <w:vAlign w:val="center"/>
          </w:tcPr>
          <w:p>
            <w:pPr>
              <w:jc w:val="center"/>
            </w:pPr>
            <w:r>
              <w:t>11.2</w:t>
            </w:r>
          </w:p>
        </w:tc>
        <w:tc>
          <w:tcPr>
            <w:vAlign w:val="center"/>
          </w:tcPr>
          <w:p>
            <w:pPr>
              <w:jc w:val="center"/>
            </w:pPr>
            <w:r>
              <w:t>0.00</w:t>
            </w:r>
          </w:p>
        </w:tc>
      </w:tr>
      <w:tr>
        <w:tc>
          <w:tcPr>
            <w:vAlign w:val="center"/>
          </w:tcPr>
          <w:p>
            <w:pPr>
              <w:jc w:val="center"/>
            </w:pPr>
            <w:r>
              <w:t>建筑N</w:t>
            </w:r>
          </w:p>
        </w:tc>
        <w:tc>
          <w:tcPr>
            <w:vAlign w:val="center"/>
          </w:tcPr>
          <w:p>
            <w:pPr>
              <w:jc w:val="center"/>
            </w:pPr>
          </w:p>
        </w:tc>
        <w:tc>
          <w:tcPr>
            <w:vAlign w:val="center"/>
          </w:tcPr>
          <w:p>
            <w:pPr>
              <w:jc w:val="center"/>
            </w:pPr>
          </w:p>
        </w:tc>
        <w:tc>
          <w:tcPr>
            <w:vAlign w:val="center"/>
          </w:tcPr>
          <w:p>
            <w:pPr>
              <w:jc w:val="center"/>
            </w:pPr>
            <w:r>
              <w:t>11.2</w:t>
            </w:r>
          </w:p>
        </w:tc>
        <w:tc>
          <w:tcPr>
            <w:vAlign w:val="center"/>
          </w:tcPr>
          <w:p>
            <w:pPr>
              <w:jc w:val="center"/>
            </w:pPr>
            <w:r>
              <w:t>0.00</w:t>
            </w:r>
          </w:p>
        </w:tc>
      </w:tr>
      <w:tr>
        <w:tc>
          <w:tcPr>
            <w:vAlign w:val="center"/>
          </w:tcPr>
          <w:p>
            <w:pPr>
              <w:jc w:val="center"/>
            </w:pPr>
            <w:r>
              <w:t>建筑O</w:t>
            </w:r>
          </w:p>
        </w:tc>
        <w:tc>
          <w:tcPr>
            <w:vAlign w:val="center"/>
          </w:tcPr>
          <w:p>
            <w:pPr>
              <w:jc w:val="center"/>
            </w:pPr>
          </w:p>
        </w:tc>
        <w:tc>
          <w:tcPr>
            <w:vAlign w:val="center"/>
          </w:tcPr>
          <w:p>
            <w:pPr>
              <w:jc w:val="center"/>
            </w:pPr>
          </w:p>
        </w:tc>
        <w:tc>
          <w:tcPr>
            <w:vAlign w:val="center"/>
          </w:tcPr>
          <w:p>
            <w:pPr>
              <w:jc w:val="center"/>
            </w:pPr>
            <w:r>
              <w:t>11.2</w:t>
            </w:r>
          </w:p>
        </w:tc>
        <w:tc>
          <w:tcPr>
            <w:vAlign w:val="center"/>
          </w:tcPr>
          <w:p>
            <w:pPr>
              <w:jc w:val="center"/>
            </w:pPr>
            <w:r>
              <w:t>0.00</w:t>
            </w:r>
          </w:p>
        </w:tc>
      </w:tr>
    </w:tbl>
    <w:p>
      <w:pPr/>
    </w:p>
    <w:p w:rsidR="00766AF0" w:rsidRDefault="00766AF0" w:rsidP="00F05795">
      <w:pPr>
        <w:spacing w:line="440" w:lineRule="exact"/>
        <w:rPr>
          <w:rFonts w:ascii="宋体" w:hAnsi="宋体" w:cs="宋体" w:hint="eastAsia"/>
          <w:b/>
          <w:bCs/>
          <w:color w:val="000000"/>
          <w:sz w:val="24"/>
          <w:szCs w:val="32"/>
        </w:rPr>
      </w:pPr>
      <w:bookmarkStart w:id="27" w:name="基地外参与叠加分析的主体建筑"/>
      <w:bookmarkEnd w:id="27"/>
    </w:p>
    <w:p w:rsidR="003D48FF" w:rsidRDefault="003D48FF" w:rsidP="00F05795">
      <w:pPr>
        <w:spacing w:line="440" w:lineRule="exact"/>
        <w:rPr>
          <w:rFonts w:ascii="宋体" w:hAnsi="宋体" w:cs="宋体" w:hint="eastAsia"/>
          <w:b/>
          <w:bCs/>
          <w:color w:val="000000"/>
          <w:sz w:val="24"/>
          <w:szCs w:val="32"/>
        </w:rPr>
      </w:pPr>
    </w:p>
    <w:p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hint="eastAsia"/>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hint="eastAsia"/>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pPr/>
      <w:r>
        <w:rPr>
          <w:lang w:val="zh-CN"/>
          <w:color w:val="000000"/>
        </w:rPr>
        <w:t>建筑A楼窗日照分析表</w:t>
      </w:r>
    </w:p>
    <w:tbl>
      <w:tblPr>
        <w:tblStyle w:val="TableGrid"/>
        <w:tblW w:w="93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80"/>
        <w:gridCol w:w="1160"/>
        <w:gridCol w:w="1560"/>
        <w:gridCol w:w="2340"/>
        <w:gridCol w:w="1560"/>
        <w:gridCol w:w="194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c>
          <w:tcPr>
            <w:vAlign w:val="center"/>
            <w:vMerge w:val="restart"/>
          </w:tcPr>
          <w:p>
            <w:pPr>
              <w:jc w:val="center"/>
            </w:pPr>
            <w:r>
              <w:t>朝向</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c>
          <w:tcPr>
            <w:vAlign w:val="center"/>
            <w:vMerge/>
          </w:tcPr>
          <w:p>
            <w:pPr>
              <w:jc w:val="center"/>
            </w:pPr>
          </w:p>
        </w:tc>
      </w:tr>
      <w:tr>
        <w:tc>
          <w:tcPr>
            <w:vAlign w:val="center"/>
            <w:vMerge w:val="restart"/>
          </w:tcPr>
          <w:p>
            <w:pPr>
              <w:jc w:val="center"/>
            </w:pPr>
            <w:r>
              <w:t>1</w:t>
            </w:r>
          </w:p>
        </w:tc>
        <w:tc>
          <w:tcPr>
            <w:vAlign w:val="center"/>
          </w:tcPr>
          <w:p>
            <w:pPr>
              <w:jc w:val="center"/>
            </w:pPr>
            <w:r>
              <w:t>1～6</w:t>
            </w:r>
          </w:p>
        </w:tc>
        <w:tc>
          <w:tcPr>
            <w:vAlign w:val="center"/>
          </w:tcPr>
          <w:p>
            <w:pPr>
              <w:jc w:val="center"/>
            </w:pPr>
            <w:r>
              <w:t>0.90</w:t>
            </w:r>
          </w:p>
        </w:tc>
        <w:tc>
          <w:tcPr>
            <w:vAlign w:val="center"/>
          </w:tcPr>
          <w:p>
            <w:pPr>
              <w:jc w:val="center"/>
            </w:pPr>
            <w:r>
              <w:t>08:00～11:16</w:t>
            </w:r>
          </w:p>
        </w:tc>
        <w:tc>
          <w:tcPr>
            <w:vAlign w:val="center"/>
          </w:tcPr>
          <w:p>
            <w:pPr>
              <w:jc w:val="center"/>
            </w:pPr>
            <w:r>
              <w:t>03:16</w:t>
            </w:r>
          </w:p>
        </w:tc>
        <w:tc>
          <w:tcPr>
            <w:vAlign w:val="center"/>
            <w:vMerge w:val="restart"/>
          </w:tcPr>
          <w:p>
            <w:pPr>
              <w:jc w:val="center"/>
            </w:pPr>
            <w:r>
              <w:t>正东</w:t>
            </w:r>
          </w:p>
        </w:tc>
      </w:tr>
      <w:tr>
        <w:tc>
          <w:tcPr>
            <w:vAlign w:val="center"/>
            <w:vMerge/>
          </w:tcPr>
          <w:p>
            <w:pPr>
              <w:jc w:val="center"/>
            </w:pPr>
          </w:p>
        </w:tc>
        <w:tc>
          <w:tcPr>
            <w:vAlign w:val="center"/>
          </w:tcPr>
          <w:p>
            <w:pPr>
              <w:jc w:val="center"/>
            </w:pPr>
            <w:r>
              <w:t>8</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vMerge/>
          </w:tcPr>
          <w:p>
            <w:pPr>
              <w:jc w:val="center"/>
            </w:pPr>
          </w:p>
        </w:tc>
      </w:tr>
      <w:tr>
        <w:tc>
          <w:tcPr>
            <w:vAlign w:val="center"/>
            <w:vMerge/>
          </w:tcPr>
          <w:p>
            <w:pPr>
              <w:jc w:val="center"/>
            </w:pPr>
          </w:p>
        </w:tc>
        <w:tc>
          <w:tcPr>
            <w:vAlign w:val="center"/>
          </w:tcPr>
          <w:p>
            <w:pPr>
              <w:jc w:val="center"/>
            </w:pPr>
            <w:r>
              <w:t>9</w:t>
            </w:r>
          </w:p>
        </w:tc>
        <w:tc>
          <w:tcPr>
            <w:vAlign w:val="center"/>
          </w:tcPr>
          <w:p>
            <w:pPr>
              <w:jc w:val="center"/>
            </w:pPr>
            <w:r>
              <w:t>0.90</w:t>
            </w:r>
          </w:p>
        </w:tc>
        <w:tc>
          <w:tcPr>
            <w:vAlign w:val="center"/>
            <w:shd w:val="clear" w:color="auto" w:fill="C0C0C0"/>
          </w:tcPr>
          <w:p>
            <w:pPr>
              <w:jc w:val="center"/>
            </w:pPr>
            <w:r>
              <w:rPr>
                <w:b/>
              </w:rPr>
              <w:t>08:00～08:17</w:t>
            </w:r>
          </w:p>
        </w:tc>
        <w:tc>
          <w:tcPr>
            <w:vAlign w:val="center"/>
            <w:shd w:val="clear" w:color="auto" w:fill="C0C0C0"/>
          </w:tcPr>
          <w:p>
            <w:pPr>
              <w:jc w:val="center"/>
            </w:pPr>
            <w:r>
              <w:rPr>
                <w:b/>
              </w:rPr>
              <w:t>00:17</w:t>
            </w:r>
          </w:p>
        </w:tc>
        <w:tc>
          <w:tcPr>
            <w:vAlign w:val="center"/>
            <w:vMerge/>
          </w:tcPr>
          <w:p>
            <w:pPr>
              <w:jc w:val="center"/>
            </w:pPr>
          </w:p>
        </w:tc>
      </w:tr>
      <w:tr>
        <w:tc>
          <w:tcPr>
            <w:vAlign w:val="center"/>
            <w:vMerge/>
          </w:tcPr>
          <w:p>
            <w:pPr>
              <w:jc w:val="center"/>
            </w:pPr>
          </w:p>
        </w:tc>
        <w:tc>
          <w:tcPr>
            <w:vAlign w:val="center"/>
          </w:tcPr>
          <w:p>
            <w:pPr>
              <w:jc w:val="center"/>
            </w:pPr>
            <w:r>
              <w:t>10</w:t>
            </w:r>
          </w:p>
        </w:tc>
        <w:tc>
          <w:tcPr>
            <w:vAlign w:val="center"/>
          </w:tcPr>
          <w:p>
            <w:pPr>
              <w:jc w:val="center"/>
            </w:pPr>
            <w:r>
              <w:t>0.90</w:t>
            </w:r>
          </w:p>
        </w:tc>
        <w:tc>
          <w:tcPr>
            <w:vAlign w:val="center"/>
            <w:shd w:val="clear" w:color="auto" w:fill="C0C0C0"/>
          </w:tcPr>
          <w:p>
            <w:pPr>
              <w:jc w:val="center"/>
            </w:pPr>
            <w:r>
              <w:rPr>
                <w:b/>
              </w:rPr>
              <w:t>08:00～09:12</w:t>
            </w:r>
          </w:p>
        </w:tc>
        <w:tc>
          <w:tcPr>
            <w:vAlign w:val="center"/>
            <w:shd w:val="clear" w:color="auto" w:fill="C0C0C0"/>
          </w:tcPr>
          <w:p>
            <w:pPr>
              <w:jc w:val="center"/>
            </w:pPr>
            <w:r>
              <w:rPr>
                <w:b/>
              </w:rPr>
              <w:t>01:12</w:t>
            </w:r>
          </w:p>
        </w:tc>
        <w:tc>
          <w:tcPr>
            <w:vAlign w:val="center"/>
            <w:vMerge/>
          </w:tcPr>
          <w:p>
            <w:pPr>
              <w:jc w:val="center"/>
            </w:pPr>
          </w:p>
        </w:tc>
      </w:tr>
      <w:tr>
        <w:tc>
          <w:tcPr>
            <w:vAlign w:val="center"/>
            <w:vMerge/>
          </w:tcPr>
          <w:p>
            <w:pPr>
              <w:jc w:val="center"/>
            </w:pPr>
          </w:p>
        </w:tc>
        <w:tc>
          <w:tcPr>
            <w:vAlign w:val="center"/>
          </w:tcPr>
          <w:p>
            <w:pPr>
              <w:jc w:val="center"/>
            </w:pPr>
            <w:r>
              <w:t>11</w:t>
            </w:r>
          </w:p>
        </w:tc>
        <w:tc>
          <w:tcPr>
            <w:vAlign w:val="center"/>
          </w:tcPr>
          <w:p>
            <w:pPr>
              <w:jc w:val="center"/>
            </w:pPr>
            <w:r>
              <w:t>0.90</w:t>
            </w:r>
          </w:p>
        </w:tc>
        <w:tc>
          <w:tcPr>
            <w:vAlign w:val="center"/>
            <w:shd w:val="clear" w:color="auto" w:fill="C0C0C0"/>
          </w:tcPr>
          <w:p>
            <w:pPr>
              <w:jc w:val="center"/>
            </w:pPr>
            <w:r>
              <w:rPr>
                <w:b/>
              </w:rPr>
              <w:t>08:00～09:50</w:t>
            </w:r>
          </w:p>
        </w:tc>
        <w:tc>
          <w:tcPr>
            <w:vAlign w:val="center"/>
            <w:shd w:val="clear" w:color="auto" w:fill="C0C0C0"/>
          </w:tcPr>
          <w:p>
            <w:pPr>
              <w:jc w:val="center"/>
            </w:pPr>
            <w:r>
              <w:rPr>
                <w:b/>
              </w:rPr>
              <w:t>01:50</w:t>
            </w:r>
          </w:p>
        </w:tc>
        <w:tc>
          <w:tcPr>
            <w:vAlign w:val="center"/>
            <w:vMerge/>
          </w:tcPr>
          <w:p>
            <w:pPr>
              <w:jc w:val="center"/>
            </w:pPr>
          </w:p>
        </w:tc>
      </w:tr>
      <w:tr>
        <w:tc>
          <w:tcPr>
            <w:vAlign w:val="center"/>
            <w:vMerge/>
          </w:tcPr>
          <w:p>
            <w:pPr>
              <w:jc w:val="center"/>
            </w:pPr>
          </w:p>
        </w:tc>
        <w:tc>
          <w:tcPr>
            <w:vAlign w:val="center"/>
          </w:tcPr>
          <w:p>
            <w:pPr>
              <w:jc w:val="center"/>
            </w:pPr>
            <w:r>
              <w:t>13～22</w:t>
            </w:r>
          </w:p>
        </w:tc>
        <w:tc>
          <w:tcPr>
            <w:vAlign w:val="center"/>
          </w:tcPr>
          <w:p>
            <w:pPr>
              <w:jc w:val="center"/>
            </w:pPr>
            <w:r>
              <w:t>0.90</w:t>
            </w:r>
          </w:p>
        </w:tc>
        <w:tc>
          <w:tcPr>
            <w:vAlign w:val="center"/>
          </w:tcPr>
          <w:p>
            <w:pPr>
              <w:jc w:val="center"/>
            </w:pPr>
            <w:r>
              <w:t>12:44～16:00</w:t>
            </w:r>
          </w:p>
        </w:tc>
        <w:tc>
          <w:tcPr>
            <w:vAlign w:val="center"/>
          </w:tcPr>
          <w:p>
            <w:pPr>
              <w:jc w:val="center"/>
            </w:pPr>
            <w:r>
              <w:t>03:16</w:t>
            </w:r>
          </w:p>
        </w:tc>
        <w:tc>
          <w:tcPr>
            <w:vAlign w:val="center"/>
          </w:tcPr>
          <w:p>
            <w:pPr>
              <w:jc w:val="center"/>
            </w:pPr>
            <w:r>
              <w:t>正西</w:t>
            </w:r>
          </w:p>
        </w:tc>
      </w:tr>
      <w:tr>
        <w:tc>
          <w:tcPr>
            <w:vAlign w:val="center"/>
            <w:vMerge/>
          </w:tcPr>
          <w:p>
            <w:pPr>
              <w:jc w:val="center"/>
            </w:pPr>
          </w:p>
        </w:tc>
        <w:tc>
          <w:tcPr>
            <w:vAlign w:val="center"/>
          </w:tcPr>
          <w:p>
            <w:pPr>
              <w:jc w:val="center"/>
            </w:pPr>
            <w:r>
              <w:t>23</w:t>
            </w:r>
          </w:p>
        </w:tc>
        <w:tc>
          <w:tcPr>
            <w:vAlign w:val="center"/>
          </w:tcPr>
          <w:p>
            <w:pPr>
              <w:jc w:val="center"/>
            </w:pPr>
            <w:r>
              <w:t>0.90</w:t>
            </w:r>
          </w:p>
        </w:tc>
        <w:tc>
          <w:tcPr>
            <w:vAlign w:val="center"/>
          </w:tcPr>
          <w:p>
            <w:pPr>
              <w:jc w:val="center"/>
            </w:pPr>
            <w:r>
              <w:t>08:00～12:56</w:t>
            </w:r>
          </w:p>
        </w:tc>
        <w:tc>
          <w:tcPr>
            <w:vAlign w:val="center"/>
          </w:tcPr>
          <w:p>
            <w:pPr>
              <w:jc w:val="center"/>
            </w:pPr>
            <w:r>
              <w:t>04:56</w:t>
            </w:r>
          </w:p>
        </w:tc>
        <w:tc>
          <w:tcPr>
            <w:vAlign w:val="center"/>
            <w:vMerge w:val="restart"/>
          </w:tcPr>
          <w:p>
            <w:pPr>
              <w:jc w:val="center"/>
            </w:pPr>
            <w:r>
              <w:t>正南</w:t>
            </w:r>
          </w:p>
        </w:tc>
      </w:tr>
      <w:tr>
        <w:tc>
          <w:tcPr>
            <w:vAlign w:val="center"/>
            <w:vMerge/>
          </w:tcPr>
          <w:p>
            <w:pPr>
              <w:jc w:val="center"/>
            </w:pPr>
          </w:p>
        </w:tc>
        <w:tc>
          <w:tcPr>
            <w:vAlign w:val="center"/>
          </w:tcPr>
          <w:p>
            <w:pPr>
              <w:jc w:val="center"/>
            </w:pPr>
            <w:r>
              <w:t>24～26</w:t>
            </w:r>
          </w:p>
        </w:tc>
        <w:tc>
          <w:tcPr>
            <w:vAlign w:val="center"/>
          </w:tcPr>
          <w:p>
            <w:pPr>
              <w:jc w:val="center"/>
            </w:pPr>
            <w:r>
              <w:t>0.90</w:t>
            </w:r>
          </w:p>
        </w:tc>
        <w:tc>
          <w:tcPr>
            <w:vAlign w:val="center"/>
          </w:tcPr>
          <w:p>
            <w:pPr>
              <w:jc w:val="center"/>
            </w:pPr>
            <w:r>
              <w:t>08:00～16:00</w:t>
            </w:r>
          </w:p>
        </w:tc>
        <w:tc>
          <w:tcPr>
            <w:vAlign w:val="center"/>
          </w:tcPr>
          <w:p>
            <w:pPr>
              <w:jc w:val="center"/>
            </w:pPr>
            <w:r>
              <w:t>08:00</w:t>
            </w:r>
          </w:p>
        </w:tc>
        <w:tc>
          <w:tcPr>
            <w:vAlign w:val="center"/>
            <w:vMerge/>
          </w:tcPr>
          <w:p>
            <w:pPr>
              <w:jc w:val="center"/>
            </w:pPr>
          </w:p>
        </w:tc>
      </w:tr>
      <w:tr>
        <w:tc>
          <w:tcPr>
            <w:vAlign w:val="center"/>
            <w:vMerge/>
          </w:tcPr>
          <w:p>
            <w:pPr>
              <w:jc w:val="center"/>
            </w:pPr>
          </w:p>
        </w:tc>
        <w:tc>
          <w:tcPr>
            <w:vAlign w:val="center"/>
          </w:tcPr>
          <w:p>
            <w:pPr>
              <w:jc w:val="center"/>
            </w:pPr>
            <w:r>
              <w:t>27～28</w:t>
            </w:r>
          </w:p>
        </w:tc>
        <w:tc>
          <w:tcPr>
            <w:vAlign w:val="center"/>
          </w:tcPr>
          <w:p>
            <w:pPr>
              <w:jc w:val="center"/>
            </w:pPr>
            <w:r>
              <w:t>0.90</w:t>
            </w:r>
          </w:p>
        </w:tc>
        <w:tc>
          <w:tcPr>
            <w:vAlign w:val="center"/>
          </w:tcPr>
          <w:p>
            <w:pPr>
              <w:jc w:val="center"/>
            </w:pPr>
            <w:r>
              <w:t>12:44～16:00</w:t>
            </w:r>
          </w:p>
        </w:tc>
        <w:tc>
          <w:tcPr>
            <w:vAlign w:val="center"/>
          </w:tcPr>
          <w:p>
            <w:pPr>
              <w:jc w:val="center"/>
            </w:pPr>
            <w:r>
              <w:t>03:16</w:t>
            </w:r>
          </w:p>
        </w:tc>
        <w:tc>
          <w:tcPr>
            <w:vAlign w:val="center"/>
          </w:tcPr>
          <w:p>
            <w:pPr>
              <w:jc w:val="center"/>
            </w:pPr>
            <w:r>
              <w:t>正西</w:t>
            </w:r>
          </w:p>
        </w:tc>
      </w:tr>
      <w:tr>
        <w:tc>
          <w:tcPr>
            <w:vAlign w:val="center"/>
            <w:vMerge/>
          </w:tcPr>
          <w:p>
            <w:pPr>
              <w:jc w:val="center"/>
            </w:pPr>
          </w:p>
        </w:tc>
        <w:tc>
          <w:tcPr>
            <w:vAlign w:val="center"/>
          </w:tcPr>
          <w:p>
            <w:pPr>
              <w:jc w:val="center"/>
            </w:pPr>
            <w:r>
              <w:t>29</w:t>
            </w:r>
          </w:p>
        </w:tc>
        <w:tc>
          <w:tcPr>
            <w:vAlign w:val="center"/>
          </w:tcPr>
          <w:p>
            <w:pPr>
              <w:jc w:val="center"/>
            </w:pPr>
            <w:r>
              <w:t>0.90</w:t>
            </w:r>
          </w:p>
        </w:tc>
        <w:tc>
          <w:tcPr>
            <w:vAlign w:val="center"/>
          </w:tcPr>
          <w:p>
            <w:pPr>
              <w:jc w:val="center"/>
            </w:pPr>
            <w:r>
              <w:t>08:00～12:01</w:t>
            </w:r>
          </w:p>
        </w:tc>
        <w:tc>
          <w:tcPr>
            <w:vAlign w:val="center"/>
          </w:tcPr>
          <w:p>
            <w:pPr>
              <w:jc w:val="center"/>
            </w:pPr>
            <w:r>
              <w:t>04:01</w:t>
            </w:r>
          </w:p>
        </w:tc>
        <w:tc>
          <w:tcPr>
            <w:vAlign w:val="center"/>
          </w:tcPr>
          <w:p>
            <w:pPr>
              <w:jc w:val="center"/>
            </w:pPr>
            <w:r>
              <w:t>正南</w:t>
            </w:r>
          </w:p>
        </w:tc>
      </w:tr>
      <w:tr>
        <w:tc>
          <w:tcPr>
            <w:vAlign w:val="center"/>
            <w:vMerge w:val="restart"/>
          </w:tcPr>
          <w:p>
            <w:pPr>
              <w:jc w:val="center"/>
            </w:pPr>
            <w:r>
              <w:t>2</w:t>
            </w:r>
          </w:p>
        </w:tc>
        <w:tc>
          <w:tcPr>
            <w:vAlign w:val="center"/>
          </w:tcPr>
          <w:p>
            <w:pPr>
              <w:jc w:val="center"/>
            </w:pPr>
            <w:r>
              <w:t>1～6</w:t>
            </w:r>
          </w:p>
        </w:tc>
        <w:tc>
          <w:tcPr>
            <w:vAlign w:val="center"/>
          </w:tcPr>
          <w:p>
            <w:pPr>
              <w:jc w:val="center"/>
            </w:pPr>
            <w:r>
              <w:t>4.10</w:t>
            </w:r>
          </w:p>
        </w:tc>
        <w:tc>
          <w:tcPr>
            <w:vAlign w:val="center"/>
          </w:tcPr>
          <w:p>
            <w:pPr>
              <w:jc w:val="center"/>
            </w:pPr>
            <w:r>
              <w:t>08:00～11:16</w:t>
            </w:r>
          </w:p>
        </w:tc>
        <w:tc>
          <w:tcPr>
            <w:vAlign w:val="center"/>
          </w:tcPr>
          <w:p>
            <w:pPr>
              <w:jc w:val="center"/>
            </w:pPr>
            <w:r>
              <w:t>03:16</w:t>
            </w:r>
          </w:p>
        </w:tc>
        <w:tc>
          <w:tcPr>
            <w:vAlign w:val="center"/>
            <w:vMerge w:val="restart"/>
          </w:tcPr>
          <w:p>
            <w:pPr>
              <w:jc w:val="center"/>
            </w:pPr>
            <w:r>
              <w:t>正东</w:t>
            </w:r>
          </w:p>
        </w:tc>
      </w:tr>
      <w:tr>
        <w:tc>
          <w:tcPr>
            <w:vAlign w:val="center"/>
            <w:vMerge/>
          </w:tcPr>
          <w:p>
            <w:pPr>
              <w:jc w:val="center"/>
            </w:pPr>
          </w:p>
        </w:tc>
        <w:tc>
          <w:tcPr>
            <w:vAlign w:val="center"/>
          </w:tcPr>
          <w:p>
            <w:pPr>
              <w:jc w:val="center"/>
            </w:pPr>
            <w:r>
              <w:t>7</w:t>
            </w:r>
          </w:p>
        </w:tc>
        <w:tc>
          <w:tcPr>
            <w:vAlign w:val="center"/>
          </w:tcPr>
          <w:p>
            <w:pPr>
              <w:jc w:val="center"/>
            </w:pPr>
            <w:r>
              <w:t>4.10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vMerge/>
          </w:tcPr>
          <w:p>
            <w:pPr>
              <w:jc w:val="center"/>
            </w:pPr>
          </w:p>
        </w:tc>
      </w:tr>
      <w:tr>
        <w:tc>
          <w:tcPr>
            <w:vAlign w:val="center"/>
            <w:vMerge/>
          </w:tcPr>
          <w:p>
            <w:pPr>
              <w:jc w:val="center"/>
            </w:pPr>
          </w:p>
        </w:tc>
        <w:tc>
          <w:tcPr>
            <w:vAlign w:val="center"/>
          </w:tcPr>
          <w:p>
            <w:pPr>
              <w:jc w:val="center"/>
            </w:pPr>
            <w:r>
              <w:t>8</w:t>
            </w:r>
          </w:p>
        </w:tc>
        <w:tc>
          <w:tcPr>
            <w:vAlign w:val="center"/>
          </w:tcPr>
          <w:p>
            <w:pPr>
              <w:jc w:val="center"/>
            </w:pPr>
            <w:r>
              <w:t>4.10</w:t>
            </w:r>
          </w:p>
        </w:tc>
        <w:tc>
          <w:tcPr>
            <w:vAlign w:val="center"/>
            <w:shd w:val="clear" w:color="auto" w:fill="C0C0C0"/>
          </w:tcPr>
          <w:p>
            <w:pPr>
              <w:jc w:val="center"/>
            </w:pPr>
            <w:r>
              <w:rPr>
                <w:b/>
              </w:rPr>
              <w:t>08:00～08:17</w:t>
            </w:r>
          </w:p>
        </w:tc>
        <w:tc>
          <w:tcPr>
            <w:vAlign w:val="center"/>
            <w:shd w:val="clear" w:color="auto" w:fill="C0C0C0"/>
          </w:tcPr>
          <w:p>
            <w:pPr>
              <w:jc w:val="center"/>
            </w:pPr>
            <w:r>
              <w:rPr>
                <w:b/>
              </w:rPr>
              <w:t>00:17</w:t>
            </w:r>
          </w:p>
        </w:tc>
        <w:tc>
          <w:tcPr>
            <w:vAlign w:val="center"/>
            <w:vMerge/>
          </w:tcPr>
          <w:p>
            <w:pPr>
              <w:jc w:val="center"/>
            </w:pPr>
          </w:p>
        </w:tc>
      </w:tr>
      <w:tr>
        <w:tc>
          <w:tcPr>
            <w:vAlign w:val="center"/>
            <w:vMerge/>
          </w:tcPr>
          <w:p>
            <w:pPr>
              <w:jc w:val="center"/>
            </w:pPr>
          </w:p>
        </w:tc>
        <w:tc>
          <w:tcPr>
            <w:vAlign w:val="center"/>
          </w:tcPr>
          <w:p>
            <w:pPr>
              <w:jc w:val="center"/>
            </w:pPr>
            <w:r>
              <w:t>9</w:t>
            </w:r>
          </w:p>
        </w:tc>
        <w:tc>
          <w:tcPr>
            <w:vAlign w:val="center"/>
          </w:tcPr>
          <w:p>
            <w:pPr>
              <w:jc w:val="center"/>
            </w:pPr>
            <w:r>
              <w:t>4.10</w:t>
            </w:r>
          </w:p>
        </w:tc>
        <w:tc>
          <w:tcPr>
            <w:vAlign w:val="center"/>
            <w:shd w:val="clear" w:color="auto" w:fill="C0C0C0"/>
          </w:tcPr>
          <w:p>
            <w:pPr>
              <w:jc w:val="center"/>
            </w:pPr>
            <w:r>
              <w:rPr>
                <w:b/>
              </w:rPr>
              <w:t>08:00～09:12</w:t>
            </w:r>
            <w:r>
              <w:rPr>
                <w:b/>
              </w:rPr>
              <w:br/>
            </w:r>
            <w:r>
              <w:rPr>
                <w:b/>
              </w:rPr>
              <w:t>11:00～11:16</w:t>
            </w:r>
          </w:p>
        </w:tc>
        <w:tc>
          <w:tcPr>
            <w:vAlign w:val="center"/>
            <w:shd w:val="clear" w:color="auto" w:fill="C0C0C0"/>
          </w:tcPr>
          <w:p>
            <w:pPr>
              <w:jc w:val="center"/>
            </w:pPr>
            <w:r>
              <w:rPr>
                <w:b/>
              </w:rPr>
              <w:t>01:28</w:t>
            </w:r>
          </w:p>
        </w:tc>
        <w:tc>
          <w:tcPr>
            <w:vAlign w:val="center"/>
            <w:vMerge/>
          </w:tcPr>
          <w:p>
            <w:pPr>
              <w:jc w:val="center"/>
            </w:pPr>
          </w:p>
        </w:tc>
      </w:tr>
      <w:tr>
        <w:tc>
          <w:tcPr>
            <w:vAlign w:val="center"/>
            <w:vMerge/>
          </w:tcPr>
          <w:p>
            <w:pPr>
              <w:jc w:val="center"/>
            </w:pPr>
          </w:p>
        </w:tc>
        <w:tc>
          <w:tcPr>
            <w:vAlign w:val="center"/>
          </w:tcPr>
          <w:p>
            <w:pPr>
              <w:jc w:val="center"/>
            </w:pPr>
            <w:r>
              <w:t>10</w:t>
            </w:r>
          </w:p>
        </w:tc>
        <w:tc>
          <w:tcPr>
            <w:vAlign w:val="center"/>
          </w:tcPr>
          <w:p>
            <w:pPr>
              <w:jc w:val="center"/>
            </w:pPr>
            <w:r>
              <w:t>4.10</w:t>
            </w:r>
          </w:p>
        </w:tc>
        <w:tc>
          <w:tcPr>
            <w:vAlign w:val="center"/>
          </w:tcPr>
          <w:p>
            <w:pPr>
              <w:jc w:val="center"/>
            </w:pPr>
            <w:r>
              <w:t>08:00～11:16</w:t>
            </w:r>
          </w:p>
        </w:tc>
        <w:tc>
          <w:tcPr>
            <w:vAlign w:val="center"/>
          </w:tcPr>
          <w:p>
            <w:pPr>
              <w:jc w:val="center"/>
            </w:pPr>
            <w:r>
              <w:t>03:16</w:t>
            </w:r>
          </w:p>
        </w:tc>
        <w:tc>
          <w:tcPr>
            <w:vAlign w:val="center"/>
            <w:vMerge/>
          </w:tcPr>
          <w:p>
            <w:pPr>
              <w:jc w:val="center"/>
            </w:pPr>
          </w:p>
        </w:tc>
      </w:tr>
      <w:tr>
        <w:tc>
          <w:tcPr>
            <w:vAlign w:val="center"/>
            <w:vMerge/>
          </w:tcPr>
          <w:p>
            <w:pPr>
              <w:jc w:val="center"/>
            </w:pPr>
          </w:p>
        </w:tc>
        <w:tc>
          <w:tcPr>
            <w:vAlign w:val="center"/>
          </w:tcPr>
          <w:p>
            <w:pPr>
              <w:jc w:val="center"/>
            </w:pPr>
            <w:r>
              <w:t>11,13～19,21～22</w:t>
            </w:r>
          </w:p>
        </w:tc>
        <w:tc>
          <w:tcPr>
            <w:vAlign w:val="center"/>
          </w:tcPr>
          <w:p>
            <w:pPr>
              <w:jc w:val="center"/>
            </w:pPr>
            <w:r>
              <w:t>4.10</w:t>
            </w:r>
          </w:p>
        </w:tc>
        <w:tc>
          <w:tcPr>
            <w:vAlign w:val="center"/>
          </w:tcPr>
          <w:p>
            <w:pPr>
              <w:jc w:val="center"/>
            </w:pPr>
            <w:r>
              <w:t>12:44～16:00</w:t>
            </w:r>
          </w:p>
        </w:tc>
        <w:tc>
          <w:tcPr>
            <w:vAlign w:val="center"/>
          </w:tcPr>
          <w:p>
            <w:pPr>
              <w:jc w:val="center"/>
            </w:pPr>
            <w:r>
              <w:t>03:16</w:t>
            </w:r>
          </w:p>
        </w:tc>
        <w:tc>
          <w:tcPr>
            <w:vAlign w:val="center"/>
          </w:tcPr>
          <w:p>
            <w:pPr>
              <w:jc w:val="center"/>
            </w:pPr>
            <w:r>
              <w:t>正西</w:t>
            </w:r>
          </w:p>
        </w:tc>
      </w:tr>
      <w:tr>
        <w:tc>
          <w:tcPr>
            <w:vAlign w:val="center"/>
            <w:vMerge/>
          </w:tcPr>
          <w:p>
            <w:pPr>
              <w:jc w:val="center"/>
            </w:pPr>
          </w:p>
        </w:tc>
        <w:tc>
          <w:tcPr>
            <w:vAlign w:val="center"/>
          </w:tcPr>
          <w:p>
            <w:pPr>
              <w:jc w:val="center"/>
            </w:pPr>
            <w:r>
              <w:t>25～26</w:t>
            </w:r>
          </w:p>
        </w:tc>
        <w:tc>
          <w:tcPr>
            <w:vAlign w:val="center"/>
          </w:tcPr>
          <w:p>
            <w:pPr>
              <w:jc w:val="center"/>
            </w:pPr>
            <w:r>
              <w:t>4.10</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tcPr>
          <w:p>
            <w:pPr>
              <w:jc w:val="center"/>
            </w:pPr>
          </w:p>
        </w:tc>
        <w:tc>
          <w:tcPr>
            <w:vAlign w:val="center"/>
          </w:tcPr>
          <w:p>
            <w:pPr>
              <w:jc w:val="center"/>
            </w:pPr>
            <w:r>
              <w:t>30</w:t>
            </w:r>
          </w:p>
        </w:tc>
        <w:tc>
          <w:tcPr>
            <w:vAlign w:val="center"/>
          </w:tcPr>
          <w:p>
            <w:pPr>
              <w:jc w:val="center"/>
            </w:pPr>
            <w:r>
              <w:t>4.10</w:t>
            </w:r>
          </w:p>
        </w:tc>
        <w:tc>
          <w:tcPr>
            <w:vAlign w:val="center"/>
          </w:tcPr>
          <w:p>
            <w:pPr>
              <w:jc w:val="center"/>
            </w:pPr>
            <w:r>
              <w:t>12:44～16:00</w:t>
            </w:r>
          </w:p>
        </w:tc>
        <w:tc>
          <w:tcPr>
            <w:vAlign w:val="center"/>
          </w:tcPr>
          <w:p>
            <w:pPr>
              <w:jc w:val="center"/>
            </w:pPr>
            <w:r>
              <w:t>03:16</w:t>
            </w:r>
          </w:p>
        </w:tc>
        <w:tc>
          <w:tcPr>
            <w:vAlign w:val="center"/>
          </w:tcPr>
          <w:p>
            <w:pPr>
              <w:jc w:val="center"/>
            </w:pPr>
            <w:r>
              <w:t>正西</w:t>
            </w:r>
          </w:p>
        </w:tc>
      </w:tr>
      <w:tr>
        <w:tc>
          <w:tcPr>
            <w:vAlign w:val="center"/>
            <w:vMerge/>
          </w:tcPr>
          <w:p>
            <w:pPr>
              <w:jc w:val="center"/>
            </w:pPr>
          </w:p>
        </w:tc>
        <w:tc>
          <w:tcPr>
            <w:vAlign w:val="center"/>
          </w:tcPr>
          <w:p>
            <w:pPr>
              <w:jc w:val="center"/>
            </w:pPr>
            <w:r>
              <w:t>32</w:t>
            </w:r>
          </w:p>
        </w:tc>
        <w:tc>
          <w:tcPr>
            <w:vAlign w:val="center"/>
          </w:tcPr>
          <w:p>
            <w:pPr>
              <w:jc w:val="center"/>
            </w:pPr>
            <w:r>
              <w:t>4.10</w:t>
            </w:r>
          </w:p>
        </w:tc>
        <w:tc>
          <w:tcPr>
            <w:vAlign w:val="center"/>
          </w:tcPr>
          <w:p>
            <w:pPr>
              <w:jc w:val="center"/>
            </w:pPr>
            <w:r>
              <w:t>08:00～16:00</w:t>
            </w:r>
          </w:p>
        </w:tc>
        <w:tc>
          <w:tcPr>
            <w:vAlign w:val="center"/>
          </w:tcPr>
          <w:p>
            <w:pPr>
              <w:jc w:val="center"/>
            </w:pPr>
            <w:r>
              <w:t>08:00</w:t>
            </w:r>
          </w:p>
        </w:tc>
        <w:tc>
          <w:tcPr>
            <w:vAlign w:val="center"/>
            <w:vMerge w:val="restart"/>
          </w:tcPr>
          <w:p>
            <w:pPr>
              <w:jc w:val="center"/>
            </w:pPr>
            <w:r>
              <w:t>正南</w:t>
            </w:r>
          </w:p>
        </w:tc>
      </w:tr>
      <w:tr>
        <w:tc>
          <w:tcPr>
            <w:vAlign w:val="center"/>
            <w:vMerge/>
          </w:tcPr>
          <w:p>
            <w:pPr>
              <w:jc w:val="center"/>
            </w:pPr>
          </w:p>
        </w:tc>
        <w:tc>
          <w:tcPr>
            <w:vAlign w:val="center"/>
          </w:tcPr>
          <w:p>
            <w:pPr>
              <w:jc w:val="center"/>
            </w:pPr>
            <w:r>
              <w:t>33</w:t>
            </w:r>
          </w:p>
        </w:tc>
        <w:tc>
          <w:tcPr>
            <w:vAlign w:val="center"/>
          </w:tcPr>
          <w:p>
            <w:pPr>
              <w:jc w:val="center"/>
            </w:pPr>
            <w:r>
              <w:t>4.10</w:t>
            </w:r>
          </w:p>
        </w:tc>
        <w:tc>
          <w:tcPr>
            <w:vAlign w:val="center"/>
          </w:tcPr>
          <w:p>
            <w:pPr>
              <w:jc w:val="center"/>
            </w:pPr>
            <w:r>
              <w:t>08:00～11:57</w:t>
            </w:r>
          </w:p>
        </w:tc>
        <w:tc>
          <w:tcPr>
            <w:vAlign w:val="center"/>
          </w:tcPr>
          <w:p>
            <w:pPr>
              <w:jc w:val="center"/>
            </w:pPr>
            <w:r>
              <w:t>03:57</w:t>
            </w:r>
          </w:p>
        </w:tc>
        <w:tc>
          <w:tcPr>
            <w:vAlign w:val="center"/>
            <w:vMerge/>
          </w:tcPr>
          <w:p>
            <w:pPr>
              <w:jc w:val="center"/>
            </w:pPr>
          </w:p>
        </w:tc>
      </w:tr>
      <w:tr>
        <w:tc>
          <w:tcPr>
            <w:vAlign w:val="center"/>
            <w:vMerge w:val="restart"/>
          </w:tcPr>
          <w:p>
            <w:pPr>
              <w:jc w:val="center"/>
            </w:pPr>
            <w:r>
              <w:t>3</w:t>
            </w:r>
          </w:p>
        </w:tc>
        <w:tc>
          <w:tcPr>
            <w:vAlign w:val="center"/>
          </w:tcPr>
          <w:p>
            <w:pPr>
              <w:jc w:val="center"/>
            </w:pPr>
            <w:r>
              <w:t>1～6</w:t>
            </w:r>
          </w:p>
        </w:tc>
        <w:tc>
          <w:tcPr>
            <w:vAlign w:val="center"/>
          </w:tcPr>
          <w:p>
            <w:pPr>
              <w:jc w:val="center"/>
            </w:pPr>
            <w:r>
              <w:t>7.30</w:t>
            </w:r>
          </w:p>
        </w:tc>
        <w:tc>
          <w:tcPr>
            <w:vAlign w:val="center"/>
          </w:tcPr>
          <w:p>
            <w:pPr>
              <w:jc w:val="center"/>
            </w:pPr>
            <w:r>
              <w:t>08:00～11:16</w:t>
            </w:r>
          </w:p>
        </w:tc>
        <w:tc>
          <w:tcPr>
            <w:vAlign w:val="center"/>
          </w:tcPr>
          <w:p>
            <w:pPr>
              <w:jc w:val="center"/>
            </w:pPr>
            <w:r>
              <w:t>03:16</w:t>
            </w:r>
          </w:p>
        </w:tc>
        <w:tc>
          <w:tcPr>
            <w:vAlign w:val="center"/>
            <w:vMerge w:val="restart"/>
          </w:tcPr>
          <w:p>
            <w:pPr>
              <w:jc w:val="center"/>
            </w:pPr>
            <w:r>
              <w:t>正东</w:t>
            </w:r>
          </w:p>
        </w:tc>
      </w:tr>
      <w:tr>
        <w:tc>
          <w:tcPr>
            <w:vAlign w:val="center"/>
            <w:vMerge/>
          </w:tcPr>
          <w:p>
            <w:pPr>
              <w:jc w:val="center"/>
            </w:pPr>
          </w:p>
        </w:tc>
        <w:tc>
          <w:tcPr>
            <w:vAlign w:val="center"/>
          </w:tcPr>
          <w:p>
            <w:pPr>
              <w:jc w:val="center"/>
            </w:pPr>
            <w:r>
              <w:t>7</w:t>
            </w:r>
          </w:p>
        </w:tc>
        <w:tc>
          <w:tcPr>
            <w:vAlign w:val="center"/>
          </w:tcPr>
          <w:p>
            <w:pPr>
              <w:jc w:val="center"/>
            </w:pPr>
            <w:r>
              <w:t>7.30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c>
          <w:tcPr>
            <w:vAlign w:val="center"/>
            <w:vMerge/>
          </w:tcPr>
          <w:p>
            <w:pPr>
              <w:jc w:val="center"/>
            </w:pPr>
          </w:p>
        </w:tc>
      </w:tr>
      <w:tr>
        <w:tc>
          <w:tcPr>
            <w:vAlign w:val="center"/>
            <w:vMerge/>
          </w:tcPr>
          <w:p>
            <w:pPr>
              <w:jc w:val="center"/>
            </w:pPr>
          </w:p>
        </w:tc>
        <w:tc>
          <w:tcPr>
            <w:vAlign w:val="center"/>
          </w:tcPr>
          <w:p>
            <w:pPr>
              <w:jc w:val="center"/>
            </w:pPr>
            <w:r>
              <w:t>8</w:t>
            </w:r>
          </w:p>
        </w:tc>
        <w:tc>
          <w:tcPr>
            <w:vAlign w:val="center"/>
          </w:tcPr>
          <w:p>
            <w:pPr>
              <w:jc w:val="center"/>
            </w:pPr>
            <w:r>
              <w:t>7.30</w:t>
            </w:r>
          </w:p>
        </w:tc>
        <w:tc>
          <w:tcPr>
            <w:vAlign w:val="center"/>
          </w:tcPr>
          <w:p>
            <w:pPr>
              <w:jc w:val="center"/>
            </w:pPr>
            <w:r>
              <w:t>08:00～08:11</w:t>
            </w:r>
            <w:r>
              <w:br/>
            </w:r>
            <w:r>
              <w:t>08:46～11:16</w:t>
            </w:r>
          </w:p>
        </w:tc>
        <w:tc>
          <w:tcPr>
            <w:vAlign w:val="center"/>
          </w:tcPr>
          <w:p>
            <w:pPr>
              <w:jc w:val="center"/>
            </w:pPr>
            <w:r>
              <w:t>02:30</w:t>
            </w:r>
          </w:p>
        </w:tc>
        <w:tc>
          <w:tcPr>
            <w:vAlign w:val="center"/>
            <w:vMerge/>
          </w:tcPr>
          <w:p>
            <w:pPr>
              <w:jc w:val="center"/>
            </w:pPr>
          </w:p>
        </w:tc>
      </w:tr>
      <w:tr>
        <w:tc>
          <w:tcPr>
            <w:vAlign w:val="center"/>
            <w:vMerge/>
          </w:tcPr>
          <w:p>
            <w:pPr>
              <w:jc w:val="center"/>
            </w:pPr>
          </w:p>
        </w:tc>
        <w:tc>
          <w:tcPr>
            <w:vAlign w:val="center"/>
          </w:tcPr>
          <w:p>
            <w:pPr>
              <w:jc w:val="center"/>
            </w:pPr>
            <w:r>
              <w:t>9～10</w:t>
            </w:r>
          </w:p>
        </w:tc>
        <w:tc>
          <w:tcPr>
            <w:vAlign w:val="center"/>
          </w:tcPr>
          <w:p>
            <w:pPr>
              <w:jc w:val="center"/>
            </w:pPr>
            <w:r>
              <w:t>7.30</w:t>
            </w:r>
          </w:p>
        </w:tc>
        <w:tc>
          <w:tcPr>
            <w:vAlign w:val="center"/>
          </w:tcPr>
          <w:p>
            <w:pPr>
              <w:jc w:val="center"/>
            </w:pPr>
            <w:r>
              <w:t>08:00～11:16</w:t>
            </w:r>
          </w:p>
        </w:tc>
        <w:tc>
          <w:tcPr>
            <w:vAlign w:val="center"/>
          </w:tcPr>
          <w:p>
            <w:pPr>
              <w:jc w:val="center"/>
            </w:pPr>
            <w:r>
              <w:t>03:16</w:t>
            </w:r>
          </w:p>
        </w:tc>
        <w:tc>
          <w:tcPr>
            <w:vAlign w:val="center"/>
            <w:vMerge/>
          </w:tcPr>
          <w:p>
            <w:pPr>
              <w:jc w:val="center"/>
            </w:pPr>
          </w:p>
        </w:tc>
      </w:tr>
      <w:tr>
        <w:tc>
          <w:tcPr>
            <w:vAlign w:val="center"/>
            <w:vMerge/>
          </w:tcPr>
          <w:p>
            <w:pPr>
              <w:jc w:val="center"/>
            </w:pPr>
          </w:p>
        </w:tc>
        <w:tc>
          <w:tcPr>
            <w:vAlign w:val="center"/>
          </w:tcPr>
          <w:p>
            <w:pPr>
              <w:jc w:val="center"/>
            </w:pPr>
            <w:r>
              <w:t>11,13～19,21～22</w:t>
            </w:r>
          </w:p>
        </w:tc>
        <w:tc>
          <w:tcPr>
            <w:vAlign w:val="center"/>
          </w:tcPr>
          <w:p>
            <w:pPr>
              <w:jc w:val="center"/>
            </w:pPr>
            <w:r>
              <w:t>7.30</w:t>
            </w:r>
          </w:p>
        </w:tc>
        <w:tc>
          <w:tcPr>
            <w:vAlign w:val="center"/>
          </w:tcPr>
          <w:p>
            <w:pPr>
              <w:jc w:val="center"/>
            </w:pPr>
            <w:r>
              <w:t>12:44～16:00</w:t>
            </w:r>
          </w:p>
        </w:tc>
        <w:tc>
          <w:tcPr>
            <w:vAlign w:val="center"/>
          </w:tcPr>
          <w:p>
            <w:pPr>
              <w:jc w:val="center"/>
            </w:pPr>
            <w:r>
              <w:t>03:16</w:t>
            </w:r>
          </w:p>
        </w:tc>
        <w:tc>
          <w:tcPr>
            <w:vAlign w:val="center"/>
          </w:tcPr>
          <w:p>
            <w:pPr>
              <w:jc w:val="center"/>
            </w:pPr>
            <w:r>
              <w:t>正西</w:t>
            </w:r>
          </w:p>
        </w:tc>
      </w:tr>
      <w:tr>
        <w:tc>
          <w:tcPr>
            <w:vAlign w:val="center"/>
            <w:vMerge/>
          </w:tcPr>
          <w:p>
            <w:pPr>
              <w:jc w:val="center"/>
            </w:pPr>
          </w:p>
        </w:tc>
        <w:tc>
          <w:tcPr>
            <w:vAlign w:val="center"/>
          </w:tcPr>
          <w:p>
            <w:pPr>
              <w:jc w:val="center"/>
            </w:pPr>
            <w:r>
              <w:t>25～26</w:t>
            </w:r>
          </w:p>
        </w:tc>
        <w:tc>
          <w:tcPr>
            <w:vAlign w:val="center"/>
          </w:tcPr>
          <w:p>
            <w:pPr>
              <w:jc w:val="center"/>
            </w:pPr>
            <w:r>
              <w:t>7.30</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c>
          <w:tcPr>
            <w:vAlign w:val="center"/>
            <w:vMerge/>
          </w:tcPr>
          <w:p>
            <w:pPr>
              <w:jc w:val="center"/>
            </w:pPr>
          </w:p>
        </w:tc>
        <w:tc>
          <w:tcPr>
            <w:vAlign w:val="center"/>
          </w:tcPr>
          <w:p>
            <w:pPr>
              <w:jc w:val="center"/>
            </w:pPr>
            <w:r>
              <w:t>30</w:t>
            </w:r>
          </w:p>
        </w:tc>
        <w:tc>
          <w:tcPr>
            <w:vAlign w:val="center"/>
          </w:tcPr>
          <w:p>
            <w:pPr>
              <w:jc w:val="center"/>
            </w:pPr>
            <w:r>
              <w:t>7.30</w:t>
            </w:r>
          </w:p>
        </w:tc>
        <w:tc>
          <w:tcPr>
            <w:vAlign w:val="center"/>
          </w:tcPr>
          <w:p>
            <w:pPr>
              <w:jc w:val="center"/>
            </w:pPr>
            <w:r>
              <w:t>12:44～16:00</w:t>
            </w:r>
          </w:p>
        </w:tc>
        <w:tc>
          <w:tcPr>
            <w:vAlign w:val="center"/>
          </w:tcPr>
          <w:p>
            <w:pPr>
              <w:jc w:val="center"/>
            </w:pPr>
            <w:r>
              <w:t>03:16</w:t>
            </w:r>
          </w:p>
        </w:tc>
        <w:tc>
          <w:tcPr>
            <w:vAlign w:val="center"/>
          </w:tcPr>
          <w:p>
            <w:pPr>
              <w:jc w:val="center"/>
            </w:pPr>
            <w:r>
              <w:t>正西</w:t>
            </w:r>
          </w:p>
        </w:tc>
      </w:tr>
      <w:tr>
        <w:tc>
          <w:tcPr>
            <w:vAlign w:val="center"/>
            <w:vMerge/>
          </w:tcPr>
          <w:p>
            <w:pPr>
              <w:jc w:val="center"/>
            </w:pPr>
          </w:p>
        </w:tc>
        <w:tc>
          <w:tcPr>
            <w:vAlign w:val="center"/>
          </w:tcPr>
          <w:p>
            <w:pPr>
              <w:jc w:val="center"/>
            </w:pPr>
            <w:r>
              <w:t>32</w:t>
            </w:r>
          </w:p>
        </w:tc>
        <w:tc>
          <w:tcPr>
            <w:vAlign w:val="center"/>
          </w:tcPr>
          <w:p>
            <w:pPr>
              <w:jc w:val="center"/>
            </w:pPr>
            <w:r>
              <w:t>7.30</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bl>
    <w:p>
      <w:pPr/>
    </w:p>
    <w:p w:rsidR="003E5CBB" w:rsidRDefault="003E5CBB" w:rsidP="003E5CBB">
      <w:pPr>
        <w:spacing w:line="360" w:lineRule="auto"/>
        <w:rPr>
          <w:rFonts w:ascii="宋体" w:hAnsi="宋体" w:hint="eastAsia"/>
          <w:sz w:val="22"/>
        </w:rPr>
      </w:pPr>
      <w:bookmarkStart w:id="28" w:name="ANALYSE_TABLE"/>
      <w:bookmarkStart w:id="29" w:name="窗照分析表"/>
      <w:bookmarkEnd w:id="28"/>
      <w:bookmarkEnd w:id="29"/>
    </w:p>
    <w:p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hint="eastAsia"/>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hint="eastAsia"/>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27" w:rsidRDefault="00D93827">
      <w:r>
        <w:separator/>
      </w:r>
    </w:p>
  </w:endnote>
  <w:endnote w:type="continuationSeparator" w:id="0">
    <w:p w:rsidR="00D93827" w:rsidRDefault="00D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rFonts w:hint="eastAsia"/>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27" w:rsidRDefault="00D93827">
      <w:r>
        <w:separator/>
      </w:r>
    </w:p>
  </w:footnote>
  <w:footnote w:type="continuationSeparator" w:id="0">
    <w:p w:rsidR="00D93827" w:rsidRDefault="00D9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C51904" w:rsidP="00700B69">
    <w:pPr>
      <w:pStyle w:val="a5"/>
      <w:tabs>
        <w:tab w:val="clear" w:pos="8306"/>
        <w:tab w:val="right" w:pos="9214"/>
      </w:tabs>
      <w:ind w:right="-1"/>
      <w:jc w:val="both"/>
      <w:rPr>
        <w:rFonts w:hint="eastAsia"/>
        <w:sz w:val="21"/>
        <w:szCs w:val="21"/>
      </w:rPr>
    </w:pPr>
    <w:r w:rsidRPr="00764052">
      <w:rPr>
        <w:rFonts w:hint="eastAsia"/>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通用日照分析报告模板.dotx</Template>
  <TotalTime>1</TotalTime>
  <Pages>5</Pages>
  <Words>378</Words>
  <Characters>2159</Characters>
  <Application>Microsoft Office Word</Application>
  <DocSecurity>0</DocSecurity>
  <Lines>17</Lines>
  <Paragraphs>5</Paragraphs>
  <ScaleCrop>false</ScaleCrop>
  <Company>sh-tangent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Microsoft</cp:lastModifiedBy>
  <cp:revision>2</cp:revision>
  <cp:lastPrinted>1601-01-01T00:00:00Z</cp:lastPrinted>
  <dcterms:created xsi:type="dcterms:W3CDTF">2017-04-05T09:42:00Z</dcterms:created>
  <dcterms:modified xsi:type="dcterms:W3CDTF">2017-04-05T09:42:00Z</dcterms:modified>
</cp:coreProperties>
</file>