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项目名称：行其园岭·芃其新村——既有住宅绿色改造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项目星级：三星级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建筑面积：26000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用地面积：19000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业主单位：深圳市城建开发（集团）有限公司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单位建筑面积增量成本：0.0元/平方米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