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Pr="00A22524" w:rsidRDefault="00A31CF3" w:rsidP="005C49C8">
      <w:pPr>
        <w:spacing w:beforeLines="100" w:line="276" w:lineRule="auto"/>
        <w:jc w:val="center"/>
        <w:rPr>
          <w:rFonts w:ascii="黑体" w:eastAsia="黑体" w:hAnsi="宋体"/>
          <w:b/>
          <w:bCs/>
          <w:sz w:val="72"/>
          <w:szCs w:val="72"/>
        </w:rPr>
      </w:pPr>
      <w:r>
        <w:rPr>
          <w:rFonts w:ascii="黑体" w:eastAsia="黑体" w:hAnsi="宋体" w:hint="eastAsia"/>
          <w:b/>
          <w:bCs/>
          <w:sz w:val="72"/>
          <w:szCs w:val="72"/>
        </w:rPr>
        <w:t>建筑室内</w:t>
      </w:r>
      <w:r>
        <w:rPr>
          <w:rFonts w:ascii="黑体" w:eastAsia="黑体" w:hAnsi="宋体"/>
          <w:b/>
          <w:bCs/>
          <w:sz w:val="72"/>
          <w:szCs w:val="72"/>
        </w:rPr>
        <w:t>噪声</w:t>
      </w:r>
      <w:r w:rsidR="00EC607E">
        <w:rPr>
          <w:rFonts w:ascii="黑体" w:eastAsia="黑体" w:hAnsi="宋体" w:hint="eastAsia"/>
          <w:b/>
          <w:bCs/>
          <w:sz w:val="72"/>
          <w:szCs w:val="72"/>
        </w:rPr>
        <w:t>级</w:t>
      </w:r>
      <w:r w:rsidR="007E148D">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5C49C8">
      <w:pPr>
        <w:spacing w:beforeLines="100"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BC0DA4">
      <w:pPr>
        <w:spacing w:line="276" w:lineRule="auto"/>
        <w:jc w:val="center"/>
        <w:rPr>
          <w:rFonts w:ascii="宋体" w:hAnsi="宋体"/>
          <w:b/>
          <w:bCs/>
          <w:szCs w:val="21"/>
          <w:lang w:val="en-US"/>
        </w:rPr>
      </w:pPr>
    </w:p>
    <w:p w:rsidR="00CE28AA" w:rsidRPr="00CE28AA" w:rsidRDefault="00CE28AA" w:rsidP="00BC0DA4">
      <w:pPr>
        <w:spacing w:line="276" w:lineRule="auto"/>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BC0DA4">
            <w:pPr>
              <w:pStyle w:val="a4"/>
              <w:pBdr>
                <w:bottom w:val="none" w:sz="0" w:space="0" w:color="auto"/>
              </w:pBdr>
              <w:tabs>
                <w:tab w:val="clear" w:pos="4153"/>
                <w:tab w:val="clear" w:pos="8306"/>
              </w:tabs>
              <w:snapToGrid/>
              <w:spacing w:line="276" w:lineRule="auto"/>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BC0DA4">
            <w:pPr>
              <w:pStyle w:val="a5"/>
              <w:tabs>
                <w:tab w:val="clear" w:pos="4153"/>
                <w:tab w:val="clear" w:pos="8306"/>
              </w:tabs>
              <w:snapToGrid/>
              <w:spacing w:line="276" w:lineRule="auto"/>
              <w:jc w:val="both"/>
              <w:rPr>
                <w:rFonts w:ascii="宋体" w:hAnsi="宋体"/>
                <w:szCs w:val="21"/>
              </w:rPr>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BC0DA4">
            <w:pPr>
              <w:spacing w:line="276" w:lineRule="auto"/>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BC0DA4">
            <w:pPr>
              <w:spacing w:line="276" w:lineRule="auto"/>
              <w:jc w:val="both"/>
              <w:rPr>
                <w:rFonts w:ascii="宋体" w:hAnsi="宋体"/>
                <w:szCs w:val="21"/>
              </w:rPr>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BC0DA4">
            <w:pPr>
              <w:spacing w:line="276" w:lineRule="auto"/>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BC0DA4">
            <w:pPr>
              <w:spacing w:line="276" w:lineRule="auto"/>
              <w:rPr>
                <w:rFonts w:ascii="宋体" w:hAnsi="宋体"/>
                <w:szCs w:val="21"/>
              </w:rPr>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BC0DA4">
            <w:pPr>
              <w:spacing w:line="276" w:lineRule="auto"/>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BC0DA4">
            <w:pPr>
              <w:spacing w:line="276" w:lineRule="auto"/>
              <w:rPr>
                <w:rFonts w:ascii="宋体" w:hAnsi="宋体"/>
                <w:szCs w:val="21"/>
              </w:rPr>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BC0DA4">
            <w:pPr>
              <w:spacing w:line="276" w:lineRule="auto"/>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BC0DA4">
            <w:pPr>
              <w:spacing w:line="276" w:lineRule="auto"/>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BC0DA4">
            <w:pPr>
              <w:spacing w:line="276" w:lineRule="auto"/>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BC0DA4">
            <w:pPr>
              <w:spacing w:line="276" w:lineRule="auto"/>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BC0DA4">
            <w:pPr>
              <w:spacing w:line="276" w:lineRule="auto"/>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BC0DA4">
            <w:pPr>
              <w:spacing w:line="276" w:lineRule="auto"/>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BC0DA4">
            <w:pPr>
              <w:spacing w:line="276" w:lineRule="auto"/>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BC0DA4">
            <w:pPr>
              <w:spacing w:line="276" w:lineRule="auto"/>
              <w:rPr>
                <w:rFonts w:ascii="宋体" w:hAnsi="宋体"/>
                <w:szCs w:val="21"/>
              </w:rPr>
            </w:pPr>
            <w:smartTag w:uri="urn:schemas-microsoft-com:office:smarttags" w:element="chsdate">
              <w:smartTagPr>
                <w:attr w:name="Year" w:val="2011"/>
                <w:attr w:name="Month" w:val="12"/>
                <w:attr w:name="Day" w:val="12"/>
                <w:attr w:name="IsLunarDate" w:val="False"/>
                <w:attr w:name="IsROCDate" w:val="False"/>
              </w:smartTagPr>
            </w:smartTag>
            <w:bookmarkStart w:id="5" w:name="报告日期"/>
            <w:bookmarkEnd w:id="5"/>
          </w:p>
        </w:tc>
      </w:tr>
    </w:tbl>
    <w:p w:rsidR="00D40158" w:rsidRDefault="00D40158" w:rsidP="00BC0DA4">
      <w:pPr>
        <w:spacing w:line="276" w:lineRule="auto"/>
        <w:rPr>
          <w:rFonts w:ascii="宋体" w:hAnsi="宋体"/>
          <w:lang w:val="en-US"/>
        </w:rPr>
      </w:pPr>
    </w:p>
    <w:p w:rsidR="00D40158" w:rsidRDefault="00D40158" w:rsidP="00BC0DA4">
      <w:pPr>
        <w:spacing w:line="276" w:lineRule="auto"/>
        <w:jc w:val="center"/>
        <w:rPr>
          <w:rFonts w:ascii="宋体" w:hAnsi="宋体"/>
          <w:lang w:val="en-US"/>
        </w:rPr>
      </w:pPr>
      <w:bookmarkStart w:id="6" w:name="二维码"/>
      <w:r>
        <w:rPr>
          <w:noProof/>
          <w:lang w:val="en-US"/>
        </w:rPr>
        <w:drawing>
          <wp:inline distT="0" distB="0" distL="0" distR="0">
            <wp:extent cx="1514634" cy="1514634"/>
            <wp:effectExtent l="0" t="0" r="0" b="0"/>
            <wp:docPr id="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514634" cy="1514634"/>
                    </a:xfrm>
                    <a:prstGeom prst="rect">
                      <a:avLst/>
                    </a:prstGeom>
                  </pic:spPr>
                </pic:pic>
              </a:graphicData>
            </a:graphic>
          </wp:inline>
        </w:drawing>
      </w:r>
    </w:p>
    <w:p w:rsidR="005C49C8" w:rsidRDefault="005C49C8">
      <w:pPr>
        <w:spacing w:line="276" w:lineRule="auto"/>
        <w:rPr>
          <w:rFonts w:ascii="宋体" w:hAnsi="宋体"/>
          <w:lang w:val="en-US"/>
        </w:rPr>
      </w:pPr>
    </w:p>
    <w:bookmarkEnd w:id="6"/>
    <w:p w:rsidR="00D40158" w:rsidRDefault="00D40158" w:rsidP="00BC0DA4">
      <w:pPr>
        <w:spacing w:line="276" w:lineRule="auto"/>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BC0DA4">
            <w:pPr>
              <w:pStyle w:val="a4"/>
              <w:pBdr>
                <w:bottom w:val="none" w:sz="0" w:space="0" w:color="auto"/>
              </w:pBdr>
              <w:tabs>
                <w:tab w:val="clear" w:pos="4153"/>
                <w:tab w:val="clear" w:pos="8306"/>
              </w:tabs>
              <w:snapToGrid/>
              <w:spacing w:line="276" w:lineRule="auto"/>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0408D6">
            <w:pPr>
              <w:pStyle w:val="a4"/>
              <w:pBdr>
                <w:bottom w:val="none" w:sz="0" w:space="0" w:color="auto"/>
              </w:pBdr>
              <w:tabs>
                <w:tab w:val="clear" w:pos="4153"/>
                <w:tab w:val="clear" w:pos="8306"/>
              </w:tabs>
              <w:snapToGrid/>
              <w:spacing w:line="276" w:lineRule="auto"/>
              <w:jc w:val="both"/>
              <w:rPr>
                <w:rFonts w:ascii="宋体" w:hAnsi="宋体"/>
              </w:rPr>
            </w:pPr>
            <w:bookmarkStart w:id="7" w:name="软件全称"/>
            <w:r w:rsidRPr="00D40158">
              <w:rPr>
                <w:rFonts w:ascii="宋体" w:hAnsi="宋体" w:hint="eastAsia"/>
              </w:rPr>
              <w:t>建筑声环境SEDU2018</w:t>
            </w:r>
            <w:bookmarkEnd w:id="7"/>
            <w:r w:rsidR="000408D6">
              <w:rPr>
                <w:rFonts w:ascii="宋体" w:hAnsi="宋体" w:hint="eastAsia"/>
              </w:rPr>
              <w:t>SEDU2018</w:t>
            </w:r>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BC0DA4">
            <w:pPr>
              <w:spacing w:line="276" w:lineRule="auto"/>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BC0DA4">
            <w:pPr>
              <w:spacing w:line="276" w:lineRule="auto"/>
              <w:jc w:val="both"/>
              <w:rPr>
                <w:rFonts w:ascii="宋体" w:hAnsi="宋体"/>
                <w:szCs w:val="18"/>
              </w:rPr>
            </w:pPr>
            <w:bookmarkStart w:id="8" w:name="软件版本"/>
            <w:r w:rsidRPr="00D40158">
              <w:rPr>
                <w:rFonts w:ascii="宋体" w:hAnsi="宋体" w:hint="eastAsia"/>
                <w:szCs w:val="18"/>
              </w:rPr>
              <w:t>20180303</w:t>
            </w:r>
            <w:bookmarkEnd w:id="8"/>
          </w:p>
        </w:tc>
      </w:tr>
      <w:tr w:rsidR="00C67778" w:rsidRPr="00D40158" w:rsidTr="00C43EFE">
        <w:trPr>
          <w:cantSplit/>
          <w:jc w:val="center"/>
        </w:trPr>
        <w:tc>
          <w:tcPr>
            <w:tcW w:w="1800" w:type="dxa"/>
            <w:shd w:val="clear" w:color="auto" w:fill="E6E6E6"/>
            <w:vAlign w:val="center"/>
          </w:tcPr>
          <w:p w:rsidR="00C67778" w:rsidRPr="00D40158" w:rsidRDefault="00C67778" w:rsidP="00BC0DA4">
            <w:pPr>
              <w:spacing w:line="276" w:lineRule="auto"/>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BC0DA4">
            <w:pPr>
              <w:widowControl w:val="0"/>
              <w:autoSpaceDE w:val="0"/>
              <w:autoSpaceDN w:val="0"/>
              <w:adjustRightInd w:val="0"/>
              <w:spacing w:line="276" w:lineRule="auto"/>
              <w:jc w:val="both"/>
              <w:rPr>
                <w:rFonts w:ascii="宋体" w:hAnsi="宋体"/>
                <w:szCs w:val="18"/>
              </w:rPr>
            </w:pPr>
            <w:r>
              <w:rPr>
                <w:rFonts w:ascii="宋体" w:cs="宋体" w:hint="eastAsia"/>
                <w:szCs w:val="18"/>
                <w:lang w:val="zh-CN"/>
              </w:rPr>
              <w:t>北京绿建软件有限公司</w:t>
            </w:r>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BC0DA4">
            <w:pPr>
              <w:spacing w:line="276" w:lineRule="auto"/>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BC0DA4">
            <w:pPr>
              <w:spacing w:line="276" w:lineRule="auto"/>
              <w:jc w:val="both"/>
              <w:rPr>
                <w:rFonts w:ascii="宋体" w:hAnsi="宋体"/>
                <w:szCs w:val="18"/>
              </w:rPr>
            </w:pPr>
            <w:bookmarkStart w:id="9" w:name="加密锁号"/>
            <w:r w:rsidRPr="00D40158">
              <w:rPr>
                <w:rFonts w:ascii="宋体" w:hAnsi="宋体" w:hint="eastAsia"/>
                <w:szCs w:val="18"/>
              </w:rPr>
              <w:t>N1A36A953F26DF710</w:t>
            </w:r>
            <w:bookmarkEnd w:id="9"/>
          </w:p>
        </w:tc>
      </w:tr>
    </w:tbl>
    <w:p w:rsidR="00D40158" w:rsidRDefault="00D40158" w:rsidP="00BC0DA4">
      <w:pPr>
        <w:spacing w:line="276" w:lineRule="auto"/>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BC0DA4">
      <w:pPr>
        <w:pStyle w:val="a4"/>
        <w:pBdr>
          <w:bottom w:val="none" w:sz="0" w:space="0" w:color="auto"/>
        </w:pBdr>
        <w:tabs>
          <w:tab w:val="clear" w:pos="4153"/>
          <w:tab w:val="clear" w:pos="8306"/>
        </w:tabs>
        <w:snapToGrid/>
        <w:spacing w:line="276" w:lineRule="auto"/>
        <w:rPr>
          <w:rFonts w:ascii="宋体" w:hAnsi="宋体"/>
          <w:szCs w:val="20"/>
        </w:rPr>
      </w:pPr>
    </w:p>
    <w:bookmarkStart w:id="10" w:name="目录"/>
    <w:p w:rsidR="00924A38" w:rsidRDefault="005C49C8">
      <w:pPr>
        <w:pStyle w:val="10"/>
        <w:rPr>
          <w:rFonts w:asciiTheme="minorHAnsi" w:eastAsiaTheme="minorEastAsia" w:hAnsiTheme="minorHAnsi" w:cstheme="minorBidi"/>
          <w:b w:val="0"/>
          <w:bCs w:val="0"/>
          <w:szCs w:val="22"/>
        </w:rPr>
      </w:pPr>
      <w:r w:rsidRPr="005C49C8">
        <w:rPr>
          <w:rFonts w:ascii="宋体" w:hAnsi="宋体"/>
          <w:caps/>
        </w:rPr>
        <w:fldChar w:fldCharType="begin"/>
      </w:r>
      <w:r w:rsidR="00D40158">
        <w:rPr>
          <w:rFonts w:ascii="宋体" w:hAnsi="宋体"/>
          <w:caps/>
        </w:rPr>
        <w:instrText xml:space="preserve"> TOC \o "2-3" \f \h \z \t "标题 1,1" </w:instrText>
      </w:r>
      <w:r w:rsidRPr="005C49C8">
        <w:rPr>
          <w:rFonts w:ascii="宋体" w:hAnsi="宋体"/>
          <w:caps/>
        </w:rPr>
        <w:fldChar w:fldCharType="separate"/>
      </w:r>
      <w:hyperlink w:anchor="_Toc8719927" w:history="1">
        <w:r w:rsidR="00924A38" w:rsidRPr="009771B3">
          <w:rPr>
            <w:rStyle w:val="a6"/>
          </w:rPr>
          <w:t>1</w:t>
        </w:r>
        <w:r w:rsidR="00924A38">
          <w:rPr>
            <w:rFonts w:asciiTheme="minorHAnsi" w:eastAsiaTheme="minorEastAsia" w:hAnsiTheme="minorHAnsi" w:cstheme="minorBidi"/>
            <w:b w:val="0"/>
            <w:bCs w:val="0"/>
            <w:szCs w:val="22"/>
          </w:rPr>
          <w:tab/>
        </w:r>
        <w:r w:rsidR="00924A38" w:rsidRPr="009771B3">
          <w:rPr>
            <w:rStyle w:val="a6"/>
            <w:rFonts w:hint="eastAsia"/>
          </w:rPr>
          <w:t>建筑概况</w:t>
        </w:r>
        <w:r w:rsidR="00924A38">
          <w:rPr>
            <w:webHidden/>
          </w:rPr>
          <w:tab/>
        </w:r>
        <w:r w:rsidR="00924A38">
          <w:rPr>
            <w:webHidden/>
          </w:rPr>
          <w:fldChar w:fldCharType="begin"/>
        </w:r>
        <w:r w:rsidR="00924A38">
          <w:rPr>
            <w:webHidden/>
          </w:rPr>
          <w:instrText xml:space="preserve"> PAGEREF _Toc8719927 \h </w:instrText>
        </w:r>
        <w:r w:rsidR="00924A38">
          <w:rPr>
            <w:webHidden/>
          </w:rPr>
        </w:r>
        <w:r w:rsidR="00924A38">
          <w:rPr>
            <w:webHidden/>
          </w:rPr>
          <w:fldChar w:fldCharType="separate"/>
        </w:r>
        <w:r w:rsidR="00924A38">
          <w:rPr>
            <w:webHidden/>
          </w:rPr>
          <w:t>3</w:t>
        </w:r>
        <w:r w:rsidR="00924A38">
          <w:rPr>
            <w:webHidden/>
          </w:rPr>
          <w:fldChar w:fldCharType="end"/>
        </w:r>
      </w:hyperlink>
    </w:p>
    <w:p w:rsidR="00924A38" w:rsidRDefault="00924A38">
      <w:pPr>
        <w:pStyle w:val="10"/>
        <w:rPr>
          <w:rFonts w:asciiTheme="minorHAnsi" w:eastAsiaTheme="minorEastAsia" w:hAnsiTheme="minorHAnsi" w:cstheme="minorBidi"/>
          <w:b w:val="0"/>
          <w:bCs w:val="0"/>
          <w:szCs w:val="22"/>
        </w:rPr>
      </w:pPr>
      <w:hyperlink w:anchor="_Toc8719928" w:history="1">
        <w:r w:rsidRPr="009771B3">
          <w:rPr>
            <w:rStyle w:val="a6"/>
          </w:rPr>
          <w:t>2</w:t>
        </w:r>
        <w:r>
          <w:rPr>
            <w:rFonts w:asciiTheme="minorHAnsi" w:eastAsiaTheme="minorEastAsia" w:hAnsiTheme="minorHAnsi" w:cstheme="minorBidi"/>
            <w:b w:val="0"/>
            <w:bCs w:val="0"/>
            <w:szCs w:val="22"/>
          </w:rPr>
          <w:tab/>
        </w:r>
        <w:r w:rsidRPr="009771B3">
          <w:rPr>
            <w:rStyle w:val="a6"/>
            <w:rFonts w:hint="eastAsia"/>
          </w:rPr>
          <w:t>标准依据</w:t>
        </w:r>
        <w:r>
          <w:rPr>
            <w:webHidden/>
          </w:rPr>
          <w:tab/>
        </w:r>
        <w:r>
          <w:rPr>
            <w:webHidden/>
          </w:rPr>
          <w:fldChar w:fldCharType="begin"/>
        </w:r>
        <w:r>
          <w:rPr>
            <w:webHidden/>
          </w:rPr>
          <w:instrText xml:space="preserve"> PAGEREF _Toc8719928 \h </w:instrText>
        </w:r>
        <w:r>
          <w:rPr>
            <w:webHidden/>
          </w:rPr>
        </w:r>
        <w:r>
          <w:rPr>
            <w:webHidden/>
          </w:rPr>
          <w:fldChar w:fldCharType="separate"/>
        </w:r>
        <w:r>
          <w:rPr>
            <w:webHidden/>
          </w:rPr>
          <w:t>3</w:t>
        </w:r>
        <w:r>
          <w:rPr>
            <w:webHidden/>
          </w:rPr>
          <w:fldChar w:fldCharType="end"/>
        </w:r>
      </w:hyperlink>
    </w:p>
    <w:p w:rsidR="00924A38" w:rsidRDefault="00924A38">
      <w:pPr>
        <w:pStyle w:val="10"/>
        <w:rPr>
          <w:rFonts w:asciiTheme="minorHAnsi" w:eastAsiaTheme="minorEastAsia" w:hAnsiTheme="minorHAnsi" w:cstheme="minorBidi"/>
          <w:b w:val="0"/>
          <w:bCs w:val="0"/>
          <w:szCs w:val="22"/>
        </w:rPr>
      </w:pPr>
      <w:hyperlink w:anchor="_Toc8719929" w:history="1">
        <w:r w:rsidRPr="009771B3">
          <w:rPr>
            <w:rStyle w:val="a6"/>
          </w:rPr>
          <w:t>3</w:t>
        </w:r>
        <w:r>
          <w:rPr>
            <w:rFonts w:asciiTheme="minorHAnsi" w:eastAsiaTheme="minorEastAsia" w:hAnsiTheme="minorHAnsi" w:cstheme="minorBidi"/>
            <w:b w:val="0"/>
            <w:bCs w:val="0"/>
            <w:szCs w:val="22"/>
          </w:rPr>
          <w:tab/>
        </w:r>
        <w:r w:rsidRPr="009771B3">
          <w:rPr>
            <w:rStyle w:val="a6"/>
            <w:rFonts w:hint="eastAsia"/>
          </w:rPr>
          <w:t>评价要求</w:t>
        </w:r>
        <w:r>
          <w:rPr>
            <w:webHidden/>
          </w:rPr>
          <w:tab/>
        </w:r>
        <w:r>
          <w:rPr>
            <w:webHidden/>
          </w:rPr>
          <w:fldChar w:fldCharType="begin"/>
        </w:r>
        <w:r>
          <w:rPr>
            <w:webHidden/>
          </w:rPr>
          <w:instrText xml:space="preserve"> PAGEREF _Toc8719929 \h </w:instrText>
        </w:r>
        <w:r>
          <w:rPr>
            <w:webHidden/>
          </w:rPr>
        </w:r>
        <w:r>
          <w:rPr>
            <w:webHidden/>
          </w:rPr>
          <w:fldChar w:fldCharType="separate"/>
        </w:r>
        <w:r>
          <w:rPr>
            <w:webHidden/>
          </w:rPr>
          <w:t>3</w:t>
        </w:r>
        <w:r>
          <w:rPr>
            <w:webHidden/>
          </w:rPr>
          <w:fldChar w:fldCharType="end"/>
        </w:r>
      </w:hyperlink>
    </w:p>
    <w:p w:rsidR="00924A38" w:rsidRDefault="00924A38">
      <w:pPr>
        <w:pStyle w:val="10"/>
        <w:rPr>
          <w:rFonts w:asciiTheme="minorHAnsi" w:eastAsiaTheme="minorEastAsia" w:hAnsiTheme="minorHAnsi" w:cstheme="minorBidi"/>
          <w:b w:val="0"/>
          <w:bCs w:val="0"/>
          <w:szCs w:val="22"/>
        </w:rPr>
      </w:pPr>
      <w:hyperlink w:anchor="_Toc8719930" w:history="1">
        <w:r w:rsidRPr="009771B3">
          <w:rPr>
            <w:rStyle w:val="a6"/>
          </w:rPr>
          <w:t>4</w:t>
        </w:r>
        <w:r>
          <w:rPr>
            <w:rFonts w:asciiTheme="minorHAnsi" w:eastAsiaTheme="minorEastAsia" w:hAnsiTheme="minorHAnsi" w:cstheme="minorBidi"/>
            <w:b w:val="0"/>
            <w:bCs w:val="0"/>
            <w:szCs w:val="22"/>
          </w:rPr>
          <w:tab/>
        </w:r>
        <w:r w:rsidRPr="009771B3">
          <w:rPr>
            <w:rStyle w:val="a6"/>
            <w:rFonts w:hint="eastAsia"/>
          </w:rPr>
          <w:t>分析目的</w:t>
        </w:r>
        <w:r>
          <w:rPr>
            <w:webHidden/>
          </w:rPr>
          <w:tab/>
        </w:r>
        <w:r>
          <w:rPr>
            <w:webHidden/>
          </w:rPr>
          <w:fldChar w:fldCharType="begin"/>
        </w:r>
        <w:r>
          <w:rPr>
            <w:webHidden/>
          </w:rPr>
          <w:instrText xml:space="preserve"> PAGEREF _Toc8719930 \h </w:instrText>
        </w:r>
        <w:r>
          <w:rPr>
            <w:webHidden/>
          </w:rPr>
        </w:r>
        <w:r>
          <w:rPr>
            <w:webHidden/>
          </w:rPr>
          <w:fldChar w:fldCharType="separate"/>
        </w:r>
        <w:r>
          <w:rPr>
            <w:webHidden/>
          </w:rPr>
          <w:t>4</w:t>
        </w:r>
        <w:r>
          <w:rPr>
            <w:webHidden/>
          </w:rPr>
          <w:fldChar w:fldCharType="end"/>
        </w:r>
      </w:hyperlink>
    </w:p>
    <w:p w:rsidR="00924A38" w:rsidRDefault="00924A38">
      <w:pPr>
        <w:pStyle w:val="10"/>
        <w:rPr>
          <w:rFonts w:asciiTheme="minorHAnsi" w:eastAsiaTheme="minorEastAsia" w:hAnsiTheme="minorHAnsi" w:cstheme="minorBidi"/>
          <w:b w:val="0"/>
          <w:bCs w:val="0"/>
          <w:szCs w:val="22"/>
        </w:rPr>
      </w:pPr>
      <w:hyperlink w:anchor="_Toc8719931" w:history="1">
        <w:r w:rsidRPr="009771B3">
          <w:rPr>
            <w:rStyle w:val="a6"/>
          </w:rPr>
          <w:t>5</w:t>
        </w:r>
        <w:r>
          <w:rPr>
            <w:rFonts w:asciiTheme="minorHAnsi" w:eastAsiaTheme="minorEastAsia" w:hAnsiTheme="minorHAnsi" w:cstheme="minorBidi"/>
            <w:b w:val="0"/>
            <w:bCs w:val="0"/>
            <w:szCs w:val="22"/>
          </w:rPr>
          <w:tab/>
        </w:r>
        <w:r w:rsidRPr="009771B3">
          <w:rPr>
            <w:rStyle w:val="a6"/>
            <w:rFonts w:hint="eastAsia"/>
          </w:rPr>
          <w:t>计算原理</w:t>
        </w:r>
        <w:r>
          <w:rPr>
            <w:webHidden/>
          </w:rPr>
          <w:tab/>
        </w:r>
        <w:r>
          <w:rPr>
            <w:webHidden/>
          </w:rPr>
          <w:fldChar w:fldCharType="begin"/>
        </w:r>
        <w:r>
          <w:rPr>
            <w:webHidden/>
          </w:rPr>
          <w:instrText xml:space="preserve"> PAGEREF _Toc8719931 \h </w:instrText>
        </w:r>
        <w:r>
          <w:rPr>
            <w:webHidden/>
          </w:rPr>
        </w:r>
        <w:r>
          <w:rPr>
            <w:webHidden/>
          </w:rPr>
          <w:fldChar w:fldCharType="separate"/>
        </w:r>
        <w:r>
          <w:rPr>
            <w:webHidden/>
          </w:rPr>
          <w:t>4</w:t>
        </w:r>
        <w:r>
          <w:rPr>
            <w:webHidden/>
          </w:rPr>
          <w:fldChar w:fldCharType="end"/>
        </w:r>
      </w:hyperlink>
    </w:p>
    <w:p w:rsidR="00924A38" w:rsidRDefault="00924A38">
      <w:pPr>
        <w:pStyle w:val="10"/>
        <w:rPr>
          <w:rFonts w:asciiTheme="minorHAnsi" w:eastAsiaTheme="minorEastAsia" w:hAnsiTheme="minorHAnsi" w:cstheme="minorBidi"/>
          <w:b w:val="0"/>
          <w:bCs w:val="0"/>
          <w:szCs w:val="22"/>
        </w:rPr>
      </w:pPr>
      <w:hyperlink w:anchor="_Toc8719932" w:history="1">
        <w:r w:rsidRPr="009771B3">
          <w:rPr>
            <w:rStyle w:val="a6"/>
          </w:rPr>
          <w:t>6</w:t>
        </w:r>
        <w:r>
          <w:rPr>
            <w:rFonts w:asciiTheme="minorHAnsi" w:eastAsiaTheme="minorEastAsia" w:hAnsiTheme="minorHAnsi" w:cstheme="minorBidi"/>
            <w:b w:val="0"/>
            <w:bCs w:val="0"/>
            <w:szCs w:val="22"/>
          </w:rPr>
          <w:tab/>
        </w:r>
        <w:r w:rsidRPr="009771B3">
          <w:rPr>
            <w:rStyle w:val="a6"/>
            <w:rFonts w:hint="eastAsia"/>
          </w:rPr>
          <w:t>计算条件</w:t>
        </w:r>
        <w:r>
          <w:rPr>
            <w:webHidden/>
          </w:rPr>
          <w:tab/>
        </w:r>
        <w:r>
          <w:rPr>
            <w:webHidden/>
          </w:rPr>
          <w:fldChar w:fldCharType="begin"/>
        </w:r>
        <w:r>
          <w:rPr>
            <w:webHidden/>
          </w:rPr>
          <w:instrText xml:space="preserve"> PAGEREF _Toc8719932 \h </w:instrText>
        </w:r>
        <w:r>
          <w:rPr>
            <w:webHidden/>
          </w:rPr>
        </w:r>
        <w:r>
          <w:rPr>
            <w:webHidden/>
          </w:rPr>
          <w:fldChar w:fldCharType="separate"/>
        </w:r>
        <w:r>
          <w:rPr>
            <w:webHidden/>
          </w:rPr>
          <w:t>6</w:t>
        </w:r>
        <w:r>
          <w:rPr>
            <w:webHidden/>
          </w:rPr>
          <w:fldChar w:fldCharType="end"/>
        </w:r>
      </w:hyperlink>
    </w:p>
    <w:p w:rsidR="00924A38" w:rsidRDefault="00924A38">
      <w:pPr>
        <w:pStyle w:val="20"/>
        <w:rPr>
          <w:rFonts w:asciiTheme="minorHAnsi" w:eastAsiaTheme="minorEastAsia" w:hAnsiTheme="minorHAnsi" w:cstheme="minorBidi"/>
          <w:szCs w:val="22"/>
        </w:rPr>
      </w:pPr>
      <w:hyperlink w:anchor="_Toc8719933" w:history="1">
        <w:r w:rsidRPr="009771B3">
          <w:rPr>
            <w:rStyle w:val="a6"/>
            <w:lang w:val="en-GB"/>
          </w:rPr>
          <w:t>6.1</w:t>
        </w:r>
        <w:r>
          <w:rPr>
            <w:rFonts w:asciiTheme="minorHAnsi" w:eastAsiaTheme="minorEastAsia" w:hAnsiTheme="minorHAnsi" w:cstheme="minorBidi"/>
            <w:szCs w:val="22"/>
          </w:rPr>
          <w:tab/>
        </w:r>
        <w:r w:rsidRPr="009771B3">
          <w:rPr>
            <w:rStyle w:val="a6"/>
            <w:rFonts w:hint="eastAsia"/>
          </w:rPr>
          <w:t>声功能区分析</w:t>
        </w:r>
        <w:r>
          <w:rPr>
            <w:webHidden/>
          </w:rPr>
          <w:tab/>
        </w:r>
        <w:r>
          <w:rPr>
            <w:webHidden/>
          </w:rPr>
          <w:fldChar w:fldCharType="begin"/>
        </w:r>
        <w:r>
          <w:rPr>
            <w:webHidden/>
          </w:rPr>
          <w:instrText xml:space="preserve"> PAGEREF _Toc8719933 \h </w:instrText>
        </w:r>
        <w:r>
          <w:rPr>
            <w:webHidden/>
          </w:rPr>
        </w:r>
        <w:r>
          <w:rPr>
            <w:webHidden/>
          </w:rPr>
          <w:fldChar w:fldCharType="separate"/>
        </w:r>
        <w:r>
          <w:rPr>
            <w:webHidden/>
          </w:rPr>
          <w:t>6</w:t>
        </w:r>
        <w:r>
          <w:rPr>
            <w:webHidden/>
          </w:rPr>
          <w:fldChar w:fldCharType="end"/>
        </w:r>
      </w:hyperlink>
    </w:p>
    <w:p w:rsidR="00924A38" w:rsidRDefault="00924A38">
      <w:pPr>
        <w:pStyle w:val="20"/>
        <w:rPr>
          <w:rFonts w:asciiTheme="minorHAnsi" w:eastAsiaTheme="minorEastAsia" w:hAnsiTheme="minorHAnsi" w:cstheme="minorBidi"/>
          <w:szCs w:val="22"/>
        </w:rPr>
      </w:pPr>
      <w:hyperlink w:anchor="_Toc8719934" w:history="1">
        <w:r w:rsidRPr="009771B3">
          <w:rPr>
            <w:rStyle w:val="a6"/>
            <w:lang w:val="en-GB"/>
          </w:rPr>
          <w:t>6.2</w:t>
        </w:r>
        <w:r>
          <w:rPr>
            <w:rFonts w:asciiTheme="minorHAnsi" w:eastAsiaTheme="minorEastAsia" w:hAnsiTheme="minorHAnsi" w:cstheme="minorBidi"/>
            <w:szCs w:val="22"/>
          </w:rPr>
          <w:tab/>
        </w:r>
        <w:r w:rsidRPr="009771B3">
          <w:rPr>
            <w:rStyle w:val="a6"/>
            <w:rFonts w:hint="eastAsia"/>
          </w:rPr>
          <w:t>环境噪声分析</w:t>
        </w:r>
        <w:r>
          <w:rPr>
            <w:webHidden/>
          </w:rPr>
          <w:tab/>
        </w:r>
        <w:r>
          <w:rPr>
            <w:webHidden/>
          </w:rPr>
          <w:fldChar w:fldCharType="begin"/>
        </w:r>
        <w:r>
          <w:rPr>
            <w:webHidden/>
          </w:rPr>
          <w:instrText xml:space="preserve"> PAGEREF _Toc8719934 \h </w:instrText>
        </w:r>
        <w:r>
          <w:rPr>
            <w:webHidden/>
          </w:rPr>
        </w:r>
        <w:r>
          <w:rPr>
            <w:webHidden/>
          </w:rPr>
          <w:fldChar w:fldCharType="separate"/>
        </w:r>
        <w:r>
          <w:rPr>
            <w:webHidden/>
          </w:rPr>
          <w:t>6</w:t>
        </w:r>
        <w:r>
          <w:rPr>
            <w:webHidden/>
          </w:rPr>
          <w:fldChar w:fldCharType="end"/>
        </w:r>
      </w:hyperlink>
    </w:p>
    <w:p w:rsidR="00924A38" w:rsidRDefault="00924A38">
      <w:pPr>
        <w:pStyle w:val="20"/>
        <w:rPr>
          <w:rFonts w:asciiTheme="minorHAnsi" w:eastAsiaTheme="minorEastAsia" w:hAnsiTheme="minorHAnsi" w:cstheme="minorBidi"/>
          <w:szCs w:val="22"/>
        </w:rPr>
      </w:pPr>
      <w:hyperlink w:anchor="_Toc8719935" w:history="1">
        <w:r w:rsidRPr="009771B3">
          <w:rPr>
            <w:rStyle w:val="a6"/>
            <w:lang w:val="en-GB"/>
          </w:rPr>
          <w:t>6.3</w:t>
        </w:r>
        <w:r>
          <w:rPr>
            <w:rFonts w:asciiTheme="minorHAnsi" w:eastAsiaTheme="minorEastAsia" w:hAnsiTheme="minorHAnsi" w:cstheme="minorBidi"/>
            <w:szCs w:val="22"/>
          </w:rPr>
          <w:tab/>
        </w:r>
        <w:r w:rsidRPr="009771B3">
          <w:rPr>
            <w:rStyle w:val="a6"/>
            <w:rFonts w:hint="eastAsia"/>
          </w:rPr>
          <w:t>建筑围护结构隔声与吸声性能</w:t>
        </w:r>
        <w:r>
          <w:rPr>
            <w:webHidden/>
          </w:rPr>
          <w:tab/>
        </w:r>
        <w:r>
          <w:rPr>
            <w:webHidden/>
          </w:rPr>
          <w:fldChar w:fldCharType="begin"/>
        </w:r>
        <w:r>
          <w:rPr>
            <w:webHidden/>
          </w:rPr>
          <w:instrText xml:space="preserve"> PAGEREF _Toc8719935 \h </w:instrText>
        </w:r>
        <w:r>
          <w:rPr>
            <w:webHidden/>
          </w:rPr>
        </w:r>
        <w:r>
          <w:rPr>
            <w:webHidden/>
          </w:rPr>
          <w:fldChar w:fldCharType="separate"/>
        </w:r>
        <w:r>
          <w:rPr>
            <w:webHidden/>
          </w:rPr>
          <w:t>7</w:t>
        </w:r>
        <w:r>
          <w:rPr>
            <w:webHidden/>
          </w:rPr>
          <w:fldChar w:fldCharType="end"/>
        </w:r>
      </w:hyperlink>
    </w:p>
    <w:p w:rsidR="00924A38" w:rsidRDefault="00924A38">
      <w:pPr>
        <w:pStyle w:val="10"/>
        <w:rPr>
          <w:rFonts w:asciiTheme="minorHAnsi" w:eastAsiaTheme="minorEastAsia" w:hAnsiTheme="minorHAnsi" w:cstheme="minorBidi"/>
          <w:b w:val="0"/>
          <w:bCs w:val="0"/>
          <w:szCs w:val="22"/>
        </w:rPr>
      </w:pPr>
      <w:hyperlink w:anchor="_Toc8719936" w:history="1">
        <w:r w:rsidRPr="009771B3">
          <w:rPr>
            <w:rStyle w:val="a6"/>
          </w:rPr>
          <w:t>7</w:t>
        </w:r>
        <w:r>
          <w:rPr>
            <w:rFonts w:asciiTheme="minorHAnsi" w:eastAsiaTheme="minorEastAsia" w:hAnsiTheme="minorHAnsi" w:cstheme="minorBidi"/>
            <w:b w:val="0"/>
            <w:bCs w:val="0"/>
            <w:szCs w:val="22"/>
          </w:rPr>
          <w:tab/>
        </w:r>
        <w:r w:rsidRPr="009771B3">
          <w:rPr>
            <w:rStyle w:val="a6"/>
            <w:rFonts w:hint="eastAsia"/>
          </w:rPr>
          <w:t>计算方法</w:t>
        </w:r>
        <w:r>
          <w:rPr>
            <w:webHidden/>
          </w:rPr>
          <w:tab/>
        </w:r>
        <w:r>
          <w:rPr>
            <w:webHidden/>
          </w:rPr>
          <w:fldChar w:fldCharType="begin"/>
        </w:r>
        <w:r>
          <w:rPr>
            <w:webHidden/>
          </w:rPr>
          <w:instrText xml:space="preserve"> PAGEREF _Toc8719936 \h </w:instrText>
        </w:r>
        <w:r>
          <w:rPr>
            <w:webHidden/>
          </w:rPr>
        </w:r>
        <w:r>
          <w:rPr>
            <w:webHidden/>
          </w:rPr>
          <w:fldChar w:fldCharType="separate"/>
        </w:r>
        <w:r>
          <w:rPr>
            <w:webHidden/>
          </w:rPr>
          <w:t>8</w:t>
        </w:r>
        <w:r>
          <w:rPr>
            <w:webHidden/>
          </w:rPr>
          <w:fldChar w:fldCharType="end"/>
        </w:r>
      </w:hyperlink>
    </w:p>
    <w:p w:rsidR="00924A38" w:rsidRDefault="00924A38">
      <w:pPr>
        <w:pStyle w:val="20"/>
        <w:rPr>
          <w:rFonts w:asciiTheme="minorHAnsi" w:eastAsiaTheme="minorEastAsia" w:hAnsiTheme="minorHAnsi" w:cstheme="minorBidi"/>
          <w:szCs w:val="22"/>
        </w:rPr>
      </w:pPr>
      <w:hyperlink w:anchor="_Toc8719937" w:history="1">
        <w:r w:rsidRPr="009771B3">
          <w:rPr>
            <w:rStyle w:val="a6"/>
            <w:lang w:val="en-GB"/>
          </w:rPr>
          <w:t>7.1</w:t>
        </w:r>
        <w:r>
          <w:rPr>
            <w:rFonts w:asciiTheme="minorHAnsi" w:eastAsiaTheme="minorEastAsia" w:hAnsiTheme="minorHAnsi" w:cstheme="minorBidi"/>
            <w:szCs w:val="22"/>
          </w:rPr>
          <w:tab/>
        </w:r>
        <w:r w:rsidRPr="009771B3">
          <w:rPr>
            <w:rStyle w:val="a6"/>
            <w:rFonts w:hint="eastAsia"/>
          </w:rPr>
          <w:t>室外边界噪声值</w:t>
        </w:r>
        <w:r>
          <w:rPr>
            <w:webHidden/>
          </w:rPr>
          <w:tab/>
        </w:r>
        <w:r>
          <w:rPr>
            <w:webHidden/>
          </w:rPr>
          <w:fldChar w:fldCharType="begin"/>
        </w:r>
        <w:r>
          <w:rPr>
            <w:webHidden/>
          </w:rPr>
          <w:instrText xml:space="preserve"> PAGEREF _Toc8719937 \h </w:instrText>
        </w:r>
        <w:r>
          <w:rPr>
            <w:webHidden/>
          </w:rPr>
        </w:r>
        <w:r>
          <w:rPr>
            <w:webHidden/>
          </w:rPr>
          <w:fldChar w:fldCharType="separate"/>
        </w:r>
        <w:r>
          <w:rPr>
            <w:webHidden/>
          </w:rPr>
          <w:t>8</w:t>
        </w:r>
        <w:r>
          <w:rPr>
            <w:webHidden/>
          </w:rPr>
          <w:fldChar w:fldCharType="end"/>
        </w:r>
      </w:hyperlink>
    </w:p>
    <w:p w:rsidR="00924A38" w:rsidRDefault="00924A38">
      <w:pPr>
        <w:pStyle w:val="20"/>
        <w:rPr>
          <w:rFonts w:asciiTheme="minorHAnsi" w:eastAsiaTheme="minorEastAsia" w:hAnsiTheme="minorHAnsi" w:cstheme="minorBidi"/>
          <w:szCs w:val="22"/>
        </w:rPr>
      </w:pPr>
      <w:hyperlink w:anchor="_Toc8719938" w:history="1">
        <w:r w:rsidRPr="009771B3">
          <w:rPr>
            <w:rStyle w:val="a6"/>
            <w:lang w:val="en-GB"/>
          </w:rPr>
          <w:t>7.2</w:t>
        </w:r>
        <w:r>
          <w:rPr>
            <w:rFonts w:asciiTheme="minorHAnsi" w:eastAsiaTheme="minorEastAsia" w:hAnsiTheme="minorHAnsi" w:cstheme="minorBidi"/>
            <w:szCs w:val="22"/>
          </w:rPr>
          <w:tab/>
        </w:r>
        <w:r w:rsidRPr="009771B3">
          <w:rPr>
            <w:rStyle w:val="a6"/>
            <w:rFonts w:hint="eastAsia"/>
          </w:rPr>
          <w:t>建筑构件空气声隔声量计算</w:t>
        </w:r>
        <w:r>
          <w:rPr>
            <w:webHidden/>
          </w:rPr>
          <w:tab/>
        </w:r>
        <w:r>
          <w:rPr>
            <w:webHidden/>
          </w:rPr>
          <w:fldChar w:fldCharType="begin"/>
        </w:r>
        <w:r>
          <w:rPr>
            <w:webHidden/>
          </w:rPr>
          <w:instrText xml:space="preserve"> PAGEREF _Toc8719938 \h </w:instrText>
        </w:r>
        <w:r>
          <w:rPr>
            <w:webHidden/>
          </w:rPr>
        </w:r>
        <w:r>
          <w:rPr>
            <w:webHidden/>
          </w:rPr>
          <w:fldChar w:fldCharType="separate"/>
        </w:r>
        <w:r>
          <w:rPr>
            <w:webHidden/>
          </w:rPr>
          <w:t>8</w:t>
        </w:r>
        <w:r>
          <w:rPr>
            <w:webHidden/>
          </w:rPr>
          <w:fldChar w:fldCharType="end"/>
        </w:r>
      </w:hyperlink>
    </w:p>
    <w:p w:rsidR="00924A38" w:rsidRDefault="00924A38">
      <w:pPr>
        <w:pStyle w:val="20"/>
        <w:rPr>
          <w:rFonts w:asciiTheme="minorHAnsi" w:eastAsiaTheme="minorEastAsia" w:hAnsiTheme="minorHAnsi" w:cstheme="minorBidi"/>
          <w:szCs w:val="22"/>
        </w:rPr>
      </w:pPr>
      <w:hyperlink w:anchor="_Toc8719939" w:history="1">
        <w:r w:rsidRPr="009771B3">
          <w:rPr>
            <w:rStyle w:val="a6"/>
            <w:lang w:val="en-GB"/>
          </w:rPr>
          <w:t>7.3</w:t>
        </w:r>
        <w:r>
          <w:rPr>
            <w:rFonts w:asciiTheme="minorHAnsi" w:eastAsiaTheme="minorEastAsia" w:hAnsiTheme="minorHAnsi" w:cstheme="minorBidi"/>
            <w:szCs w:val="22"/>
          </w:rPr>
          <w:tab/>
        </w:r>
        <w:r w:rsidRPr="009771B3">
          <w:rPr>
            <w:rStyle w:val="a6"/>
            <w:rFonts w:hint="eastAsia"/>
          </w:rPr>
          <w:t>总吸声量计算</w:t>
        </w:r>
        <w:r>
          <w:rPr>
            <w:webHidden/>
          </w:rPr>
          <w:tab/>
        </w:r>
        <w:r>
          <w:rPr>
            <w:webHidden/>
          </w:rPr>
          <w:fldChar w:fldCharType="begin"/>
        </w:r>
        <w:r>
          <w:rPr>
            <w:webHidden/>
          </w:rPr>
          <w:instrText xml:space="preserve"> PAGEREF _Toc8719939 \h </w:instrText>
        </w:r>
        <w:r>
          <w:rPr>
            <w:webHidden/>
          </w:rPr>
        </w:r>
        <w:r>
          <w:rPr>
            <w:webHidden/>
          </w:rPr>
          <w:fldChar w:fldCharType="separate"/>
        </w:r>
        <w:r>
          <w:rPr>
            <w:webHidden/>
          </w:rPr>
          <w:t>11</w:t>
        </w:r>
        <w:r>
          <w:rPr>
            <w:webHidden/>
          </w:rPr>
          <w:fldChar w:fldCharType="end"/>
        </w:r>
      </w:hyperlink>
    </w:p>
    <w:p w:rsidR="00924A38" w:rsidRDefault="00924A38">
      <w:pPr>
        <w:pStyle w:val="20"/>
        <w:rPr>
          <w:rFonts w:asciiTheme="minorHAnsi" w:eastAsiaTheme="minorEastAsia" w:hAnsiTheme="minorHAnsi" w:cstheme="minorBidi"/>
          <w:szCs w:val="22"/>
        </w:rPr>
      </w:pPr>
      <w:hyperlink w:anchor="_Toc8719940" w:history="1">
        <w:r w:rsidRPr="009771B3">
          <w:rPr>
            <w:rStyle w:val="a6"/>
            <w:lang w:val="en-GB"/>
          </w:rPr>
          <w:t>7.4</w:t>
        </w:r>
        <w:r>
          <w:rPr>
            <w:rFonts w:asciiTheme="minorHAnsi" w:eastAsiaTheme="minorEastAsia" w:hAnsiTheme="minorHAnsi" w:cstheme="minorBidi"/>
            <w:szCs w:val="22"/>
          </w:rPr>
          <w:tab/>
        </w:r>
        <w:r w:rsidRPr="009771B3">
          <w:rPr>
            <w:rStyle w:val="a6"/>
            <w:rFonts w:hint="eastAsia"/>
          </w:rPr>
          <w:t>组合墙空气声隔声量计算</w:t>
        </w:r>
        <w:r>
          <w:rPr>
            <w:webHidden/>
          </w:rPr>
          <w:tab/>
        </w:r>
        <w:r>
          <w:rPr>
            <w:webHidden/>
          </w:rPr>
          <w:fldChar w:fldCharType="begin"/>
        </w:r>
        <w:r>
          <w:rPr>
            <w:webHidden/>
          </w:rPr>
          <w:instrText xml:space="preserve"> PAGEREF _Toc8719940 \h </w:instrText>
        </w:r>
        <w:r>
          <w:rPr>
            <w:webHidden/>
          </w:rPr>
        </w:r>
        <w:r>
          <w:rPr>
            <w:webHidden/>
          </w:rPr>
          <w:fldChar w:fldCharType="separate"/>
        </w:r>
        <w:r>
          <w:rPr>
            <w:webHidden/>
          </w:rPr>
          <w:t>13</w:t>
        </w:r>
        <w:r>
          <w:rPr>
            <w:webHidden/>
          </w:rPr>
          <w:fldChar w:fldCharType="end"/>
        </w:r>
      </w:hyperlink>
    </w:p>
    <w:p w:rsidR="00924A38" w:rsidRDefault="00924A38">
      <w:pPr>
        <w:pStyle w:val="20"/>
        <w:rPr>
          <w:rFonts w:asciiTheme="minorHAnsi" w:eastAsiaTheme="minorEastAsia" w:hAnsiTheme="minorHAnsi" w:cstheme="minorBidi"/>
          <w:szCs w:val="22"/>
        </w:rPr>
      </w:pPr>
      <w:hyperlink w:anchor="_Toc8719941" w:history="1">
        <w:r w:rsidRPr="009771B3">
          <w:rPr>
            <w:rStyle w:val="a6"/>
            <w:lang w:val="en-GB"/>
          </w:rPr>
          <w:t>7.8</w:t>
        </w:r>
        <w:r>
          <w:rPr>
            <w:rFonts w:asciiTheme="minorHAnsi" w:eastAsiaTheme="minorEastAsia" w:hAnsiTheme="minorHAnsi" w:cstheme="minorBidi"/>
            <w:szCs w:val="22"/>
          </w:rPr>
          <w:tab/>
        </w:r>
        <w:r w:rsidRPr="009771B3">
          <w:rPr>
            <w:rStyle w:val="a6"/>
            <w:rFonts w:hint="eastAsia"/>
          </w:rPr>
          <w:t>室内噪声级计算</w:t>
        </w:r>
        <w:r>
          <w:rPr>
            <w:webHidden/>
          </w:rPr>
          <w:tab/>
        </w:r>
        <w:r>
          <w:rPr>
            <w:webHidden/>
          </w:rPr>
          <w:fldChar w:fldCharType="begin"/>
        </w:r>
        <w:r>
          <w:rPr>
            <w:webHidden/>
          </w:rPr>
          <w:instrText xml:space="preserve"> PAGEREF _Toc8719941 \h </w:instrText>
        </w:r>
        <w:r>
          <w:rPr>
            <w:webHidden/>
          </w:rPr>
        </w:r>
        <w:r>
          <w:rPr>
            <w:webHidden/>
          </w:rPr>
          <w:fldChar w:fldCharType="separate"/>
        </w:r>
        <w:r>
          <w:rPr>
            <w:webHidden/>
          </w:rPr>
          <w:t>20</w:t>
        </w:r>
        <w:r>
          <w:rPr>
            <w:webHidden/>
          </w:rPr>
          <w:fldChar w:fldCharType="end"/>
        </w:r>
      </w:hyperlink>
    </w:p>
    <w:p w:rsidR="00924A38" w:rsidRDefault="00924A38">
      <w:pPr>
        <w:pStyle w:val="10"/>
        <w:rPr>
          <w:rFonts w:asciiTheme="minorHAnsi" w:eastAsiaTheme="minorEastAsia" w:hAnsiTheme="minorHAnsi" w:cstheme="minorBidi"/>
          <w:b w:val="0"/>
          <w:bCs w:val="0"/>
          <w:szCs w:val="22"/>
        </w:rPr>
      </w:pPr>
      <w:hyperlink w:anchor="_Toc8719942" w:history="1">
        <w:r w:rsidRPr="009771B3">
          <w:rPr>
            <w:rStyle w:val="a6"/>
          </w:rPr>
          <w:t>8</w:t>
        </w:r>
        <w:r>
          <w:rPr>
            <w:rFonts w:asciiTheme="minorHAnsi" w:eastAsiaTheme="minorEastAsia" w:hAnsiTheme="minorHAnsi" w:cstheme="minorBidi"/>
            <w:b w:val="0"/>
            <w:bCs w:val="0"/>
            <w:szCs w:val="22"/>
          </w:rPr>
          <w:tab/>
        </w:r>
        <w:r w:rsidRPr="009771B3">
          <w:rPr>
            <w:rStyle w:val="a6"/>
            <w:rFonts w:hint="eastAsia"/>
          </w:rPr>
          <w:t>室内噪声级达标判定</w:t>
        </w:r>
        <w:r>
          <w:rPr>
            <w:webHidden/>
          </w:rPr>
          <w:tab/>
        </w:r>
        <w:r>
          <w:rPr>
            <w:webHidden/>
          </w:rPr>
          <w:fldChar w:fldCharType="begin"/>
        </w:r>
        <w:r>
          <w:rPr>
            <w:webHidden/>
          </w:rPr>
          <w:instrText xml:space="preserve"> PAGEREF _Toc8719942 \h </w:instrText>
        </w:r>
        <w:r>
          <w:rPr>
            <w:webHidden/>
          </w:rPr>
        </w:r>
        <w:r>
          <w:rPr>
            <w:webHidden/>
          </w:rPr>
          <w:fldChar w:fldCharType="separate"/>
        </w:r>
        <w:r>
          <w:rPr>
            <w:webHidden/>
          </w:rPr>
          <w:t>20</w:t>
        </w:r>
        <w:r>
          <w:rPr>
            <w:webHidden/>
          </w:rPr>
          <w:fldChar w:fldCharType="end"/>
        </w:r>
      </w:hyperlink>
    </w:p>
    <w:p w:rsidR="00924A38" w:rsidRDefault="00924A38">
      <w:pPr>
        <w:pStyle w:val="10"/>
        <w:rPr>
          <w:rFonts w:asciiTheme="minorHAnsi" w:eastAsiaTheme="minorEastAsia" w:hAnsiTheme="minorHAnsi" w:cstheme="minorBidi"/>
          <w:b w:val="0"/>
          <w:bCs w:val="0"/>
          <w:szCs w:val="22"/>
        </w:rPr>
      </w:pPr>
      <w:hyperlink w:anchor="_Toc8719943" w:history="1">
        <w:r w:rsidRPr="009771B3">
          <w:rPr>
            <w:rStyle w:val="a6"/>
          </w:rPr>
          <w:t>9</w:t>
        </w:r>
        <w:r>
          <w:rPr>
            <w:rFonts w:asciiTheme="minorHAnsi" w:eastAsiaTheme="minorEastAsia" w:hAnsiTheme="minorHAnsi" w:cstheme="minorBidi"/>
            <w:b w:val="0"/>
            <w:bCs w:val="0"/>
            <w:szCs w:val="22"/>
          </w:rPr>
          <w:tab/>
        </w:r>
        <w:r w:rsidRPr="009771B3">
          <w:rPr>
            <w:rStyle w:val="a6"/>
            <w:rFonts w:hint="eastAsia"/>
          </w:rPr>
          <w:t>结</w:t>
        </w:r>
        <w:r w:rsidRPr="009771B3">
          <w:rPr>
            <w:rStyle w:val="a6"/>
            <w:rFonts w:hint="eastAsia"/>
          </w:rPr>
          <w:t>论</w:t>
        </w:r>
        <w:r>
          <w:rPr>
            <w:webHidden/>
          </w:rPr>
          <w:tab/>
        </w:r>
        <w:r>
          <w:rPr>
            <w:webHidden/>
          </w:rPr>
          <w:fldChar w:fldCharType="begin"/>
        </w:r>
        <w:r>
          <w:rPr>
            <w:webHidden/>
          </w:rPr>
          <w:instrText xml:space="preserve"> PAGEREF _Toc8719943 \h </w:instrText>
        </w:r>
        <w:r>
          <w:rPr>
            <w:webHidden/>
          </w:rPr>
        </w:r>
        <w:r>
          <w:rPr>
            <w:webHidden/>
          </w:rPr>
          <w:fldChar w:fldCharType="separate"/>
        </w:r>
        <w:r>
          <w:rPr>
            <w:webHidden/>
          </w:rPr>
          <w:t>21</w:t>
        </w:r>
        <w:r>
          <w:rPr>
            <w:webHidden/>
          </w:rPr>
          <w:fldChar w:fldCharType="end"/>
        </w:r>
      </w:hyperlink>
    </w:p>
    <w:p w:rsidR="00AA47FE" w:rsidRDefault="005C49C8" w:rsidP="00BC0DA4">
      <w:pPr>
        <w:pStyle w:val="10"/>
        <w:spacing w:line="276" w:lineRule="auto"/>
        <w:sectPr w:rsidR="00AA47FE" w:rsidSect="00FE6907">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rsidR="00D40158" w:rsidRDefault="00D40158" w:rsidP="00BC0DA4">
      <w:pPr>
        <w:pStyle w:val="10"/>
        <w:spacing w:line="276" w:lineRule="auto"/>
      </w:pPr>
    </w:p>
    <w:p w:rsidR="00D40158" w:rsidRDefault="00D40158" w:rsidP="00BC0DA4">
      <w:pPr>
        <w:pStyle w:val="1"/>
        <w:spacing w:line="276" w:lineRule="auto"/>
      </w:pPr>
      <w:bookmarkStart w:id="11" w:name="_Toc8719927"/>
      <w:r w:rsidRPr="005E5F93">
        <w:rPr>
          <w:rFonts w:hint="eastAsia"/>
        </w:rPr>
        <w:t>建筑概况</w:t>
      </w:r>
      <w:bookmarkEnd w:id="11"/>
    </w:p>
    <w:p w:rsidR="00247C45" w:rsidRPr="001C7CA7" w:rsidRDefault="001C7CA7" w:rsidP="00BC0DA4">
      <w:pPr>
        <w:pStyle w:val="a0"/>
        <w:spacing w:line="276" w:lineRule="auto"/>
        <w:ind w:firstLine="422"/>
        <w:jc w:val="center"/>
        <w:rPr>
          <w:rFonts w:ascii="宋体" w:hAnsi="宋体"/>
          <w:b/>
          <w:lang w:val="en-US"/>
        </w:rPr>
      </w:pPr>
      <w:r w:rsidRPr="001C7CA7">
        <w:rPr>
          <w:rFonts w:ascii="宋体" w:hAnsi="宋体" w:hint="eastAsia"/>
          <w:b/>
          <w:lang w:val="en-US"/>
        </w:rPr>
        <w:t>表1目标建筑信息</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841"/>
        <w:gridCol w:w="6231"/>
      </w:tblGrid>
      <w:tr w:rsidR="00D40158" w:rsidRPr="00FF2243">
        <w:tc>
          <w:tcPr>
            <w:tcW w:w="2841" w:type="dxa"/>
            <w:shd w:val="clear" w:color="auto" w:fill="E6E6E6"/>
          </w:tcPr>
          <w:p w:rsidR="00D40158" w:rsidRPr="00FF2243" w:rsidRDefault="00D40158" w:rsidP="00BC0DA4">
            <w:pPr>
              <w:pStyle w:val="a0"/>
              <w:spacing w:line="276" w:lineRule="auto"/>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BC0DA4">
            <w:pPr>
              <w:pStyle w:val="a0"/>
              <w:spacing w:line="276" w:lineRule="auto"/>
              <w:ind w:firstLineChars="0" w:firstLine="0"/>
              <w:rPr>
                <w:rFonts w:ascii="宋体" w:hAnsi="宋体"/>
                <w:lang w:val="en-US"/>
              </w:rPr>
            </w:pPr>
            <w:bookmarkStart w:id="12" w:name="工程名称"/>
            <w:bookmarkEnd w:id="12"/>
          </w:p>
        </w:tc>
      </w:tr>
      <w:tr w:rsidR="00D40158" w:rsidRPr="00FF2243">
        <w:tc>
          <w:tcPr>
            <w:tcW w:w="2841" w:type="dxa"/>
            <w:shd w:val="clear" w:color="auto" w:fill="E6E6E6"/>
          </w:tcPr>
          <w:p w:rsidR="00D40158" w:rsidRPr="007E148D" w:rsidRDefault="00D40158" w:rsidP="00BC0DA4">
            <w:pPr>
              <w:pStyle w:val="a0"/>
              <w:spacing w:line="276" w:lineRule="auto"/>
              <w:ind w:firstLineChars="0" w:firstLine="0"/>
              <w:rPr>
                <w:lang w:val="en-US"/>
              </w:rPr>
            </w:pPr>
            <w:r w:rsidRPr="007E148D">
              <w:rPr>
                <w:lang w:val="en-US"/>
              </w:rPr>
              <w:t>建筑面积</w:t>
            </w:r>
            <w:r w:rsidR="000D5BDD" w:rsidRPr="007E148D">
              <w:rPr>
                <w:lang w:val="en-US"/>
              </w:rPr>
              <w:t>(m</w:t>
            </w:r>
            <w:r w:rsidR="000D5BDD" w:rsidRPr="007E148D">
              <w:rPr>
                <w:sz w:val="24"/>
                <w:vertAlign w:val="superscript"/>
                <w:lang w:val="en-US"/>
              </w:rPr>
              <w:t>2</w:t>
            </w:r>
            <w:r w:rsidR="000D5BDD" w:rsidRPr="007E148D">
              <w:rPr>
                <w:lang w:val="en-US"/>
              </w:rPr>
              <w:t>)</w:t>
            </w:r>
          </w:p>
        </w:tc>
        <w:tc>
          <w:tcPr>
            <w:tcW w:w="6231" w:type="dxa"/>
          </w:tcPr>
          <w:p w:rsidR="00D40158" w:rsidRPr="00FF2243" w:rsidRDefault="00D40158" w:rsidP="00BC0DA4">
            <w:pPr>
              <w:pStyle w:val="a0"/>
              <w:spacing w:line="276" w:lineRule="auto"/>
              <w:ind w:firstLineChars="0" w:firstLine="0"/>
              <w:rPr>
                <w:rFonts w:ascii="宋体" w:hAnsi="宋体"/>
                <w:lang w:val="en-US"/>
              </w:rPr>
            </w:pPr>
            <w:r w:rsidRPr="00FF2243">
              <w:rPr>
                <w:rFonts w:ascii="宋体" w:hAnsi="宋体" w:hint="eastAsia"/>
                <w:lang w:val="en-US"/>
              </w:rPr>
              <w:t>地上</w:t>
            </w:r>
            <w:bookmarkStart w:id="13" w:name="地上建筑面积"/>
            <w:r>
              <w:t>2289</w:t>
            </w:r>
            <w:bookmarkEnd w:id="13"/>
            <w:r w:rsidRPr="00FF2243">
              <w:rPr>
                <w:rFonts w:ascii="宋体" w:hAnsi="宋体" w:hint="eastAsia"/>
                <w:lang w:val="en-US"/>
              </w:rPr>
              <w:t xml:space="preserve">    地下</w:t>
            </w:r>
            <w:bookmarkStart w:id="14" w:name="地下建筑面积"/>
            <w:r>
              <w:t>0</w:t>
            </w:r>
            <w:bookmarkEnd w:id="14"/>
          </w:p>
        </w:tc>
      </w:tr>
      <w:tr w:rsidR="00D40158" w:rsidRPr="00FF2243">
        <w:tc>
          <w:tcPr>
            <w:tcW w:w="2841" w:type="dxa"/>
            <w:shd w:val="clear" w:color="auto" w:fill="E6E6E6"/>
          </w:tcPr>
          <w:p w:rsidR="00D40158" w:rsidRPr="007E148D" w:rsidRDefault="00D40158" w:rsidP="00BC0DA4">
            <w:pPr>
              <w:pStyle w:val="a0"/>
              <w:spacing w:line="276" w:lineRule="auto"/>
              <w:ind w:firstLineChars="0" w:firstLine="0"/>
              <w:rPr>
                <w:lang w:val="en-US"/>
              </w:rPr>
            </w:pPr>
            <w:r w:rsidRPr="007E148D">
              <w:rPr>
                <w:lang w:val="en-US"/>
              </w:rPr>
              <w:t>建筑层数</w:t>
            </w:r>
          </w:p>
        </w:tc>
        <w:tc>
          <w:tcPr>
            <w:tcW w:w="6231" w:type="dxa"/>
          </w:tcPr>
          <w:p w:rsidR="00D40158" w:rsidRPr="00FF2243" w:rsidRDefault="00D40158" w:rsidP="00BC0DA4">
            <w:pPr>
              <w:pStyle w:val="a0"/>
              <w:spacing w:line="276" w:lineRule="auto"/>
              <w:ind w:firstLineChars="0" w:firstLine="0"/>
              <w:rPr>
                <w:rFonts w:ascii="宋体" w:hAnsi="宋体"/>
                <w:lang w:val="en-US"/>
              </w:rPr>
            </w:pPr>
            <w:r w:rsidRPr="00FF2243">
              <w:rPr>
                <w:rFonts w:ascii="宋体" w:hAnsi="宋体" w:hint="eastAsia"/>
                <w:lang w:val="en-US"/>
              </w:rPr>
              <w:t>地上</w:t>
            </w:r>
            <w:bookmarkStart w:id="15" w:name="地上建筑层数"/>
            <w:r>
              <w:t>9</w:t>
            </w:r>
            <w:bookmarkEnd w:id="15"/>
            <w:r w:rsidRPr="00FF2243">
              <w:rPr>
                <w:rFonts w:ascii="宋体" w:hAnsi="宋体" w:hint="eastAsia"/>
                <w:lang w:val="en-US"/>
              </w:rPr>
              <w:t>地下</w:t>
            </w:r>
            <w:bookmarkStart w:id="16" w:name="地下建筑层数"/>
            <w:r>
              <w:t>0</w:t>
            </w:r>
            <w:bookmarkEnd w:id="16"/>
          </w:p>
        </w:tc>
      </w:tr>
      <w:tr w:rsidR="00D40158" w:rsidRPr="00FF2243">
        <w:tc>
          <w:tcPr>
            <w:tcW w:w="2841" w:type="dxa"/>
            <w:shd w:val="clear" w:color="auto" w:fill="E6E6E6"/>
          </w:tcPr>
          <w:p w:rsidR="00D40158" w:rsidRPr="007E148D" w:rsidRDefault="00D40158" w:rsidP="00BC0DA4">
            <w:pPr>
              <w:pStyle w:val="a0"/>
              <w:spacing w:line="276" w:lineRule="auto"/>
              <w:ind w:firstLineChars="0" w:firstLine="0"/>
              <w:rPr>
                <w:lang w:val="en-US"/>
              </w:rPr>
            </w:pPr>
            <w:r w:rsidRPr="007E148D">
              <w:rPr>
                <w:lang w:val="en-US"/>
              </w:rPr>
              <w:t>建筑高度</w:t>
            </w:r>
            <w:r w:rsidR="000D5BDD" w:rsidRPr="007E148D">
              <w:rPr>
                <w:lang w:val="en-US"/>
              </w:rPr>
              <w:t>（</w:t>
            </w:r>
            <w:r w:rsidR="000D5BDD" w:rsidRPr="007E148D">
              <w:rPr>
                <w:lang w:val="en-US"/>
              </w:rPr>
              <w:t>m</w:t>
            </w:r>
            <w:r w:rsidR="000D5BDD" w:rsidRPr="007E148D">
              <w:rPr>
                <w:lang w:val="en-US"/>
              </w:rPr>
              <w:t>）</w:t>
            </w:r>
          </w:p>
        </w:tc>
        <w:tc>
          <w:tcPr>
            <w:tcW w:w="6231" w:type="dxa"/>
          </w:tcPr>
          <w:p w:rsidR="00D40158" w:rsidRPr="00FF2243" w:rsidRDefault="00D40158" w:rsidP="00BC0DA4">
            <w:pPr>
              <w:pStyle w:val="a0"/>
              <w:spacing w:line="276" w:lineRule="auto"/>
              <w:ind w:firstLineChars="0" w:firstLine="0"/>
              <w:rPr>
                <w:rFonts w:ascii="宋体" w:hAnsi="宋体"/>
                <w:lang w:val="en-US"/>
              </w:rPr>
            </w:pPr>
            <w:r w:rsidRPr="00FF2243">
              <w:rPr>
                <w:rFonts w:ascii="宋体" w:hAnsi="宋体" w:hint="eastAsia"/>
                <w:lang w:val="en-US"/>
              </w:rPr>
              <w:t>地上</w:t>
            </w:r>
            <w:bookmarkStart w:id="17" w:name="地上建筑高度"/>
            <w:r>
              <w:t>27.0</w:t>
            </w:r>
            <w:bookmarkEnd w:id="17"/>
          </w:p>
        </w:tc>
      </w:tr>
      <w:tr w:rsidR="00D40158" w:rsidRPr="00FF2243">
        <w:tc>
          <w:tcPr>
            <w:tcW w:w="2841" w:type="dxa"/>
            <w:shd w:val="clear" w:color="auto" w:fill="E6E6E6"/>
          </w:tcPr>
          <w:p w:rsidR="00D40158" w:rsidRPr="00FF2243" w:rsidRDefault="00D40158" w:rsidP="00BC0DA4">
            <w:pPr>
              <w:pStyle w:val="a0"/>
              <w:spacing w:line="276" w:lineRule="auto"/>
              <w:ind w:firstLineChars="0" w:firstLine="0"/>
              <w:rPr>
                <w:rFonts w:ascii="宋体" w:hAnsi="宋体"/>
                <w:lang w:val="en-US"/>
              </w:rPr>
            </w:pPr>
            <w:r w:rsidRPr="00FF2243">
              <w:rPr>
                <w:rFonts w:ascii="宋体" w:hAnsi="宋体" w:hint="eastAsia"/>
                <w:lang w:val="en-US"/>
              </w:rPr>
              <w:t>北向角度</w:t>
            </w:r>
            <w:r w:rsidR="007E148D">
              <w:rPr>
                <w:rFonts w:ascii="宋体" w:hAnsi="宋体" w:hint="eastAsia"/>
                <w:lang w:val="en-US"/>
              </w:rPr>
              <w:t>（°）</w:t>
            </w:r>
          </w:p>
        </w:tc>
        <w:tc>
          <w:tcPr>
            <w:tcW w:w="6231" w:type="dxa"/>
          </w:tcPr>
          <w:p w:rsidR="00D40158" w:rsidRPr="00FF2243" w:rsidRDefault="00D40158" w:rsidP="00BC0DA4">
            <w:pPr>
              <w:pStyle w:val="a0"/>
              <w:spacing w:line="276" w:lineRule="auto"/>
              <w:ind w:firstLineChars="0" w:firstLine="0"/>
              <w:rPr>
                <w:rFonts w:ascii="宋体" w:hAnsi="宋体"/>
                <w:lang w:val="en-US"/>
              </w:rPr>
            </w:pPr>
            <w:bookmarkStart w:id="18" w:name="北向角度"/>
            <w:r>
              <w:t>188</w:t>
            </w:r>
            <w:bookmarkEnd w:id="18"/>
          </w:p>
        </w:tc>
      </w:tr>
    </w:tbl>
    <w:p w:rsidR="00534262" w:rsidRDefault="00534262" w:rsidP="00BC0DA4">
      <w:pPr>
        <w:pStyle w:val="a0"/>
        <w:spacing w:line="276" w:lineRule="auto"/>
        <w:ind w:firstLineChars="0" w:firstLine="0"/>
        <w:rPr>
          <w:lang w:val="en-US"/>
        </w:rPr>
      </w:pPr>
    </w:p>
    <w:p w:rsidR="00D0605E" w:rsidRDefault="00D0605E" w:rsidP="00BC0DA4">
      <w:pPr>
        <w:pStyle w:val="a0"/>
        <w:spacing w:line="276" w:lineRule="auto"/>
        <w:ind w:firstLineChars="0" w:firstLine="0"/>
        <w:jc w:val="center"/>
        <w:rPr>
          <w:lang w:val="en-US"/>
        </w:rPr>
      </w:pPr>
      <w:bookmarkStart w:id="19" w:name="单体模型观察图"/>
      <w:bookmarkEnd w:id="19"/>
      <w:r>
        <w:rPr>
          <w:lang w:val="en-US"/>
        </w:rPr>
        <w:t>请先在</w:t>
      </w:r>
      <w:r>
        <w:rPr>
          <w:lang w:val="en-US"/>
        </w:rPr>
        <w:t>[</w:t>
      </w:r>
      <w:r>
        <w:rPr>
          <w:lang w:val="en-US"/>
        </w:rPr>
        <w:t>模型观察</w:t>
      </w:r>
      <w:r>
        <w:rPr>
          <w:lang w:val="en-US"/>
        </w:rPr>
        <w:t>]</w:t>
      </w:r>
      <w:r>
        <w:rPr>
          <w:lang w:val="en-US"/>
        </w:rPr>
        <w:t>命令中保存图片！</w:t>
      </w:r>
    </w:p>
    <w:p w:rsidR="00C603FD" w:rsidRPr="007E148D" w:rsidRDefault="00D0605E" w:rsidP="00BC0DA4">
      <w:pPr>
        <w:pStyle w:val="a0"/>
        <w:spacing w:line="276" w:lineRule="auto"/>
        <w:ind w:firstLineChars="0" w:firstLine="0"/>
        <w:jc w:val="center"/>
        <w:rPr>
          <w:rFonts w:ascii="黑体" w:eastAsia="黑体" w:hAnsi="黑体"/>
          <w:kern w:val="2"/>
          <w:lang w:val="en-US"/>
        </w:rPr>
      </w:pPr>
      <w:r w:rsidRPr="007E148D">
        <w:rPr>
          <w:rFonts w:ascii="黑体" w:eastAsia="黑体" w:hAnsi="黑体" w:hint="eastAsia"/>
          <w:kern w:val="2"/>
          <w:lang w:val="en-US"/>
        </w:rPr>
        <w:t>图</w:t>
      </w:r>
      <w:r w:rsidRPr="007E148D">
        <w:rPr>
          <w:rFonts w:ascii="黑体" w:eastAsia="黑体" w:hAnsi="黑体"/>
          <w:kern w:val="2"/>
          <w:lang w:val="en-US"/>
        </w:rPr>
        <w:t xml:space="preserve">1-1  </w:t>
      </w:r>
      <w:r w:rsidRPr="007E148D">
        <w:rPr>
          <w:rFonts w:ascii="黑体" w:eastAsia="黑体" w:hAnsi="黑体" w:hint="eastAsia"/>
          <w:kern w:val="2"/>
          <w:lang w:val="en-US"/>
        </w:rPr>
        <w:t>目标建筑模型</w:t>
      </w:r>
    </w:p>
    <w:p w:rsidR="00D40158" w:rsidRDefault="0044357B" w:rsidP="00BC0DA4">
      <w:pPr>
        <w:pStyle w:val="1"/>
        <w:spacing w:line="276" w:lineRule="auto"/>
      </w:pPr>
      <w:bookmarkStart w:id="20" w:name="_Toc8719928"/>
      <w:r>
        <w:rPr>
          <w:rFonts w:hint="eastAsia"/>
        </w:rPr>
        <w:t>标准</w:t>
      </w:r>
      <w:r w:rsidR="00D40158">
        <w:rPr>
          <w:rFonts w:hint="eastAsia"/>
        </w:rPr>
        <w:t>依据</w:t>
      </w:r>
      <w:bookmarkEnd w:id="20"/>
    </w:p>
    <w:p w:rsidR="00A66D02" w:rsidRPr="00D47C14" w:rsidRDefault="00A66D02" w:rsidP="00BC0DA4">
      <w:pPr>
        <w:pStyle w:val="ab"/>
        <w:widowControl w:val="0"/>
        <w:numPr>
          <w:ilvl w:val="0"/>
          <w:numId w:val="6"/>
        </w:numPr>
        <w:spacing w:line="276" w:lineRule="auto"/>
        <w:ind w:firstLineChars="0"/>
        <w:contextualSpacing/>
        <w:jc w:val="both"/>
        <w:rPr>
          <w:kern w:val="2"/>
          <w:szCs w:val="24"/>
          <w:lang w:val="en-US"/>
        </w:rPr>
      </w:pPr>
      <w:bookmarkStart w:id="21" w:name="计算依据"/>
      <w:bookmarkEnd w:id="21"/>
      <w:r w:rsidRPr="00D47C14">
        <w:rPr>
          <w:rFonts w:hint="eastAsia"/>
          <w:kern w:val="2"/>
          <w:szCs w:val="24"/>
          <w:lang w:val="en-US"/>
        </w:rPr>
        <w:t>《</w:t>
      </w:r>
      <w:r w:rsidR="000408D6">
        <w:rPr>
          <w:rFonts w:hint="eastAsia"/>
          <w:kern w:val="2"/>
          <w:szCs w:val="24"/>
          <w:lang w:val="en-US"/>
        </w:rPr>
        <w:t>河南省</w:t>
      </w:r>
      <w:r w:rsidRPr="00D47C14">
        <w:rPr>
          <w:rFonts w:hint="eastAsia"/>
          <w:kern w:val="2"/>
          <w:szCs w:val="24"/>
          <w:lang w:val="en-US"/>
        </w:rPr>
        <w:t>绿色建筑评价标准》</w:t>
      </w:r>
      <w:r w:rsidR="000408D6">
        <w:rPr>
          <w:rFonts w:hint="eastAsia"/>
          <w:kern w:val="2"/>
          <w:szCs w:val="24"/>
          <w:lang w:val="en-US"/>
        </w:rPr>
        <w:t>D</w:t>
      </w:r>
      <w:r w:rsidRPr="00D47C14">
        <w:rPr>
          <w:kern w:val="2"/>
          <w:szCs w:val="24"/>
          <w:lang w:val="en-US"/>
        </w:rPr>
        <w:t>B</w:t>
      </w:r>
      <w:r w:rsidR="000408D6">
        <w:rPr>
          <w:rFonts w:hint="eastAsia"/>
          <w:kern w:val="2"/>
          <w:szCs w:val="24"/>
          <w:lang w:val="en-US"/>
        </w:rPr>
        <w:t>J41</w:t>
      </w:r>
      <w:r w:rsidRPr="00D47C14">
        <w:rPr>
          <w:kern w:val="2"/>
          <w:szCs w:val="24"/>
          <w:lang w:val="en-US"/>
        </w:rPr>
        <w:t>/T</w:t>
      </w:r>
      <w:r w:rsidR="000408D6">
        <w:rPr>
          <w:rFonts w:hint="eastAsia"/>
          <w:kern w:val="2"/>
          <w:szCs w:val="24"/>
          <w:lang w:val="en-US"/>
        </w:rPr>
        <w:t>109</w:t>
      </w:r>
      <w:r w:rsidRPr="00D47C14">
        <w:rPr>
          <w:kern w:val="2"/>
          <w:szCs w:val="24"/>
          <w:lang w:val="en-US"/>
        </w:rPr>
        <w:t>-201</w:t>
      </w:r>
      <w:r w:rsidR="000408D6">
        <w:rPr>
          <w:rFonts w:hint="eastAsia"/>
          <w:kern w:val="2"/>
          <w:szCs w:val="24"/>
          <w:lang w:val="en-US"/>
        </w:rPr>
        <w:t>5</w:t>
      </w:r>
    </w:p>
    <w:p w:rsidR="00A66D02" w:rsidRPr="00D47C14" w:rsidRDefault="00A66D02" w:rsidP="00BC0DA4">
      <w:pPr>
        <w:pStyle w:val="ab"/>
        <w:widowControl w:val="0"/>
        <w:numPr>
          <w:ilvl w:val="0"/>
          <w:numId w:val="6"/>
        </w:numPr>
        <w:spacing w:line="276" w:lineRule="auto"/>
        <w:ind w:firstLineChars="0"/>
        <w:contextualSpacing/>
        <w:jc w:val="both"/>
        <w:rPr>
          <w:kern w:val="2"/>
          <w:szCs w:val="24"/>
          <w:lang w:val="en-US"/>
        </w:rPr>
      </w:pPr>
      <w:r w:rsidRPr="00D47C14">
        <w:rPr>
          <w:rFonts w:hint="eastAsia"/>
          <w:kern w:val="2"/>
          <w:szCs w:val="24"/>
          <w:lang w:val="en-US"/>
        </w:rPr>
        <w:t>《绿色建筑评价技术细则》</w:t>
      </w:r>
    </w:p>
    <w:p w:rsidR="00A66D02" w:rsidRDefault="00A66D02" w:rsidP="009C3076">
      <w:pPr>
        <w:pStyle w:val="ab"/>
        <w:widowControl w:val="0"/>
        <w:numPr>
          <w:ilvl w:val="0"/>
          <w:numId w:val="6"/>
        </w:numPr>
        <w:spacing w:line="276" w:lineRule="auto"/>
        <w:ind w:firstLineChars="0"/>
        <w:contextualSpacing/>
        <w:jc w:val="both"/>
        <w:rPr>
          <w:kern w:val="2"/>
          <w:szCs w:val="24"/>
          <w:lang w:val="en-US"/>
        </w:rPr>
      </w:pPr>
      <w:r>
        <w:rPr>
          <w:rFonts w:hint="eastAsia"/>
          <w:kern w:val="2"/>
          <w:szCs w:val="24"/>
          <w:lang w:val="en-US"/>
        </w:rPr>
        <w:t>《民用建筑隔声设计规范》</w:t>
      </w:r>
      <w:r>
        <w:rPr>
          <w:kern w:val="2"/>
          <w:szCs w:val="24"/>
          <w:lang w:val="en-US"/>
        </w:rPr>
        <w:t>GB50118-2010</w:t>
      </w:r>
    </w:p>
    <w:p w:rsidR="00A66D02" w:rsidRDefault="00A66D02" w:rsidP="009C3076">
      <w:pPr>
        <w:pStyle w:val="ab"/>
        <w:widowControl w:val="0"/>
        <w:numPr>
          <w:ilvl w:val="0"/>
          <w:numId w:val="6"/>
        </w:numPr>
        <w:spacing w:line="276" w:lineRule="auto"/>
        <w:ind w:firstLineChars="0"/>
        <w:contextualSpacing/>
        <w:jc w:val="both"/>
        <w:rPr>
          <w:kern w:val="2"/>
          <w:szCs w:val="24"/>
          <w:lang w:val="en-US"/>
        </w:rPr>
      </w:pPr>
      <w:r>
        <w:rPr>
          <w:rFonts w:hint="eastAsia"/>
          <w:kern w:val="2"/>
          <w:szCs w:val="24"/>
          <w:lang w:val="en-US"/>
        </w:rPr>
        <w:t>《建筑隔声评价标准》</w:t>
      </w:r>
      <w:r>
        <w:rPr>
          <w:kern w:val="2"/>
          <w:szCs w:val="24"/>
          <w:lang w:val="en-US"/>
        </w:rPr>
        <w:t>GB/T 50121-2005</w:t>
      </w:r>
    </w:p>
    <w:p w:rsidR="00A66D02" w:rsidRDefault="00A66D02" w:rsidP="009C3076">
      <w:pPr>
        <w:pStyle w:val="ab"/>
        <w:widowControl w:val="0"/>
        <w:numPr>
          <w:ilvl w:val="0"/>
          <w:numId w:val="6"/>
        </w:numPr>
        <w:spacing w:line="276" w:lineRule="auto"/>
        <w:ind w:firstLineChars="0"/>
        <w:contextualSpacing/>
        <w:jc w:val="both"/>
        <w:rPr>
          <w:kern w:val="2"/>
          <w:szCs w:val="24"/>
          <w:lang w:val="en-US"/>
        </w:rPr>
      </w:pPr>
      <w:r>
        <w:rPr>
          <w:rFonts w:hint="eastAsia"/>
          <w:kern w:val="2"/>
          <w:szCs w:val="24"/>
          <w:lang w:val="en-US"/>
        </w:rPr>
        <w:t>《建筑声学设计手册》</w:t>
      </w:r>
    </w:p>
    <w:p w:rsidR="00A66D02" w:rsidRDefault="00A66D02" w:rsidP="009C3076">
      <w:pPr>
        <w:pStyle w:val="ab"/>
        <w:widowControl w:val="0"/>
        <w:numPr>
          <w:ilvl w:val="0"/>
          <w:numId w:val="6"/>
        </w:numPr>
        <w:spacing w:line="276" w:lineRule="auto"/>
        <w:ind w:firstLineChars="0"/>
        <w:contextualSpacing/>
        <w:jc w:val="both"/>
        <w:rPr>
          <w:kern w:val="2"/>
          <w:szCs w:val="24"/>
          <w:lang w:val="en-US"/>
        </w:rPr>
      </w:pP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A66D02" w:rsidRPr="009C3076" w:rsidRDefault="00A66D02" w:rsidP="009C3076">
      <w:pPr>
        <w:pStyle w:val="ab"/>
        <w:widowControl w:val="0"/>
        <w:numPr>
          <w:ilvl w:val="0"/>
          <w:numId w:val="6"/>
        </w:numPr>
        <w:spacing w:line="276" w:lineRule="auto"/>
        <w:ind w:firstLineChars="0"/>
        <w:contextualSpacing/>
        <w:jc w:val="both"/>
        <w:rPr>
          <w:kern w:val="2"/>
          <w:szCs w:val="24"/>
          <w:lang w:val="en-US"/>
        </w:rPr>
      </w:pPr>
      <w:r w:rsidRPr="009C3076">
        <w:rPr>
          <w:rFonts w:hint="eastAsia"/>
          <w:kern w:val="2"/>
          <w:szCs w:val="24"/>
          <w:lang w:val="en-US"/>
        </w:rPr>
        <w:t>《声学手册》</w:t>
      </w:r>
    </w:p>
    <w:p w:rsidR="00A66D02" w:rsidRPr="009C3076" w:rsidRDefault="00A66D02" w:rsidP="009C3076">
      <w:pPr>
        <w:pStyle w:val="ab"/>
        <w:widowControl w:val="0"/>
        <w:numPr>
          <w:ilvl w:val="0"/>
          <w:numId w:val="6"/>
        </w:numPr>
        <w:spacing w:line="276" w:lineRule="auto"/>
        <w:ind w:firstLineChars="0"/>
        <w:contextualSpacing/>
        <w:jc w:val="both"/>
        <w:rPr>
          <w:kern w:val="2"/>
          <w:szCs w:val="24"/>
          <w:lang w:val="en-US"/>
        </w:rPr>
      </w:pPr>
      <w:r w:rsidRPr="009C3076">
        <w:rPr>
          <w:rFonts w:hint="eastAsia"/>
          <w:kern w:val="2"/>
          <w:szCs w:val="24"/>
          <w:lang w:val="en-US"/>
        </w:rPr>
        <w:t>《噪声与振动控制工程手册》</w:t>
      </w:r>
    </w:p>
    <w:p w:rsidR="00A66D02" w:rsidRPr="009C3076" w:rsidRDefault="00A66D02" w:rsidP="009C3076">
      <w:pPr>
        <w:pStyle w:val="ab"/>
        <w:widowControl w:val="0"/>
        <w:numPr>
          <w:ilvl w:val="0"/>
          <w:numId w:val="6"/>
        </w:numPr>
        <w:spacing w:line="276" w:lineRule="auto"/>
        <w:ind w:firstLineChars="0"/>
        <w:contextualSpacing/>
        <w:jc w:val="both"/>
        <w:rPr>
          <w:kern w:val="2"/>
          <w:szCs w:val="24"/>
          <w:lang w:val="en-US"/>
        </w:rPr>
      </w:pPr>
      <w:r w:rsidRPr="009C3076">
        <w:rPr>
          <w:rFonts w:hint="eastAsia"/>
          <w:kern w:val="2"/>
          <w:szCs w:val="24"/>
          <w:lang w:val="en-US"/>
        </w:rPr>
        <w:t>《建筑声学设计原理》</w:t>
      </w:r>
    </w:p>
    <w:p w:rsidR="00A66D02" w:rsidRPr="001068CC" w:rsidRDefault="00A66D02" w:rsidP="009C3076">
      <w:pPr>
        <w:pStyle w:val="ab"/>
        <w:widowControl w:val="0"/>
        <w:numPr>
          <w:ilvl w:val="0"/>
          <w:numId w:val="6"/>
        </w:numPr>
        <w:spacing w:line="276" w:lineRule="auto"/>
        <w:ind w:firstLineChars="0"/>
        <w:contextualSpacing/>
        <w:jc w:val="both"/>
        <w:rPr>
          <w:kern w:val="2"/>
          <w:szCs w:val="24"/>
          <w:lang w:val="en-US"/>
        </w:rPr>
      </w:pPr>
      <w:r w:rsidRPr="009C3076">
        <w:rPr>
          <w:rFonts w:hint="eastAsia"/>
          <w:kern w:val="2"/>
          <w:szCs w:val="24"/>
          <w:lang w:val="en-US"/>
        </w:rPr>
        <w:t>《建筑设计资料集》</w:t>
      </w:r>
      <w:r w:rsidR="007E148D" w:rsidRPr="009C3076">
        <w:rPr>
          <w:rFonts w:hint="eastAsia"/>
          <w:kern w:val="2"/>
          <w:szCs w:val="24"/>
          <w:lang w:val="en-US"/>
        </w:rPr>
        <w:t>（第二版）第</w:t>
      </w:r>
      <w:r w:rsidR="007E148D" w:rsidRPr="009C3076">
        <w:rPr>
          <w:kern w:val="2"/>
          <w:szCs w:val="24"/>
          <w:lang w:val="en-US"/>
        </w:rPr>
        <w:t>2</w:t>
      </w:r>
      <w:r w:rsidR="007E148D" w:rsidRPr="009C3076">
        <w:rPr>
          <w:rFonts w:hint="eastAsia"/>
          <w:kern w:val="2"/>
          <w:szCs w:val="24"/>
          <w:lang w:val="en-US"/>
        </w:rPr>
        <w:t>集</w:t>
      </w:r>
    </w:p>
    <w:p w:rsidR="00636701" w:rsidRDefault="00636701" w:rsidP="00BC0DA4">
      <w:pPr>
        <w:pStyle w:val="1"/>
        <w:spacing w:line="276" w:lineRule="auto"/>
      </w:pPr>
      <w:bookmarkStart w:id="22" w:name="_Toc8719929"/>
      <w:r>
        <w:rPr>
          <w:rFonts w:hint="eastAsia"/>
        </w:rPr>
        <w:t>评价</w:t>
      </w:r>
      <w:r>
        <w:t>要求</w:t>
      </w:r>
      <w:bookmarkEnd w:id="22"/>
    </w:p>
    <w:p w:rsidR="00D32DB3" w:rsidRDefault="00D32DB3" w:rsidP="00BC0DA4">
      <w:pPr>
        <w:pStyle w:val="aa"/>
        <w:spacing w:line="276" w:lineRule="auto"/>
        <w:ind w:firstLine="420"/>
        <w:rPr>
          <w:rFonts w:ascii="Times New Roman" w:eastAsia="宋体" w:hAnsi="Times New Roman"/>
          <w:sz w:val="21"/>
          <w:szCs w:val="21"/>
        </w:rPr>
      </w:pPr>
      <w:r w:rsidRPr="00F86CC6">
        <w:rPr>
          <w:rFonts w:ascii="Times New Roman" w:eastAsia="宋体" w:hAnsi="Times New Roman" w:hint="eastAsia"/>
          <w:sz w:val="21"/>
          <w:szCs w:val="21"/>
        </w:rPr>
        <w:t>《</w:t>
      </w:r>
      <w:r w:rsidR="000408D6">
        <w:rPr>
          <w:rFonts w:ascii="Times New Roman" w:eastAsia="宋体" w:hAnsi="Times New Roman" w:hint="eastAsia"/>
          <w:sz w:val="21"/>
          <w:szCs w:val="21"/>
        </w:rPr>
        <w:t>河南省</w:t>
      </w:r>
      <w:r w:rsidRPr="00F86CC6">
        <w:rPr>
          <w:rFonts w:ascii="Times New Roman" w:eastAsia="宋体" w:hAnsi="Times New Roman" w:hint="eastAsia"/>
          <w:sz w:val="21"/>
          <w:szCs w:val="21"/>
        </w:rPr>
        <w:t>绿色建筑评价标准》</w:t>
      </w:r>
      <w:r w:rsidR="000408D6">
        <w:rPr>
          <w:rFonts w:ascii="Times New Roman" w:eastAsia="宋体" w:hAnsi="Times New Roman" w:hint="eastAsia"/>
          <w:sz w:val="21"/>
          <w:szCs w:val="21"/>
        </w:rPr>
        <w:t>D</w:t>
      </w:r>
      <w:r w:rsidRPr="00F86CC6">
        <w:rPr>
          <w:rFonts w:ascii="Times New Roman" w:eastAsia="宋体" w:hAnsi="Times New Roman" w:hint="eastAsia"/>
          <w:sz w:val="21"/>
          <w:szCs w:val="21"/>
        </w:rPr>
        <w:t>B</w:t>
      </w:r>
      <w:r w:rsidR="000408D6">
        <w:rPr>
          <w:rFonts w:ascii="Times New Roman" w:eastAsia="宋体" w:hAnsi="Times New Roman" w:hint="eastAsia"/>
          <w:sz w:val="21"/>
          <w:szCs w:val="21"/>
        </w:rPr>
        <w:t>J41</w:t>
      </w:r>
      <w:r w:rsidRPr="00F86CC6">
        <w:rPr>
          <w:rFonts w:ascii="Times New Roman" w:eastAsia="宋体" w:hAnsi="Times New Roman" w:hint="eastAsia"/>
          <w:sz w:val="21"/>
          <w:szCs w:val="21"/>
        </w:rPr>
        <w:t xml:space="preserve">/T </w:t>
      </w:r>
      <w:r w:rsidR="000408D6">
        <w:rPr>
          <w:rFonts w:ascii="Times New Roman" w:eastAsia="宋体" w:hAnsi="Times New Roman" w:hint="eastAsia"/>
          <w:sz w:val="21"/>
          <w:szCs w:val="21"/>
        </w:rPr>
        <w:t>109</w:t>
      </w:r>
      <w:r w:rsidRPr="00F86CC6">
        <w:rPr>
          <w:rFonts w:ascii="Times New Roman" w:eastAsia="宋体" w:hAnsi="Times New Roman" w:hint="eastAsia"/>
          <w:sz w:val="21"/>
          <w:szCs w:val="21"/>
        </w:rPr>
        <w:t>-201</w:t>
      </w:r>
      <w:r w:rsidR="000408D6">
        <w:rPr>
          <w:rFonts w:ascii="Times New Roman" w:eastAsia="宋体" w:hAnsi="Times New Roman" w:hint="eastAsia"/>
          <w:sz w:val="21"/>
          <w:szCs w:val="21"/>
        </w:rPr>
        <w:t>5</w:t>
      </w:r>
      <w:r w:rsidRPr="00F86CC6">
        <w:rPr>
          <w:rFonts w:ascii="Times New Roman" w:eastAsia="宋体" w:hAnsi="Times New Roman" w:hint="eastAsia"/>
          <w:sz w:val="21"/>
          <w:szCs w:val="21"/>
        </w:rPr>
        <w:t>第</w:t>
      </w:r>
      <w:r>
        <w:rPr>
          <w:rFonts w:ascii="Times New Roman" w:eastAsia="宋体" w:hAnsi="Times New Roman" w:hint="eastAsia"/>
          <w:sz w:val="21"/>
          <w:szCs w:val="21"/>
        </w:rPr>
        <w:t>8.1.1</w:t>
      </w:r>
      <w:r w:rsidRPr="00F86CC6">
        <w:rPr>
          <w:rFonts w:ascii="Times New Roman" w:eastAsia="宋体" w:hAnsi="Times New Roman" w:hint="eastAsia"/>
          <w:sz w:val="21"/>
          <w:szCs w:val="21"/>
        </w:rPr>
        <w:t>条、第</w:t>
      </w:r>
      <w:r>
        <w:rPr>
          <w:rFonts w:ascii="Times New Roman" w:eastAsia="宋体" w:hAnsi="Times New Roman" w:hint="eastAsia"/>
          <w:sz w:val="21"/>
          <w:szCs w:val="21"/>
        </w:rPr>
        <w:t>8.2.1</w:t>
      </w:r>
      <w:r>
        <w:rPr>
          <w:rFonts w:ascii="Times New Roman" w:eastAsia="宋体" w:hAnsi="Times New Roman" w:hint="eastAsia"/>
          <w:sz w:val="21"/>
          <w:szCs w:val="21"/>
        </w:rPr>
        <w:t>条对主要功能房间提出了明确</w:t>
      </w:r>
      <w:r w:rsidRPr="00F86CC6">
        <w:rPr>
          <w:rFonts w:ascii="Times New Roman" w:eastAsia="宋体" w:hAnsi="Times New Roman" w:hint="eastAsia"/>
          <w:sz w:val="21"/>
          <w:szCs w:val="21"/>
        </w:rPr>
        <w:t>要求。</w:t>
      </w:r>
    </w:p>
    <w:p w:rsidR="00D32DB3" w:rsidRPr="00F86CC6" w:rsidRDefault="00D32DB3" w:rsidP="00BC0DA4">
      <w:pPr>
        <w:pStyle w:val="aa"/>
        <w:spacing w:line="276" w:lineRule="auto"/>
        <w:ind w:firstLine="422"/>
        <w:rPr>
          <w:rFonts w:ascii="Times New Roman" w:eastAsia="宋体" w:hAnsi="Times New Roman"/>
          <w:sz w:val="21"/>
          <w:szCs w:val="21"/>
        </w:rPr>
      </w:pP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p>
    <w:p w:rsidR="00D32DB3" w:rsidRDefault="00D32DB3" w:rsidP="00BC0DA4">
      <w:pPr>
        <w:pStyle w:val="aa"/>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8.1.</w:t>
      </w:r>
      <w:r w:rsidRPr="00D071C9">
        <w:rPr>
          <w:rFonts w:ascii="Times New Roman" w:eastAsia="宋体" w:hAnsi="Times New Roman"/>
          <w:sz w:val="21"/>
          <w:szCs w:val="21"/>
        </w:rPr>
        <w:t>1</w:t>
      </w:r>
      <w:r w:rsidRPr="00D071C9">
        <w:rPr>
          <w:rFonts w:ascii="Times New Roman" w:eastAsia="宋体" w:hAnsi="Times New Roman" w:hint="eastAsia"/>
          <w:sz w:val="21"/>
          <w:szCs w:val="21"/>
        </w:rPr>
        <w:t>主要功能房间的室内噪声级应满足现行国家标准《民用建筑隔声设计规范》</w:t>
      </w:r>
      <w:r w:rsidRPr="00D071C9">
        <w:rPr>
          <w:rFonts w:ascii="Times New Roman" w:eastAsia="宋体" w:hAnsi="Times New Roman"/>
          <w:sz w:val="21"/>
          <w:szCs w:val="21"/>
        </w:rPr>
        <w:t>GB 50118</w:t>
      </w:r>
      <w:r w:rsidRPr="00D071C9">
        <w:rPr>
          <w:rFonts w:ascii="Times New Roman" w:eastAsia="宋体" w:hAnsi="Times New Roman" w:hint="eastAsia"/>
          <w:sz w:val="21"/>
          <w:szCs w:val="21"/>
        </w:rPr>
        <w:t>中的低限要求。</w:t>
      </w:r>
    </w:p>
    <w:p w:rsidR="00D32DB3" w:rsidRPr="00D071C9" w:rsidRDefault="00D32DB3" w:rsidP="00BC0DA4">
      <w:pPr>
        <w:pStyle w:val="aa"/>
        <w:spacing w:line="276" w:lineRule="auto"/>
        <w:ind w:firstLine="422"/>
        <w:rPr>
          <w:rFonts w:ascii="Times New Roman" w:eastAsia="宋体" w:hAnsi="Times New Roman"/>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9E073D" w:rsidRDefault="00D32DB3" w:rsidP="00BC0DA4">
      <w:pPr>
        <w:pStyle w:val="aa"/>
        <w:spacing w:line="276" w:lineRule="auto"/>
        <w:ind w:firstLine="420"/>
        <w:rPr>
          <w:rFonts w:ascii="Times New Roman" w:eastAsia="宋体" w:hAnsi="Times New Roman"/>
          <w:sz w:val="21"/>
          <w:szCs w:val="21"/>
        </w:rPr>
      </w:pPr>
      <w:r>
        <w:rPr>
          <w:rFonts w:ascii="Times New Roman" w:eastAsia="宋体" w:hAnsi="Times New Roman"/>
          <w:sz w:val="21"/>
          <w:szCs w:val="21"/>
        </w:rPr>
        <w:t>8.2</w:t>
      </w:r>
      <w:r>
        <w:rPr>
          <w:rFonts w:ascii="Times New Roman" w:eastAsia="宋体" w:hAnsi="Times New Roman" w:hint="eastAsia"/>
          <w:sz w:val="21"/>
          <w:szCs w:val="21"/>
        </w:rPr>
        <w:t>.</w:t>
      </w:r>
      <w:r w:rsidRPr="00D071C9">
        <w:rPr>
          <w:rFonts w:ascii="Times New Roman" w:eastAsia="宋体" w:hAnsi="Times New Roman"/>
          <w:sz w:val="21"/>
          <w:szCs w:val="21"/>
        </w:rPr>
        <w:t xml:space="preserve">1 </w:t>
      </w:r>
      <w:r w:rsidRPr="00D071C9">
        <w:rPr>
          <w:rFonts w:ascii="Times New Roman" w:eastAsia="宋体" w:hAnsi="Times New Roman" w:hint="eastAsia"/>
          <w:sz w:val="21"/>
          <w:szCs w:val="21"/>
        </w:rPr>
        <w:t>主要功能房间室内噪声级，评价总分值为</w:t>
      </w:r>
      <w:r w:rsidRPr="00D071C9">
        <w:rPr>
          <w:rFonts w:ascii="Times New Roman" w:eastAsia="宋体" w:hAnsi="Times New Roman"/>
          <w:sz w:val="21"/>
          <w:szCs w:val="21"/>
        </w:rPr>
        <w:t>6</w:t>
      </w:r>
      <w:r w:rsidRPr="00D071C9">
        <w:rPr>
          <w:rFonts w:ascii="Times New Roman" w:eastAsia="宋体" w:hAnsi="Times New Roman" w:hint="eastAsia"/>
          <w:sz w:val="21"/>
          <w:szCs w:val="21"/>
        </w:rPr>
        <w:t>分。噪声级达到现行国家标准《民用建筑隔声设计规范》</w:t>
      </w:r>
      <w:r w:rsidRPr="00D071C9">
        <w:rPr>
          <w:rFonts w:ascii="Times New Roman" w:eastAsia="宋体" w:hAnsi="Times New Roman"/>
          <w:sz w:val="21"/>
          <w:szCs w:val="21"/>
        </w:rPr>
        <w:t>GB 50118</w:t>
      </w:r>
      <w:r w:rsidRPr="00D071C9">
        <w:rPr>
          <w:rFonts w:ascii="Times New Roman" w:eastAsia="宋体" w:hAnsi="Times New Roman" w:hint="eastAsia"/>
          <w:sz w:val="21"/>
          <w:szCs w:val="21"/>
        </w:rPr>
        <w:t>中的低限标准限值和高要求标准限值的平均值，得</w:t>
      </w:r>
      <w:r w:rsidRPr="00D071C9">
        <w:rPr>
          <w:rFonts w:ascii="Times New Roman" w:eastAsia="宋体" w:hAnsi="Times New Roman"/>
          <w:sz w:val="21"/>
          <w:szCs w:val="21"/>
        </w:rPr>
        <w:t>3</w:t>
      </w:r>
      <w:r w:rsidRPr="00D071C9">
        <w:rPr>
          <w:rFonts w:ascii="Times New Roman" w:eastAsia="宋体" w:hAnsi="Times New Roman" w:hint="eastAsia"/>
          <w:sz w:val="21"/>
          <w:szCs w:val="21"/>
        </w:rPr>
        <w:t>分；达到高要求标准限值，得</w:t>
      </w:r>
      <w:r w:rsidRPr="00D071C9">
        <w:rPr>
          <w:rFonts w:ascii="Times New Roman" w:eastAsia="宋体" w:hAnsi="Times New Roman"/>
          <w:sz w:val="21"/>
          <w:szCs w:val="21"/>
        </w:rPr>
        <w:t>6</w:t>
      </w:r>
      <w:r w:rsidRPr="00D071C9">
        <w:rPr>
          <w:rFonts w:ascii="Times New Roman" w:eastAsia="宋体" w:hAnsi="Times New Roman" w:hint="eastAsia"/>
          <w:sz w:val="21"/>
          <w:szCs w:val="21"/>
        </w:rPr>
        <w:t>分。</w:t>
      </w:r>
    </w:p>
    <w:p w:rsidR="009977CE" w:rsidRDefault="009977CE" w:rsidP="00BC0DA4">
      <w:pPr>
        <w:pStyle w:val="1"/>
        <w:spacing w:line="276" w:lineRule="auto"/>
        <w:rPr>
          <w:kern w:val="2"/>
        </w:rPr>
      </w:pPr>
      <w:bookmarkStart w:id="23" w:name="_Toc8719930"/>
      <w:r>
        <w:rPr>
          <w:rFonts w:hint="eastAsia"/>
          <w:kern w:val="2"/>
        </w:rPr>
        <w:lastRenderedPageBreak/>
        <w:t>分析目的</w:t>
      </w:r>
      <w:bookmarkEnd w:id="23"/>
    </w:p>
    <w:p w:rsidR="00373609" w:rsidRPr="00CD40DB" w:rsidRDefault="00DA069E" w:rsidP="00BC0DA4">
      <w:pPr>
        <w:pStyle w:val="a0"/>
        <w:spacing w:line="276" w:lineRule="auto"/>
        <w:ind w:firstLine="420"/>
        <w:rPr>
          <w:kern w:val="2"/>
          <w:lang w:val="en-US"/>
        </w:rPr>
      </w:pPr>
      <w:r w:rsidRPr="00DA069E">
        <w:rPr>
          <w:rFonts w:hint="eastAsia"/>
          <w:kern w:val="2"/>
          <w:lang w:val="en-US"/>
        </w:rPr>
        <w:t>本项目依据上述评价标准和评价要求对目标建筑进行室内噪声级的模拟计算，计算出整栋建筑每个房间的室内噪声级，最终评估各房间的达标情况以及目标建筑室内噪声级的得分情况。</w:t>
      </w:r>
    </w:p>
    <w:p w:rsidR="00F7492F" w:rsidRPr="00F7492F" w:rsidRDefault="00B10D8B" w:rsidP="00BC0DA4">
      <w:pPr>
        <w:pStyle w:val="1"/>
        <w:spacing w:line="276" w:lineRule="auto"/>
        <w:rPr>
          <w:kern w:val="2"/>
        </w:rPr>
      </w:pPr>
      <w:bookmarkStart w:id="24" w:name="_Toc8719931"/>
      <w:r>
        <w:rPr>
          <w:rFonts w:hint="eastAsia"/>
          <w:kern w:val="2"/>
        </w:rPr>
        <w:t>计算原理</w:t>
      </w:r>
      <w:bookmarkEnd w:id="24"/>
    </w:p>
    <w:p w:rsidR="00391205" w:rsidRDefault="00391205" w:rsidP="00BC0DA4">
      <w:pPr>
        <w:spacing w:line="276" w:lineRule="auto"/>
        <w:ind w:firstLineChars="200" w:firstLine="420"/>
      </w:pPr>
      <w:r>
        <w:rPr>
          <w:rFonts w:hint="eastAsia"/>
        </w:rPr>
        <w:t>室内噪声级用室内噪声</w:t>
      </w:r>
      <w:r>
        <w:t>A</w:t>
      </w:r>
      <w:r>
        <w:rPr>
          <w:rFonts w:hint="eastAsia"/>
        </w:rPr>
        <w:t>声级来表示。</w:t>
      </w:r>
    </w:p>
    <w:p w:rsidR="00391205" w:rsidRDefault="00391205" w:rsidP="00BC0DA4">
      <w:pPr>
        <w:pStyle w:val="a0"/>
        <w:spacing w:line="276" w:lineRule="auto"/>
        <w:ind w:left="420" w:firstLineChars="0" w:firstLine="0"/>
        <w:rPr>
          <w:kern w:val="2"/>
          <w:lang w:val="en-US"/>
        </w:rPr>
      </w:pPr>
      <w:r>
        <w:rPr>
          <w:kern w:val="2"/>
          <w:lang w:val="en-US"/>
        </w:rPr>
        <w:t>1</w:t>
      </w:r>
      <w:r>
        <w:rPr>
          <w:rFonts w:hint="eastAsia"/>
          <w:kern w:val="2"/>
          <w:lang w:val="en-US"/>
        </w:rPr>
        <w:t>．室内噪声的主要影响因素：周围环境噪声源、室内声源以及建筑物本身的隔声性能。</w:t>
      </w:r>
    </w:p>
    <w:p w:rsidR="00391205" w:rsidRDefault="00391205" w:rsidP="00BC0DA4">
      <w:pPr>
        <w:spacing w:line="276" w:lineRule="auto"/>
        <w:ind w:left="420"/>
        <w:rPr>
          <w:kern w:val="2"/>
          <w:szCs w:val="21"/>
          <w:lang w:val="en-US"/>
        </w:rPr>
      </w:pPr>
      <w:r>
        <w:rPr>
          <w:kern w:val="2"/>
          <w:szCs w:val="21"/>
          <w:lang w:val="en-US"/>
        </w:rPr>
        <w:t>2</w:t>
      </w:r>
      <w:r>
        <w:rPr>
          <w:rFonts w:hint="eastAsia"/>
          <w:kern w:val="2"/>
          <w:szCs w:val="21"/>
          <w:lang w:val="en-US"/>
        </w:rPr>
        <w:t>．室内噪声的组成：室外环境噪声经过外围护结构传到室内的噪声、建筑内相邻房间设备经过内围护结构传到室内的噪声以及房间内噪声源。</w:t>
      </w:r>
    </w:p>
    <w:p w:rsidR="00391205" w:rsidRDefault="00621BF1" w:rsidP="00BC0DA4">
      <w:pPr>
        <w:spacing w:line="276" w:lineRule="auto"/>
        <w:jc w:val="center"/>
        <w:rPr>
          <w:kern w:val="2"/>
          <w:szCs w:val="21"/>
          <w:lang w:val="en-US"/>
        </w:rPr>
      </w:pPr>
      <w:r>
        <w:rPr>
          <w:noProof/>
          <w:lang w:val="en-US"/>
        </w:rPr>
        <w:drawing>
          <wp:inline distT="0" distB="0" distL="0" distR="0">
            <wp:extent cx="4454957" cy="3519269"/>
            <wp:effectExtent l="0" t="0" r="317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459138" cy="3522572"/>
                    </a:xfrm>
                    <a:prstGeom prst="rect">
                      <a:avLst/>
                    </a:prstGeom>
                  </pic:spPr>
                </pic:pic>
              </a:graphicData>
            </a:graphic>
          </wp:inline>
        </w:drawing>
      </w:r>
      <w:bookmarkStart w:id="25" w:name="_GoBack"/>
      <w:bookmarkEnd w:id="25"/>
    </w:p>
    <w:p w:rsidR="00391205" w:rsidRPr="007E148D" w:rsidRDefault="00391205" w:rsidP="00BC0DA4">
      <w:pPr>
        <w:pStyle w:val="a0"/>
        <w:spacing w:line="276" w:lineRule="auto"/>
        <w:ind w:firstLineChars="0" w:firstLine="0"/>
        <w:jc w:val="center"/>
        <w:rPr>
          <w:rFonts w:ascii="黑体" w:eastAsia="黑体" w:hAnsi="黑体"/>
          <w:kern w:val="2"/>
          <w:lang w:val="en-US"/>
        </w:rPr>
      </w:pPr>
      <w:r w:rsidRPr="007E148D">
        <w:rPr>
          <w:rFonts w:ascii="黑体" w:eastAsia="黑体" w:hAnsi="黑体" w:hint="eastAsia"/>
          <w:kern w:val="2"/>
          <w:lang w:val="en-US"/>
        </w:rPr>
        <w:t>图</w:t>
      </w:r>
      <w:r w:rsidRPr="007E148D">
        <w:rPr>
          <w:rFonts w:ascii="黑体" w:eastAsia="黑体" w:hAnsi="黑体"/>
          <w:kern w:val="2"/>
          <w:lang w:val="en-US"/>
        </w:rPr>
        <w:t xml:space="preserve">5-1  </w:t>
      </w:r>
      <w:r w:rsidRPr="007E148D">
        <w:rPr>
          <w:rFonts w:ascii="黑体" w:eastAsia="黑体" w:hAnsi="黑体" w:hint="eastAsia"/>
          <w:kern w:val="2"/>
          <w:lang w:val="en-US"/>
        </w:rPr>
        <w:t>室内噪声声源传播示意图</w:t>
      </w:r>
    </w:p>
    <w:p w:rsidR="00391205" w:rsidRDefault="00391205" w:rsidP="00BC0DA4">
      <w:pPr>
        <w:spacing w:line="276" w:lineRule="auto"/>
        <w:ind w:firstLineChars="200" w:firstLine="420"/>
        <w:rPr>
          <w:kern w:val="2"/>
          <w:szCs w:val="21"/>
          <w:lang w:val="en-US"/>
        </w:rPr>
      </w:pPr>
      <w:r>
        <w:rPr>
          <w:kern w:val="2"/>
          <w:szCs w:val="21"/>
          <w:lang w:val="en-US"/>
        </w:rPr>
        <w:t>3</w:t>
      </w:r>
      <w:r>
        <w:rPr>
          <w:rFonts w:hint="eastAsia"/>
          <w:kern w:val="2"/>
          <w:szCs w:val="21"/>
          <w:lang w:val="en-US"/>
        </w:rPr>
        <w:t>．室内噪声的计算原理：</w:t>
      </w:r>
    </w:p>
    <w:p w:rsidR="00391205" w:rsidRDefault="00391205" w:rsidP="00BC0DA4">
      <w:pPr>
        <w:spacing w:line="276" w:lineRule="auto"/>
        <w:ind w:firstLineChars="200" w:firstLine="420"/>
        <w:rPr>
          <w:kern w:val="2"/>
          <w:szCs w:val="21"/>
          <w:lang w:val="en-US"/>
        </w:rPr>
      </w:pPr>
      <w:r>
        <w:rPr>
          <w:rFonts w:hint="eastAsia"/>
          <w:kern w:val="2"/>
          <w:szCs w:val="21"/>
          <w:lang w:val="en-US"/>
        </w:rPr>
        <w:t>按照上述室内噪声源的组成，分别计算各类声源通过内外围护结构传到室内的噪声。</w:t>
      </w:r>
    </w:p>
    <w:p w:rsidR="00391205" w:rsidRDefault="00391205" w:rsidP="00BC0DA4">
      <w:pPr>
        <w:spacing w:line="276" w:lineRule="auto"/>
        <w:ind w:firstLineChars="200" w:firstLine="420"/>
        <w:rPr>
          <w:kern w:val="2"/>
          <w:szCs w:val="21"/>
          <w:lang w:val="en-US"/>
        </w:rPr>
      </w:pPr>
      <w:r>
        <w:rPr>
          <w:kern w:val="2"/>
          <w:szCs w:val="21"/>
          <w:lang w:val="en-US"/>
        </w:rPr>
        <w:t>1</w:t>
      </w:r>
      <w:r>
        <w:rPr>
          <w:rFonts w:hint="eastAsia"/>
          <w:kern w:val="2"/>
          <w:szCs w:val="21"/>
          <w:lang w:val="en-US"/>
        </w:rPr>
        <w:t>）计算室外环境噪声经过外围护结构传到室内的噪声，具体过程如下：</w:t>
      </w:r>
    </w:p>
    <w:p w:rsidR="00391205" w:rsidRDefault="00391205" w:rsidP="00BC0DA4">
      <w:pPr>
        <w:pStyle w:val="ab"/>
        <w:numPr>
          <w:ilvl w:val="0"/>
          <w:numId w:val="7"/>
        </w:numPr>
        <w:spacing w:line="276" w:lineRule="auto"/>
        <w:ind w:firstLineChars="0"/>
        <w:rPr>
          <w:kern w:val="2"/>
          <w:szCs w:val="21"/>
          <w:lang w:val="en-US"/>
        </w:rPr>
      </w:pPr>
      <w:r>
        <w:rPr>
          <w:rFonts w:hint="eastAsia"/>
          <w:kern w:val="2"/>
          <w:szCs w:val="21"/>
          <w:lang w:val="en-US"/>
        </w:rPr>
        <w:t>先确认建筑边界昼夜噪声值；</w:t>
      </w:r>
    </w:p>
    <w:p w:rsidR="00391205" w:rsidRDefault="00391205" w:rsidP="00BC0DA4">
      <w:pPr>
        <w:pStyle w:val="ab"/>
        <w:numPr>
          <w:ilvl w:val="0"/>
          <w:numId w:val="7"/>
        </w:numPr>
        <w:spacing w:line="276" w:lineRule="auto"/>
        <w:ind w:firstLineChars="0"/>
        <w:rPr>
          <w:kern w:val="2"/>
          <w:szCs w:val="21"/>
          <w:lang w:val="en-US"/>
        </w:rPr>
      </w:pPr>
      <w:r>
        <w:rPr>
          <w:rFonts w:hint="eastAsia"/>
          <w:kern w:val="2"/>
          <w:szCs w:val="21"/>
          <w:lang w:val="en-US"/>
        </w:rPr>
        <w:t>通过对房间吸声量、单面组合墙隔声量等计算确定组合墙的空气声有效隔声量，得出</w:t>
      </w:r>
      <w:r w:rsidR="007E148D">
        <w:rPr>
          <w:rFonts w:hint="eastAsia"/>
          <w:kern w:val="2"/>
          <w:szCs w:val="21"/>
          <w:lang w:val="en-US"/>
        </w:rPr>
        <w:t>构件</w:t>
      </w:r>
      <w:r w:rsidR="007E148D">
        <w:rPr>
          <w:kern w:val="2"/>
          <w:szCs w:val="21"/>
          <w:lang w:val="en-US"/>
        </w:rPr>
        <w:t>的</w:t>
      </w:r>
      <w:r>
        <w:rPr>
          <w:rFonts w:hint="eastAsia"/>
          <w:kern w:val="2"/>
          <w:szCs w:val="21"/>
          <w:lang w:val="en-US"/>
        </w:rPr>
        <w:t>计权隔声量和频谱修正量；</w:t>
      </w:r>
    </w:p>
    <w:p w:rsidR="00391205" w:rsidRDefault="00391205" w:rsidP="00BC0DA4">
      <w:pPr>
        <w:pStyle w:val="ab"/>
        <w:numPr>
          <w:ilvl w:val="0"/>
          <w:numId w:val="7"/>
        </w:numPr>
        <w:spacing w:line="276" w:lineRule="auto"/>
        <w:ind w:firstLineChars="0"/>
        <w:rPr>
          <w:kern w:val="2"/>
          <w:szCs w:val="21"/>
          <w:lang w:val="en-US"/>
        </w:rPr>
      </w:pPr>
      <w:r>
        <w:rPr>
          <w:rFonts w:hint="eastAsia"/>
          <w:kern w:val="2"/>
          <w:szCs w:val="21"/>
          <w:lang w:val="en-US"/>
        </w:rPr>
        <w:t>得出边界噪声经过外围护结构传到目标房间的噪声声压级。</w:t>
      </w:r>
    </w:p>
    <w:p w:rsidR="00391205" w:rsidRDefault="00391205" w:rsidP="00BC0DA4">
      <w:pPr>
        <w:spacing w:line="276" w:lineRule="auto"/>
        <w:ind w:firstLineChars="200" w:firstLine="420"/>
        <w:rPr>
          <w:kern w:val="2"/>
          <w:szCs w:val="21"/>
          <w:lang w:val="en-US"/>
        </w:rPr>
      </w:pPr>
      <w:r>
        <w:rPr>
          <w:kern w:val="2"/>
          <w:szCs w:val="21"/>
          <w:lang w:val="en-US"/>
        </w:rPr>
        <w:t>2</w:t>
      </w:r>
      <w:r>
        <w:rPr>
          <w:rFonts w:hint="eastAsia"/>
          <w:kern w:val="2"/>
          <w:szCs w:val="21"/>
          <w:lang w:val="en-US"/>
        </w:rPr>
        <w:t>）建筑内相邻房间噪声传到室内的噪声计算</w:t>
      </w:r>
    </w:p>
    <w:p w:rsidR="00391205" w:rsidRDefault="00391205" w:rsidP="00BC0DA4">
      <w:pPr>
        <w:spacing w:line="276" w:lineRule="auto"/>
        <w:ind w:leftChars="200" w:left="420" w:firstLineChars="150" w:firstLine="315"/>
        <w:rPr>
          <w:kern w:val="2"/>
          <w:szCs w:val="21"/>
          <w:lang w:val="en-US"/>
        </w:rPr>
      </w:pPr>
      <w:r>
        <w:rPr>
          <w:rFonts w:hint="eastAsia"/>
          <w:kern w:val="2"/>
          <w:szCs w:val="21"/>
          <w:lang w:val="en-US"/>
        </w:rPr>
        <w:t>相邻房间室内声源通过内围护结构传递过来的噪声级，计算过程类似于</w:t>
      </w:r>
      <w:r>
        <w:rPr>
          <w:kern w:val="2"/>
          <w:szCs w:val="21"/>
          <w:lang w:val="en-US"/>
        </w:rPr>
        <w:t>1</w:t>
      </w:r>
      <w:r>
        <w:rPr>
          <w:rFonts w:hint="eastAsia"/>
          <w:kern w:val="2"/>
          <w:szCs w:val="21"/>
          <w:lang w:val="en-US"/>
        </w:rPr>
        <w:t>）所述的室外环境噪声传到室内的计算过程。</w:t>
      </w:r>
    </w:p>
    <w:p w:rsidR="00391205" w:rsidRDefault="00391205" w:rsidP="00BC0DA4">
      <w:pPr>
        <w:spacing w:line="276" w:lineRule="auto"/>
        <w:ind w:firstLineChars="202" w:firstLine="424"/>
        <w:rPr>
          <w:kern w:val="2"/>
          <w:szCs w:val="21"/>
          <w:lang w:val="en-US"/>
        </w:rPr>
      </w:pPr>
      <w:r>
        <w:rPr>
          <w:kern w:val="2"/>
          <w:szCs w:val="21"/>
          <w:lang w:val="en-US"/>
        </w:rPr>
        <w:t>3</w:t>
      </w:r>
      <w:r>
        <w:rPr>
          <w:rFonts w:hint="eastAsia"/>
          <w:kern w:val="2"/>
          <w:szCs w:val="21"/>
          <w:lang w:val="en-US"/>
        </w:rPr>
        <w:t>）室内声源噪声级计算：将目标房间内部所有噪声级叠加。</w:t>
      </w:r>
    </w:p>
    <w:p w:rsidR="00391205" w:rsidRDefault="00391205" w:rsidP="00BC0DA4">
      <w:pPr>
        <w:spacing w:line="276" w:lineRule="auto"/>
        <w:ind w:firstLineChars="200" w:firstLine="420"/>
        <w:rPr>
          <w:kern w:val="2"/>
          <w:szCs w:val="21"/>
          <w:lang w:val="en-US"/>
        </w:rPr>
      </w:pPr>
      <w:r>
        <w:rPr>
          <w:kern w:val="2"/>
          <w:szCs w:val="21"/>
          <w:lang w:val="en-US"/>
        </w:rPr>
        <w:lastRenderedPageBreak/>
        <w:t>4</w:t>
      </w:r>
      <w:r>
        <w:rPr>
          <w:rFonts w:hint="eastAsia"/>
          <w:kern w:val="2"/>
          <w:szCs w:val="21"/>
          <w:lang w:val="en-US"/>
        </w:rPr>
        <w:t>）将以上三部分噪声级进行叠加得到最终的室内噪声级。</w:t>
      </w:r>
    </w:p>
    <w:p w:rsidR="00391205" w:rsidRDefault="00391205" w:rsidP="00BC0DA4">
      <w:pPr>
        <w:spacing w:line="276" w:lineRule="auto"/>
        <w:ind w:left="840" w:firstLine="420"/>
        <w:jc w:val="center"/>
        <w:rPr>
          <w:rFonts w:asciiTheme="minorEastAsia" w:eastAsiaTheme="minorEastAsia" w:hAnsiTheme="minorEastAsia"/>
        </w:rPr>
      </w:pPr>
      <w:r w:rsidRPr="00E21605">
        <w:rPr>
          <w:rFonts w:asciiTheme="minorEastAsia" w:eastAsiaTheme="minorEastAsia" w:hAnsiTheme="minorEastAsia" w:hint="eastAsia"/>
        </w:rPr>
        <w:object w:dxaOrig="7169" w:dyaOrig="7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74.4pt" o:ole="">
            <v:imagedata r:id="rId12" o:title=""/>
          </v:shape>
          <o:OLEObject Type="Embed" ProgID="Visio.Drawing.11" ShapeID="_x0000_i1025" DrawAspect="Content" ObjectID="_1619332732" r:id="rId13"/>
        </w:object>
      </w:r>
    </w:p>
    <w:p w:rsidR="00B10D8B" w:rsidRPr="007E148D" w:rsidRDefault="00391205" w:rsidP="00BC0DA4">
      <w:pPr>
        <w:spacing w:line="276" w:lineRule="auto"/>
        <w:ind w:firstLineChars="200" w:firstLine="420"/>
        <w:jc w:val="center"/>
        <w:rPr>
          <w:rFonts w:ascii="黑体" w:eastAsia="黑体" w:hAnsi="黑体"/>
          <w:kern w:val="2"/>
          <w:szCs w:val="21"/>
          <w:lang w:val="en-US"/>
        </w:rPr>
      </w:pPr>
      <w:r w:rsidRPr="007E148D">
        <w:rPr>
          <w:rFonts w:ascii="黑体" w:eastAsia="黑体" w:hAnsi="黑体" w:hint="eastAsia"/>
          <w:kern w:val="2"/>
          <w:szCs w:val="21"/>
          <w:lang w:val="en-US"/>
        </w:rPr>
        <w:t>图</w:t>
      </w:r>
      <w:r w:rsidRPr="007E148D">
        <w:rPr>
          <w:rFonts w:ascii="黑体" w:eastAsia="黑体" w:hAnsi="黑体"/>
          <w:kern w:val="2"/>
          <w:szCs w:val="21"/>
          <w:lang w:val="en-US"/>
        </w:rPr>
        <w:t xml:space="preserve">5-2  </w:t>
      </w:r>
      <w:r w:rsidRPr="007E148D">
        <w:rPr>
          <w:rFonts w:ascii="黑体" w:eastAsia="黑体" w:hAnsi="黑体" w:hint="eastAsia"/>
          <w:kern w:val="2"/>
          <w:szCs w:val="21"/>
          <w:lang w:val="en-US"/>
        </w:rPr>
        <w:t>室内噪声级计算原理图</w:t>
      </w:r>
    </w:p>
    <w:p w:rsidR="00520074" w:rsidRDefault="00520074" w:rsidP="00BC0DA4">
      <w:pPr>
        <w:pStyle w:val="1"/>
        <w:spacing w:line="276" w:lineRule="auto"/>
        <w:rPr>
          <w:kern w:val="2"/>
        </w:rPr>
      </w:pPr>
      <w:bookmarkStart w:id="26" w:name="_Toc438716944"/>
      <w:bookmarkStart w:id="27" w:name="_Toc8719932"/>
      <w:r>
        <w:rPr>
          <w:rFonts w:hint="eastAsia"/>
          <w:kern w:val="2"/>
        </w:rPr>
        <w:lastRenderedPageBreak/>
        <w:t>计算条件</w:t>
      </w:r>
      <w:bookmarkEnd w:id="27"/>
    </w:p>
    <w:p w:rsidR="00E96671" w:rsidRDefault="00CE53AA" w:rsidP="00BC0DA4">
      <w:pPr>
        <w:pStyle w:val="2"/>
        <w:spacing w:line="276" w:lineRule="auto"/>
      </w:pPr>
      <w:bookmarkStart w:id="28" w:name="_Toc8719933"/>
      <w:r>
        <w:rPr>
          <w:rFonts w:hint="eastAsia"/>
        </w:rPr>
        <w:t>声功能区分析</w:t>
      </w:r>
      <w:bookmarkEnd w:id="28"/>
    </w:p>
    <w:p w:rsidR="00430ECE" w:rsidRPr="00E02C5E" w:rsidRDefault="00430ECE" w:rsidP="00BC0DA4">
      <w:pPr>
        <w:pStyle w:val="a0"/>
        <w:spacing w:line="276" w:lineRule="auto"/>
        <w:ind w:firstLine="420"/>
        <w:rPr>
          <w:lang w:val="en-US"/>
        </w:rPr>
      </w:pPr>
      <w:bookmarkStart w:id="29" w:name="参评建筑与场地声环境平面图"/>
      <w:bookmarkEnd w:id="29"/>
      <w:r>
        <w:rPr>
          <w:noProof/>
          <w:lang w:val="en-US"/>
        </w:rPr>
        <w:drawing>
          <wp:inline distT="0" distB="0" distL="0" distR="0">
            <wp:extent cx="5667375" cy="6515100"/>
            <wp:effectExtent l="0" t="0" r="0" b="0"/>
            <wp:docPr id="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667375" cy="6515100"/>
                    </a:xfrm>
                    <a:prstGeom prst="rect">
                      <a:avLst/>
                    </a:prstGeom>
                  </pic:spPr>
                </pic:pic>
              </a:graphicData>
            </a:graphic>
          </wp:inline>
        </w:drawing>
      </w:r>
    </w:p>
    <w:p w:rsidR="00430ECE" w:rsidRPr="007E148D" w:rsidRDefault="008B22C6" w:rsidP="00BC0DA4">
      <w:pPr>
        <w:pStyle w:val="a0"/>
        <w:spacing w:line="276" w:lineRule="auto"/>
        <w:ind w:firstLine="420"/>
        <w:jc w:val="center"/>
        <w:rPr>
          <w:rFonts w:ascii="黑体" w:eastAsia="黑体" w:hAnsi="黑体"/>
          <w:kern w:val="2"/>
          <w:lang w:val="en-US"/>
        </w:rPr>
      </w:pPr>
      <w:r w:rsidRPr="007E148D">
        <w:rPr>
          <w:rFonts w:ascii="黑体" w:eastAsia="黑体" w:hAnsi="黑体" w:hint="eastAsia"/>
          <w:kern w:val="2"/>
          <w:lang w:val="en-US"/>
        </w:rPr>
        <w:t>图</w:t>
      </w:r>
      <w:r w:rsidR="00BC0DA4" w:rsidRPr="007E148D">
        <w:rPr>
          <w:rFonts w:ascii="黑体" w:eastAsia="黑体" w:hAnsi="黑体"/>
          <w:kern w:val="2"/>
          <w:lang w:val="en-US"/>
        </w:rPr>
        <w:t>6.</w:t>
      </w:r>
      <w:r w:rsidRPr="007E148D">
        <w:rPr>
          <w:rFonts w:ascii="黑体" w:eastAsia="黑体" w:hAnsi="黑体"/>
          <w:kern w:val="2"/>
          <w:lang w:val="en-US"/>
        </w:rPr>
        <w:t>1</w:t>
      </w:r>
      <w:r w:rsidR="00BC0DA4" w:rsidRPr="007E148D">
        <w:rPr>
          <w:rFonts w:ascii="黑体" w:eastAsia="黑体" w:hAnsi="黑体"/>
          <w:kern w:val="2"/>
          <w:lang w:val="en-US"/>
        </w:rPr>
        <w:t>-1</w:t>
      </w:r>
      <w:r w:rsidR="00430ECE" w:rsidRPr="007E148D">
        <w:rPr>
          <w:rFonts w:ascii="黑体" w:eastAsia="黑体" w:hAnsi="黑体" w:hint="eastAsia"/>
          <w:kern w:val="2"/>
          <w:lang w:val="en-US"/>
        </w:rPr>
        <w:t>参评建筑与场地声环境平面图</w:t>
      </w:r>
    </w:p>
    <w:p w:rsidR="009C4818" w:rsidRDefault="009C4818" w:rsidP="00BC0DA4">
      <w:pPr>
        <w:pStyle w:val="2"/>
        <w:spacing w:line="276" w:lineRule="auto"/>
      </w:pPr>
      <w:bookmarkStart w:id="30" w:name="_Toc8719934"/>
      <w:r>
        <w:rPr>
          <w:rFonts w:hint="eastAsia"/>
        </w:rPr>
        <w:t>环境噪声分析</w:t>
      </w:r>
      <w:bookmarkEnd w:id="30"/>
    </w:p>
    <w:p w:rsidR="004E72C4" w:rsidRDefault="004E72C4" w:rsidP="00BC0DA4">
      <w:pPr>
        <w:pStyle w:val="a0"/>
        <w:spacing w:line="276" w:lineRule="auto"/>
        <w:ind w:firstLine="420"/>
        <w:rPr>
          <w:lang w:val="en-US"/>
        </w:rPr>
      </w:pPr>
      <w:r>
        <w:rPr>
          <w:rFonts w:hint="eastAsia"/>
          <w:lang w:val="en-US"/>
        </w:rPr>
        <w:t>通过室外场地噪声模拟可提取参评建筑边界噪声，进一步可以获得最不利房间周边环境噪声值</w:t>
      </w:r>
    </w:p>
    <w:p w:rsidR="004E72C4" w:rsidRDefault="004E72C4" w:rsidP="00BC0DA4">
      <w:pPr>
        <w:pStyle w:val="a0"/>
        <w:spacing w:line="276" w:lineRule="auto"/>
        <w:ind w:firstLine="420"/>
        <w:jc w:val="left"/>
        <w:rPr>
          <w:lang w:val="en-US"/>
        </w:rPr>
      </w:pPr>
      <w:bookmarkStart w:id="31" w:name="参评建筑边界噪声图昼间"/>
      <w:bookmarkEnd w:id="31"/>
    </w:p>
    <w:p w:rsidR="004E72C4" w:rsidRPr="007E148D" w:rsidRDefault="007D0CD5" w:rsidP="00BC0DA4">
      <w:pPr>
        <w:pStyle w:val="a0"/>
        <w:spacing w:line="276" w:lineRule="auto"/>
        <w:ind w:firstLine="420"/>
        <w:jc w:val="center"/>
        <w:rPr>
          <w:rFonts w:ascii="黑体" w:eastAsia="黑体" w:hAnsi="黑体"/>
          <w:kern w:val="2"/>
          <w:lang w:val="en-US"/>
        </w:rPr>
      </w:pPr>
      <w:r w:rsidRPr="007E148D">
        <w:rPr>
          <w:rFonts w:ascii="黑体" w:eastAsia="黑体" w:hAnsi="黑体" w:hint="eastAsia"/>
          <w:kern w:val="2"/>
          <w:lang w:val="en-US"/>
        </w:rPr>
        <w:lastRenderedPageBreak/>
        <w:t>图</w:t>
      </w:r>
      <w:r w:rsidRPr="007E148D">
        <w:rPr>
          <w:rFonts w:ascii="黑体" w:eastAsia="黑体" w:hAnsi="黑体"/>
          <w:kern w:val="2"/>
          <w:lang w:val="en-US"/>
        </w:rPr>
        <w:t>6</w:t>
      </w:r>
      <w:r w:rsidR="003A155F" w:rsidRPr="007E148D">
        <w:rPr>
          <w:rFonts w:ascii="黑体" w:eastAsia="黑体" w:hAnsi="黑体"/>
          <w:kern w:val="2"/>
          <w:lang w:val="en-US"/>
        </w:rPr>
        <w:t>.2</w:t>
      </w:r>
      <w:r w:rsidRPr="007E148D">
        <w:rPr>
          <w:rFonts w:ascii="黑体" w:eastAsia="黑体" w:hAnsi="黑体"/>
          <w:kern w:val="2"/>
          <w:lang w:val="en-US"/>
        </w:rPr>
        <w:t xml:space="preserve">-1 </w:t>
      </w:r>
      <w:r w:rsidR="004E72C4" w:rsidRPr="007E148D">
        <w:rPr>
          <w:rFonts w:ascii="黑体" w:eastAsia="黑体" w:hAnsi="黑体" w:hint="eastAsia"/>
          <w:kern w:val="2"/>
          <w:lang w:val="en-US"/>
        </w:rPr>
        <w:t>参评建筑边界噪声图-昼间</w:t>
      </w:r>
    </w:p>
    <w:p w:rsidR="004E72C4" w:rsidRDefault="004E72C4" w:rsidP="00BC0DA4">
      <w:pPr>
        <w:pStyle w:val="a0"/>
        <w:spacing w:line="276" w:lineRule="auto"/>
        <w:ind w:firstLine="360"/>
        <w:jc w:val="left"/>
        <w:rPr>
          <w:sz w:val="18"/>
          <w:szCs w:val="18"/>
          <w:lang w:val="en-US"/>
        </w:rPr>
      </w:pPr>
      <w:bookmarkStart w:id="32" w:name="参评建筑边界噪声图夜间"/>
      <w:bookmarkEnd w:id="32"/>
    </w:p>
    <w:p w:rsidR="004E72C4" w:rsidRPr="007E148D" w:rsidRDefault="007D0CD5" w:rsidP="00BC0DA4">
      <w:pPr>
        <w:pStyle w:val="a0"/>
        <w:spacing w:line="276" w:lineRule="auto"/>
        <w:ind w:firstLine="420"/>
        <w:jc w:val="center"/>
        <w:rPr>
          <w:rFonts w:ascii="黑体" w:eastAsia="黑体" w:hAnsi="黑体"/>
          <w:kern w:val="2"/>
          <w:lang w:val="en-US"/>
        </w:rPr>
      </w:pPr>
      <w:r w:rsidRPr="007E148D">
        <w:rPr>
          <w:rFonts w:ascii="黑体" w:eastAsia="黑体" w:hAnsi="黑体" w:hint="eastAsia"/>
          <w:kern w:val="2"/>
          <w:lang w:val="en-US"/>
        </w:rPr>
        <w:t>图</w:t>
      </w:r>
      <w:r w:rsidRPr="007E148D">
        <w:rPr>
          <w:rFonts w:ascii="黑体" w:eastAsia="黑体" w:hAnsi="黑体"/>
          <w:kern w:val="2"/>
          <w:lang w:val="en-US"/>
        </w:rPr>
        <w:t>6</w:t>
      </w:r>
      <w:r w:rsidR="00BC0DA4" w:rsidRPr="007E148D">
        <w:rPr>
          <w:rFonts w:ascii="黑体" w:eastAsia="黑体" w:hAnsi="黑体"/>
          <w:kern w:val="2"/>
          <w:lang w:val="en-US"/>
        </w:rPr>
        <w:t>.2</w:t>
      </w:r>
      <w:r w:rsidRPr="007E148D">
        <w:rPr>
          <w:rFonts w:ascii="黑体" w:eastAsia="黑体" w:hAnsi="黑体"/>
          <w:kern w:val="2"/>
          <w:lang w:val="en-US"/>
        </w:rPr>
        <w:t>-</w:t>
      </w:r>
      <w:r w:rsidR="00BC0DA4" w:rsidRPr="007E148D">
        <w:rPr>
          <w:rFonts w:ascii="黑体" w:eastAsia="黑体" w:hAnsi="黑体"/>
          <w:kern w:val="2"/>
          <w:lang w:val="en-US"/>
        </w:rPr>
        <w:t>2</w:t>
      </w:r>
      <w:r w:rsidR="004E72C4" w:rsidRPr="007E148D">
        <w:rPr>
          <w:rFonts w:ascii="黑体" w:eastAsia="黑体" w:hAnsi="黑体" w:hint="eastAsia"/>
          <w:kern w:val="2"/>
          <w:lang w:val="en-US"/>
        </w:rPr>
        <w:t>参评建筑边界噪声图-夜间</w:t>
      </w:r>
    </w:p>
    <w:p w:rsidR="0079209F" w:rsidRDefault="0079209F" w:rsidP="00BC0DA4">
      <w:pPr>
        <w:pStyle w:val="2"/>
        <w:spacing w:line="276" w:lineRule="auto"/>
      </w:pPr>
      <w:bookmarkStart w:id="33" w:name="_Toc8719935"/>
      <w:r>
        <w:rPr>
          <w:rFonts w:hint="eastAsia"/>
        </w:rPr>
        <w:t>建筑围护结构隔声与吸声性能</w:t>
      </w:r>
      <w:bookmarkEnd w:id="33"/>
    </w:p>
    <w:p w:rsidR="00FB3773" w:rsidRDefault="007E148D" w:rsidP="005C49C8">
      <w:pPr>
        <w:pStyle w:val="a0"/>
        <w:spacing w:beforeLines="50" w:afterLines="50" w:line="276" w:lineRule="auto"/>
        <w:ind w:firstLine="420"/>
        <w:rPr>
          <w:lang w:val="en-US"/>
        </w:rPr>
      </w:pPr>
      <w:r>
        <w:rPr>
          <w:rFonts w:hint="eastAsia"/>
          <w:lang w:val="en-US"/>
        </w:rPr>
        <w:t>建筑声学性能包括建筑内外围护结构在内的</w:t>
      </w:r>
      <w:r w:rsidR="00FB3773">
        <w:rPr>
          <w:rFonts w:hint="eastAsia"/>
          <w:lang w:val="en-US"/>
        </w:rPr>
        <w:t>门窗、墙体、楼板、屋顶及地面的隔声性能与吸声性能。</w:t>
      </w:r>
    </w:p>
    <w:p w:rsidR="0079209F" w:rsidRDefault="00FB3773" w:rsidP="00BC0DA4">
      <w:pPr>
        <w:pStyle w:val="a0"/>
        <w:spacing w:line="276" w:lineRule="auto"/>
        <w:ind w:firstLine="420"/>
        <w:rPr>
          <w:lang w:val="en-US"/>
        </w:rPr>
      </w:pPr>
      <w:r>
        <w:rPr>
          <w:rFonts w:hint="eastAsia"/>
          <w:lang w:val="en-US"/>
        </w:rPr>
        <w:t>其中墙板的面密度将对其空气声隔声性能计算有重要影响，而围护结构的工程材料和构造做法最终会影响其面密度，下列给出</w:t>
      </w:r>
      <w:r w:rsidRPr="008E5E0C">
        <w:rPr>
          <w:rFonts w:hint="eastAsia"/>
          <w:lang w:val="en-US"/>
        </w:rPr>
        <w:t>目标建筑</w:t>
      </w:r>
      <w:r>
        <w:rPr>
          <w:rFonts w:hint="eastAsia"/>
          <w:lang w:val="en-US"/>
        </w:rPr>
        <w:t>围护结构详细信息：</w:t>
      </w:r>
    </w:p>
    <w:p w:rsidR="0054447A" w:rsidRPr="007E148D" w:rsidRDefault="0054447A" w:rsidP="00BC0DA4">
      <w:pPr>
        <w:pStyle w:val="a0"/>
        <w:spacing w:line="276" w:lineRule="auto"/>
        <w:ind w:firstLine="420"/>
        <w:jc w:val="center"/>
        <w:rPr>
          <w:rFonts w:ascii="黑体" w:eastAsia="黑体" w:hAnsi="黑体"/>
          <w:kern w:val="2"/>
          <w:lang w:val="en-US"/>
        </w:rPr>
      </w:pPr>
      <w:r w:rsidRPr="007E148D">
        <w:rPr>
          <w:rFonts w:ascii="黑体" w:eastAsia="黑体" w:hAnsi="黑体" w:hint="eastAsia"/>
          <w:kern w:val="2"/>
          <w:lang w:val="en-US"/>
        </w:rPr>
        <w:t>表6</w:t>
      </w:r>
      <w:r w:rsidR="00BC0DA4" w:rsidRPr="007E148D">
        <w:rPr>
          <w:rFonts w:ascii="黑体" w:eastAsia="黑体" w:hAnsi="黑体"/>
          <w:kern w:val="2"/>
          <w:lang w:val="en-US"/>
        </w:rPr>
        <w:t>.3-1</w:t>
      </w:r>
      <w:r w:rsidRPr="007E148D">
        <w:rPr>
          <w:rFonts w:ascii="黑体" w:eastAsia="黑体" w:hAnsi="黑体" w:hint="eastAsia"/>
          <w:kern w:val="2"/>
          <w:lang w:val="en-US"/>
        </w:rPr>
        <w:t>目标建筑围护结构材料清单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965"/>
        <w:gridCol w:w="3272"/>
        <w:gridCol w:w="990"/>
        <w:gridCol w:w="990"/>
        <w:gridCol w:w="990"/>
        <w:gridCol w:w="1126"/>
      </w:tblGrid>
      <w:tr w:rsidR="005C49C8">
        <w:tc>
          <w:tcPr>
            <w:tcW w:w="1964" w:type="dxa"/>
            <w:shd w:val="clear" w:color="auto" w:fill="E6E6E6"/>
            <w:vAlign w:val="center"/>
          </w:tcPr>
          <w:p w:rsidR="005C49C8" w:rsidRDefault="00067A16">
            <w:r>
              <w:t>构件</w:t>
            </w:r>
          </w:p>
        </w:tc>
        <w:tc>
          <w:tcPr>
            <w:tcW w:w="3271" w:type="dxa"/>
            <w:shd w:val="clear" w:color="auto" w:fill="E6E6E6"/>
            <w:vAlign w:val="center"/>
          </w:tcPr>
          <w:p w:rsidR="005C49C8" w:rsidRDefault="00067A16">
            <w:pPr>
              <w:jc w:val="center"/>
            </w:pPr>
            <w:r>
              <w:t>材料</w:t>
            </w:r>
          </w:p>
        </w:tc>
        <w:tc>
          <w:tcPr>
            <w:tcW w:w="990" w:type="dxa"/>
            <w:shd w:val="clear" w:color="auto" w:fill="E6E6E6"/>
            <w:vAlign w:val="center"/>
          </w:tcPr>
          <w:p w:rsidR="005C49C8" w:rsidRDefault="00067A16">
            <w:pPr>
              <w:jc w:val="center"/>
            </w:pPr>
            <w:r>
              <w:t>厚度</w:t>
            </w:r>
            <w:r>
              <w:t>(mm)</w:t>
            </w:r>
          </w:p>
        </w:tc>
        <w:tc>
          <w:tcPr>
            <w:tcW w:w="990" w:type="dxa"/>
            <w:shd w:val="clear" w:color="auto" w:fill="E6E6E6"/>
            <w:vAlign w:val="center"/>
          </w:tcPr>
          <w:p w:rsidR="005C49C8" w:rsidRDefault="00067A16">
            <w:pPr>
              <w:jc w:val="center"/>
            </w:pPr>
            <w:r>
              <w:t>密度</w:t>
            </w:r>
            <w:r>
              <w:t>(kg/m</w:t>
            </w:r>
            <w:r>
              <w:rPr>
                <w:vertAlign w:val="superscript"/>
              </w:rPr>
              <w:t>3</w:t>
            </w:r>
            <w:r>
              <w:t>)</w:t>
            </w:r>
          </w:p>
        </w:tc>
        <w:tc>
          <w:tcPr>
            <w:tcW w:w="990" w:type="dxa"/>
            <w:shd w:val="clear" w:color="auto" w:fill="E6E6E6"/>
            <w:vAlign w:val="center"/>
          </w:tcPr>
          <w:p w:rsidR="005C49C8" w:rsidRDefault="00067A16">
            <w:pPr>
              <w:jc w:val="center"/>
            </w:pPr>
            <w:r>
              <w:t>面密度</w:t>
            </w:r>
            <w:r>
              <w:t>(kg/m</w:t>
            </w:r>
            <w:r>
              <w:rPr>
                <w:vertAlign w:val="superscript"/>
              </w:rPr>
              <w:t>2</w:t>
            </w:r>
            <w:r>
              <w:t>)</w:t>
            </w:r>
          </w:p>
        </w:tc>
        <w:tc>
          <w:tcPr>
            <w:tcW w:w="1126" w:type="dxa"/>
            <w:shd w:val="clear" w:color="auto" w:fill="E6E6E6"/>
            <w:vAlign w:val="center"/>
          </w:tcPr>
          <w:p w:rsidR="005C49C8" w:rsidRDefault="00067A16">
            <w:pPr>
              <w:jc w:val="center"/>
            </w:pPr>
            <w:r>
              <w:t>总面密度</w:t>
            </w:r>
            <w:r>
              <w:t>(kg/m</w:t>
            </w:r>
            <w:r>
              <w:rPr>
                <w:vertAlign w:val="superscript"/>
              </w:rPr>
              <w:t>2</w:t>
            </w:r>
            <w:r>
              <w:t>)</w:t>
            </w:r>
          </w:p>
        </w:tc>
      </w:tr>
      <w:tr w:rsidR="005C49C8">
        <w:tc>
          <w:tcPr>
            <w:tcW w:w="1964" w:type="dxa"/>
            <w:vMerge w:val="restart"/>
            <w:shd w:val="clear" w:color="auto" w:fill="E6E6E6"/>
            <w:vAlign w:val="center"/>
          </w:tcPr>
          <w:p w:rsidR="005C49C8" w:rsidRDefault="00067A16">
            <w:r>
              <w:t>外墙</w:t>
            </w:r>
          </w:p>
        </w:tc>
        <w:tc>
          <w:tcPr>
            <w:tcW w:w="3271" w:type="dxa"/>
            <w:vAlign w:val="center"/>
          </w:tcPr>
          <w:p w:rsidR="005C49C8" w:rsidRDefault="00067A16">
            <w:r>
              <w:t>水泥砂浆</w:t>
            </w:r>
          </w:p>
        </w:tc>
        <w:tc>
          <w:tcPr>
            <w:tcW w:w="990" w:type="dxa"/>
            <w:vAlign w:val="center"/>
          </w:tcPr>
          <w:p w:rsidR="005C49C8" w:rsidRDefault="00067A16">
            <w:r>
              <w:t>20</w:t>
            </w:r>
          </w:p>
        </w:tc>
        <w:tc>
          <w:tcPr>
            <w:tcW w:w="990" w:type="dxa"/>
            <w:vAlign w:val="center"/>
          </w:tcPr>
          <w:p w:rsidR="005C49C8" w:rsidRDefault="00067A16">
            <w:r>
              <w:t>1800</w:t>
            </w:r>
          </w:p>
        </w:tc>
        <w:tc>
          <w:tcPr>
            <w:tcW w:w="990" w:type="dxa"/>
            <w:vAlign w:val="center"/>
          </w:tcPr>
          <w:p w:rsidR="005C49C8" w:rsidRDefault="00067A16">
            <w:r>
              <w:t>36</w:t>
            </w:r>
          </w:p>
        </w:tc>
        <w:tc>
          <w:tcPr>
            <w:tcW w:w="1126" w:type="dxa"/>
            <w:vMerge w:val="restart"/>
            <w:vAlign w:val="center"/>
          </w:tcPr>
          <w:p w:rsidR="005C49C8" w:rsidRDefault="00067A16">
            <w:r>
              <w:t>274</w:t>
            </w:r>
          </w:p>
        </w:tc>
      </w:tr>
      <w:tr w:rsidR="005C49C8">
        <w:tc>
          <w:tcPr>
            <w:tcW w:w="1964" w:type="dxa"/>
            <w:vMerge/>
            <w:shd w:val="clear" w:color="auto" w:fill="E6E6E6"/>
            <w:vAlign w:val="center"/>
          </w:tcPr>
          <w:p w:rsidR="005C49C8" w:rsidRDefault="005C49C8"/>
        </w:tc>
        <w:tc>
          <w:tcPr>
            <w:tcW w:w="3271" w:type="dxa"/>
            <w:vAlign w:val="center"/>
          </w:tcPr>
          <w:p w:rsidR="005C49C8" w:rsidRDefault="00067A16">
            <w:r>
              <w:t>挤塑聚苯板</w:t>
            </w:r>
          </w:p>
        </w:tc>
        <w:tc>
          <w:tcPr>
            <w:tcW w:w="990" w:type="dxa"/>
            <w:vAlign w:val="center"/>
          </w:tcPr>
          <w:p w:rsidR="005C49C8" w:rsidRDefault="00067A16">
            <w:r>
              <w:t>50</w:t>
            </w:r>
          </w:p>
        </w:tc>
        <w:tc>
          <w:tcPr>
            <w:tcW w:w="990" w:type="dxa"/>
            <w:vAlign w:val="center"/>
          </w:tcPr>
          <w:p w:rsidR="005C49C8" w:rsidRDefault="00067A16">
            <w:r>
              <w:t>32</w:t>
            </w:r>
          </w:p>
        </w:tc>
        <w:tc>
          <w:tcPr>
            <w:tcW w:w="990" w:type="dxa"/>
            <w:vAlign w:val="center"/>
          </w:tcPr>
          <w:p w:rsidR="005C49C8" w:rsidRDefault="00067A16">
            <w:r>
              <w:t>2</w:t>
            </w:r>
          </w:p>
        </w:tc>
        <w:tc>
          <w:tcPr>
            <w:tcW w:w="1126" w:type="dxa"/>
            <w:vMerge/>
            <w:vAlign w:val="center"/>
          </w:tcPr>
          <w:p w:rsidR="005C49C8" w:rsidRDefault="005C49C8"/>
        </w:tc>
      </w:tr>
      <w:tr w:rsidR="005C49C8">
        <w:tc>
          <w:tcPr>
            <w:tcW w:w="1964" w:type="dxa"/>
            <w:vMerge/>
            <w:shd w:val="clear" w:color="auto" w:fill="E6E6E6"/>
            <w:vAlign w:val="center"/>
          </w:tcPr>
          <w:p w:rsidR="005C49C8" w:rsidRDefault="005C49C8"/>
        </w:tc>
        <w:tc>
          <w:tcPr>
            <w:tcW w:w="3271" w:type="dxa"/>
            <w:vAlign w:val="center"/>
          </w:tcPr>
          <w:p w:rsidR="005C49C8" w:rsidRDefault="00067A16">
            <w:r>
              <w:t>蒸压加气混凝土砌块（</w:t>
            </w:r>
            <w:r>
              <w:t>B07</w:t>
            </w:r>
            <w:r>
              <w:t>级）</w:t>
            </w:r>
          </w:p>
        </w:tc>
        <w:tc>
          <w:tcPr>
            <w:tcW w:w="990" w:type="dxa"/>
            <w:vAlign w:val="center"/>
          </w:tcPr>
          <w:p w:rsidR="005C49C8" w:rsidRDefault="00067A16">
            <w:r>
              <w:t>200</w:t>
            </w:r>
          </w:p>
        </w:tc>
        <w:tc>
          <w:tcPr>
            <w:tcW w:w="990" w:type="dxa"/>
            <w:vAlign w:val="center"/>
          </w:tcPr>
          <w:p w:rsidR="005C49C8" w:rsidRDefault="00067A16">
            <w:r>
              <w:t>1000</w:t>
            </w:r>
          </w:p>
        </w:tc>
        <w:tc>
          <w:tcPr>
            <w:tcW w:w="990" w:type="dxa"/>
            <w:vAlign w:val="center"/>
          </w:tcPr>
          <w:p w:rsidR="005C49C8" w:rsidRDefault="00067A16">
            <w:r>
              <w:t>200</w:t>
            </w:r>
          </w:p>
        </w:tc>
        <w:tc>
          <w:tcPr>
            <w:tcW w:w="1126" w:type="dxa"/>
            <w:vMerge/>
            <w:vAlign w:val="center"/>
          </w:tcPr>
          <w:p w:rsidR="005C49C8" w:rsidRDefault="005C49C8"/>
        </w:tc>
      </w:tr>
      <w:tr w:rsidR="005C49C8">
        <w:tc>
          <w:tcPr>
            <w:tcW w:w="1964" w:type="dxa"/>
            <w:vMerge/>
            <w:shd w:val="clear" w:color="auto" w:fill="E6E6E6"/>
            <w:vAlign w:val="center"/>
          </w:tcPr>
          <w:p w:rsidR="005C49C8" w:rsidRDefault="005C49C8"/>
        </w:tc>
        <w:tc>
          <w:tcPr>
            <w:tcW w:w="3271" w:type="dxa"/>
            <w:vAlign w:val="center"/>
          </w:tcPr>
          <w:p w:rsidR="005C49C8" w:rsidRDefault="00067A16">
            <w:r>
              <w:t>水泥砂浆</w:t>
            </w:r>
          </w:p>
        </w:tc>
        <w:tc>
          <w:tcPr>
            <w:tcW w:w="990" w:type="dxa"/>
            <w:vAlign w:val="center"/>
          </w:tcPr>
          <w:p w:rsidR="005C49C8" w:rsidRDefault="00067A16">
            <w:r>
              <w:t>20</w:t>
            </w:r>
          </w:p>
        </w:tc>
        <w:tc>
          <w:tcPr>
            <w:tcW w:w="990" w:type="dxa"/>
            <w:vAlign w:val="center"/>
          </w:tcPr>
          <w:p w:rsidR="005C49C8" w:rsidRDefault="00067A16">
            <w:r>
              <w:t>1800</w:t>
            </w:r>
          </w:p>
        </w:tc>
        <w:tc>
          <w:tcPr>
            <w:tcW w:w="990" w:type="dxa"/>
            <w:vAlign w:val="center"/>
          </w:tcPr>
          <w:p w:rsidR="005C49C8" w:rsidRDefault="00067A16">
            <w:r>
              <w:t>36</w:t>
            </w:r>
          </w:p>
        </w:tc>
        <w:tc>
          <w:tcPr>
            <w:tcW w:w="1126" w:type="dxa"/>
            <w:vMerge/>
            <w:vAlign w:val="center"/>
          </w:tcPr>
          <w:p w:rsidR="005C49C8" w:rsidRDefault="005C49C8"/>
        </w:tc>
      </w:tr>
      <w:tr w:rsidR="005C49C8">
        <w:tc>
          <w:tcPr>
            <w:tcW w:w="1964" w:type="dxa"/>
            <w:vMerge w:val="restart"/>
            <w:shd w:val="clear" w:color="auto" w:fill="E6E6E6"/>
            <w:vAlign w:val="center"/>
          </w:tcPr>
          <w:p w:rsidR="005C49C8" w:rsidRDefault="00067A16">
            <w:r>
              <w:t>隔墙</w:t>
            </w:r>
            <w:r>
              <w:t>1</w:t>
            </w:r>
          </w:p>
        </w:tc>
        <w:tc>
          <w:tcPr>
            <w:tcW w:w="3271" w:type="dxa"/>
            <w:vAlign w:val="center"/>
          </w:tcPr>
          <w:p w:rsidR="005C49C8" w:rsidRDefault="00067A16">
            <w:r>
              <w:t>水泥砂浆</w:t>
            </w:r>
          </w:p>
        </w:tc>
        <w:tc>
          <w:tcPr>
            <w:tcW w:w="990" w:type="dxa"/>
            <w:vAlign w:val="center"/>
          </w:tcPr>
          <w:p w:rsidR="005C49C8" w:rsidRDefault="00067A16">
            <w:r>
              <w:t>20</w:t>
            </w:r>
          </w:p>
        </w:tc>
        <w:tc>
          <w:tcPr>
            <w:tcW w:w="990" w:type="dxa"/>
            <w:vAlign w:val="center"/>
          </w:tcPr>
          <w:p w:rsidR="005C49C8" w:rsidRDefault="00067A16">
            <w:r>
              <w:t>1800</w:t>
            </w:r>
          </w:p>
        </w:tc>
        <w:tc>
          <w:tcPr>
            <w:tcW w:w="990" w:type="dxa"/>
            <w:vAlign w:val="center"/>
          </w:tcPr>
          <w:p w:rsidR="005C49C8" w:rsidRDefault="00067A16">
            <w:r>
              <w:t>36</w:t>
            </w:r>
          </w:p>
        </w:tc>
        <w:tc>
          <w:tcPr>
            <w:tcW w:w="1126" w:type="dxa"/>
            <w:vMerge w:val="restart"/>
            <w:vAlign w:val="center"/>
          </w:tcPr>
          <w:p w:rsidR="005C49C8" w:rsidRDefault="00067A16">
            <w:r>
              <w:t>272</w:t>
            </w:r>
          </w:p>
        </w:tc>
      </w:tr>
      <w:tr w:rsidR="005C49C8">
        <w:tc>
          <w:tcPr>
            <w:tcW w:w="1964" w:type="dxa"/>
            <w:vMerge/>
            <w:shd w:val="clear" w:color="auto" w:fill="E6E6E6"/>
            <w:vAlign w:val="center"/>
          </w:tcPr>
          <w:p w:rsidR="005C49C8" w:rsidRDefault="005C49C8"/>
        </w:tc>
        <w:tc>
          <w:tcPr>
            <w:tcW w:w="3271" w:type="dxa"/>
            <w:vAlign w:val="center"/>
          </w:tcPr>
          <w:p w:rsidR="005C49C8" w:rsidRDefault="00067A16">
            <w:r>
              <w:t>蒸压加气混凝土砌块（</w:t>
            </w:r>
            <w:r>
              <w:t>B07</w:t>
            </w:r>
            <w:r>
              <w:t>级）</w:t>
            </w:r>
          </w:p>
        </w:tc>
        <w:tc>
          <w:tcPr>
            <w:tcW w:w="990" w:type="dxa"/>
            <w:vAlign w:val="center"/>
          </w:tcPr>
          <w:p w:rsidR="005C49C8" w:rsidRDefault="00067A16">
            <w:r>
              <w:t>200</w:t>
            </w:r>
          </w:p>
        </w:tc>
        <w:tc>
          <w:tcPr>
            <w:tcW w:w="990" w:type="dxa"/>
            <w:vAlign w:val="center"/>
          </w:tcPr>
          <w:p w:rsidR="005C49C8" w:rsidRDefault="00067A16">
            <w:r>
              <w:t>1000</w:t>
            </w:r>
          </w:p>
        </w:tc>
        <w:tc>
          <w:tcPr>
            <w:tcW w:w="990" w:type="dxa"/>
            <w:vAlign w:val="center"/>
          </w:tcPr>
          <w:p w:rsidR="005C49C8" w:rsidRDefault="00067A16">
            <w:r>
              <w:t>200</w:t>
            </w:r>
          </w:p>
        </w:tc>
        <w:tc>
          <w:tcPr>
            <w:tcW w:w="1126" w:type="dxa"/>
            <w:vMerge/>
            <w:vAlign w:val="center"/>
          </w:tcPr>
          <w:p w:rsidR="005C49C8" w:rsidRDefault="005C49C8"/>
        </w:tc>
      </w:tr>
      <w:tr w:rsidR="005C49C8">
        <w:tc>
          <w:tcPr>
            <w:tcW w:w="1964" w:type="dxa"/>
            <w:vMerge/>
            <w:shd w:val="clear" w:color="auto" w:fill="E6E6E6"/>
            <w:vAlign w:val="center"/>
          </w:tcPr>
          <w:p w:rsidR="005C49C8" w:rsidRDefault="005C49C8"/>
        </w:tc>
        <w:tc>
          <w:tcPr>
            <w:tcW w:w="3271" w:type="dxa"/>
            <w:vAlign w:val="center"/>
          </w:tcPr>
          <w:p w:rsidR="005C49C8" w:rsidRDefault="00067A16">
            <w:r>
              <w:t>水泥砂浆</w:t>
            </w:r>
          </w:p>
        </w:tc>
        <w:tc>
          <w:tcPr>
            <w:tcW w:w="990" w:type="dxa"/>
            <w:vAlign w:val="center"/>
          </w:tcPr>
          <w:p w:rsidR="005C49C8" w:rsidRDefault="00067A16">
            <w:r>
              <w:t>20</w:t>
            </w:r>
          </w:p>
        </w:tc>
        <w:tc>
          <w:tcPr>
            <w:tcW w:w="990" w:type="dxa"/>
            <w:vAlign w:val="center"/>
          </w:tcPr>
          <w:p w:rsidR="005C49C8" w:rsidRDefault="00067A16">
            <w:r>
              <w:t>1800</w:t>
            </w:r>
          </w:p>
        </w:tc>
        <w:tc>
          <w:tcPr>
            <w:tcW w:w="990" w:type="dxa"/>
            <w:vAlign w:val="center"/>
          </w:tcPr>
          <w:p w:rsidR="005C49C8" w:rsidRDefault="00067A16">
            <w:r>
              <w:t>36</w:t>
            </w:r>
          </w:p>
        </w:tc>
        <w:tc>
          <w:tcPr>
            <w:tcW w:w="1126" w:type="dxa"/>
            <w:vMerge/>
            <w:vAlign w:val="center"/>
          </w:tcPr>
          <w:p w:rsidR="005C49C8" w:rsidRDefault="005C49C8"/>
        </w:tc>
      </w:tr>
      <w:tr w:rsidR="005C49C8">
        <w:tc>
          <w:tcPr>
            <w:tcW w:w="1964" w:type="dxa"/>
            <w:vMerge w:val="restart"/>
            <w:shd w:val="clear" w:color="auto" w:fill="E6E6E6"/>
            <w:vAlign w:val="center"/>
          </w:tcPr>
          <w:p w:rsidR="005C49C8" w:rsidRDefault="00067A16">
            <w:r>
              <w:t>隔墙</w:t>
            </w:r>
            <w:r>
              <w:t>2</w:t>
            </w:r>
          </w:p>
        </w:tc>
        <w:tc>
          <w:tcPr>
            <w:tcW w:w="3271" w:type="dxa"/>
            <w:vAlign w:val="center"/>
          </w:tcPr>
          <w:p w:rsidR="005C49C8" w:rsidRDefault="00067A16">
            <w:r>
              <w:t>水泥砂浆</w:t>
            </w:r>
          </w:p>
        </w:tc>
        <w:tc>
          <w:tcPr>
            <w:tcW w:w="990" w:type="dxa"/>
            <w:vAlign w:val="center"/>
          </w:tcPr>
          <w:p w:rsidR="005C49C8" w:rsidRDefault="00067A16">
            <w:r>
              <w:t>20</w:t>
            </w:r>
          </w:p>
        </w:tc>
        <w:tc>
          <w:tcPr>
            <w:tcW w:w="990" w:type="dxa"/>
            <w:vAlign w:val="center"/>
          </w:tcPr>
          <w:p w:rsidR="005C49C8" w:rsidRDefault="00067A16">
            <w:r>
              <w:t>1800</w:t>
            </w:r>
          </w:p>
        </w:tc>
        <w:tc>
          <w:tcPr>
            <w:tcW w:w="990" w:type="dxa"/>
            <w:vAlign w:val="center"/>
          </w:tcPr>
          <w:p w:rsidR="005C49C8" w:rsidRDefault="00067A16">
            <w:r>
              <w:t>36</w:t>
            </w:r>
          </w:p>
        </w:tc>
        <w:tc>
          <w:tcPr>
            <w:tcW w:w="1126" w:type="dxa"/>
            <w:vMerge w:val="restart"/>
            <w:vAlign w:val="center"/>
          </w:tcPr>
          <w:p w:rsidR="005C49C8" w:rsidRDefault="00067A16">
            <w:r>
              <w:t>272</w:t>
            </w:r>
          </w:p>
        </w:tc>
      </w:tr>
      <w:tr w:rsidR="005C49C8">
        <w:tc>
          <w:tcPr>
            <w:tcW w:w="1964" w:type="dxa"/>
            <w:vMerge/>
            <w:shd w:val="clear" w:color="auto" w:fill="E6E6E6"/>
            <w:vAlign w:val="center"/>
          </w:tcPr>
          <w:p w:rsidR="005C49C8" w:rsidRDefault="005C49C8"/>
        </w:tc>
        <w:tc>
          <w:tcPr>
            <w:tcW w:w="3271" w:type="dxa"/>
            <w:vAlign w:val="center"/>
          </w:tcPr>
          <w:p w:rsidR="005C49C8" w:rsidRDefault="00067A16">
            <w:r>
              <w:t>蒸压加气混凝土砌块（</w:t>
            </w:r>
            <w:r>
              <w:t>B07</w:t>
            </w:r>
            <w:r>
              <w:t>级）</w:t>
            </w:r>
          </w:p>
        </w:tc>
        <w:tc>
          <w:tcPr>
            <w:tcW w:w="990" w:type="dxa"/>
            <w:vAlign w:val="center"/>
          </w:tcPr>
          <w:p w:rsidR="005C49C8" w:rsidRDefault="00067A16">
            <w:r>
              <w:t>200</w:t>
            </w:r>
          </w:p>
        </w:tc>
        <w:tc>
          <w:tcPr>
            <w:tcW w:w="990" w:type="dxa"/>
            <w:vAlign w:val="center"/>
          </w:tcPr>
          <w:p w:rsidR="005C49C8" w:rsidRDefault="00067A16">
            <w:r>
              <w:t>1000</w:t>
            </w:r>
          </w:p>
        </w:tc>
        <w:tc>
          <w:tcPr>
            <w:tcW w:w="990" w:type="dxa"/>
            <w:vAlign w:val="center"/>
          </w:tcPr>
          <w:p w:rsidR="005C49C8" w:rsidRDefault="00067A16">
            <w:r>
              <w:t>200</w:t>
            </w:r>
          </w:p>
        </w:tc>
        <w:tc>
          <w:tcPr>
            <w:tcW w:w="1126" w:type="dxa"/>
            <w:vMerge/>
            <w:vAlign w:val="center"/>
          </w:tcPr>
          <w:p w:rsidR="005C49C8" w:rsidRDefault="005C49C8"/>
        </w:tc>
      </w:tr>
      <w:tr w:rsidR="005C49C8">
        <w:tc>
          <w:tcPr>
            <w:tcW w:w="1964" w:type="dxa"/>
            <w:vMerge/>
            <w:shd w:val="clear" w:color="auto" w:fill="E6E6E6"/>
            <w:vAlign w:val="center"/>
          </w:tcPr>
          <w:p w:rsidR="005C49C8" w:rsidRDefault="005C49C8"/>
        </w:tc>
        <w:tc>
          <w:tcPr>
            <w:tcW w:w="3271" w:type="dxa"/>
            <w:vAlign w:val="center"/>
          </w:tcPr>
          <w:p w:rsidR="005C49C8" w:rsidRDefault="00067A16">
            <w:r>
              <w:t>水泥砂浆</w:t>
            </w:r>
          </w:p>
        </w:tc>
        <w:tc>
          <w:tcPr>
            <w:tcW w:w="990" w:type="dxa"/>
            <w:vAlign w:val="center"/>
          </w:tcPr>
          <w:p w:rsidR="005C49C8" w:rsidRDefault="00067A16">
            <w:r>
              <w:t>20</w:t>
            </w:r>
          </w:p>
        </w:tc>
        <w:tc>
          <w:tcPr>
            <w:tcW w:w="990" w:type="dxa"/>
            <w:vAlign w:val="center"/>
          </w:tcPr>
          <w:p w:rsidR="005C49C8" w:rsidRDefault="00067A16">
            <w:r>
              <w:t>1800</w:t>
            </w:r>
          </w:p>
        </w:tc>
        <w:tc>
          <w:tcPr>
            <w:tcW w:w="990" w:type="dxa"/>
            <w:vAlign w:val="center"/>
          </w:tcPr>
          <w:p w:rsidR="005C49C8" w:rsidRDefault="00067A16">
            <w:r>
              <w:t>36</w:t>
            </w:r>
          </w:p>
        </w:tc>
        <w:tc>
          <w:tcPr>
            <w:tcW w:w="1126" w:type="dxa"/>
            <w:vMerge/>
            <w:vAlign w:val="center"/>
          </w:tcPr>
          <w:p w:rsidR="005C49C8" w:rsidRDefault="005C49C8"/>
        </w:tc>
      </w:tr>
      <w:tr w:rsidR="005C49C8">
        <w:tc>
          <w:tcPr>
            <w:tcW w:w="1964" w:type="dxa"/>
            <w:vMerge w:val="restart"/>
            <w:shd w:val="clear" w:color="auto" w:fill="E6E6E6"/>
            <w:vAlign w:val="center"/>
          </w:tcPr>
          <w:p w:rsidR="005C49C8" w:rsidRDefault="00067A16">
            <w:r>
              <w:t>屋顶</w:t>
            </w:r>
          </w:p>
        </w:tc>
        <w:tc>
          <w:tcPr>
            <w:tcW w:w="3271" w:type="dxa"/>
            <w:vAlign w:val="center"/>
          </w:tcPr>
          <w:p w:rsidR="005C49C8" w:rsidRDefault="00067A16">
            <w:r>
              <w:t>细石混凝土</w:t>
            </w:r>
            <w:r>
              <w:t>(</w:t>
            </w:r>
            <w:r>
              <w:t>内配筋</w:t>
            </w:r>
            <w:r>
              <w:t>)</w:t>
            </w:r>
          </w:p>
        </w:tc>
        <w:tc>
          <w:tcPr>
            <w:tcW w:w="990" w:type="dxa"/>
            <w:vAlign w:val="center"/>
          </w:tcPr>
          <w:p w:rsidR="005C49C8" w:rsidRDefault="00067A16">
            <w:r>
              <w:t>40</w:t>
            </w:r>
          </w:p>
        </w:tc>
        <w:tc>
          <w:tcPr>
            <w:tcW w:w="990" w:type="dxa"/>
            <w:vAlign w:val="center"/>
          </w:tcPr>
          <w:p w:rsidR="005C49C8" w:rsidRDefault="00067A16">
            <w:r>
              <w:t>2500</w:t>
            </w:r>
          </w:p>
        </w:tc>
        <w:tc>
          <w:tcPr>
            <w:tcW w:w="990" w:type="dxa"/>
            <w:vAlign w:val="center"/>
          </w:tcPr>
          <w:p w:rsidR="005C49C8" w:rsidRDefault="00067A16">
            <w:r>
              <w:t>100</w:t>
            </w:r>
          </w:p>
        </w:tc>
        <w:tc>
          <w:tcPr>
            <w:tcW w:w="1126" w:type="dxa"/>
            <w:vMerge w:val="restart"/>
            <w:vAlign w:val="center"/>
          </w:tcPr>
          <w:p w:rsidR="005C49C8" w:rsidRDefault="00067A16">
            <w:r>
              <w:t>458</w:t>
            </w:r>
          </w:p>
        </w:tc>
      </w:tr>
      <w:tr w:rsidR="005C49C8">
        <w:tc>
          <w:tcPr>
            <w:tcW w:w="1964" w:type="dxa"/>
            <w:vMerge/>
            <w:shd w:val="clear" w:color="auto" w:fill="E6E6E6"/>
            <w:vAlign w:val="center"/>
          </w:tcPr>
          <w:p w:rsidR="005C49C8" w:rsidRDefault="005C49C8"/>
        </w:tc>
        <w:tc>
          <w:tcPr>
            <w:tcW w:w="3271" w:type="dxa"/>
            <w:vAlign w:val="center"/>
          </w:tcPr>
          <w:p w:rsidR="005C49C8" w:rsidRDefault="00067A16">
            <w:r>
              <w:t>沥青油毡、油毡纸</w:t>
            </w:r>
          </w:p>
        </w:tc>
        <w:tc>
          <w:tcPr>
            <w:tcW w:w="990" w:type="dxa"/>
            <w:vAlign w:val="center"/>
          </w:tcPr>
          <w:p w:rsidR="005C49C8" w:rsidRDefault="00067A16">
            <w:r>
              <w:t>6</w:t>
            </w:r>
          </w:p>
        </w:tc>
        <w:tc>
          <w:tcPr>
            <w:tcW w:w="990" w:type="dxa"/>
            <w:vAlign w:val="center"/>
          </w:tcPr>
          <w:p w:rsidR="005C49C8" w:rsidRDefault="00067A16">
            <w:r>
              <w:t>600</w:t>
            </w:r>
          </w:p>
        </w:tc>
        <w:tc>
          <w:tcPr>
            <w:tcW w:w="990" w:type="dxa"/>
            <w:vAlign w:val="center"/>
          </w:tcPr>
          <w:p w:rsidR="005C49C8" w:rsidRDefault="00067A16">
            <w:r>
              <w:t>4</w:t>
            </w:r>
          </w:p>
        </w:tc>
        <w:tc>
          <w:tcPr>
            <w:tcW w:w="1126" w:type="dxa"/>
            <w:vMerge/>
            <w:vAlign w:val="center"/>
          </w:tcPr>
          <w:p w:rsidR="005C49C8" w:rsidRDefault="005C49C8"/>
        </w:tc>
      </w:tr>
      <w:tr w:rsidR="005C49C8">
        <w:tc>
          <w:tcPr>
            <w:tcW w:w="1964" w:type="dxa"/>
            <w:vMerge/>
            <w:shd w:val="clear" w:color="auto" w:fill="E6E6E6"/>
            <w:vAlign w:val="center"/>
          </w:tcPr>
          <w:p w:rsidR="005C49C8" w:rsidRDefault="005C49C8"/>
        </w:tc>
        <w:tc>
          <w:tcPr>
            <w:tcW w:w="3271" w:type="dxa"/>
            <w:vAlign w:val="center"/>
          </w:tcPr>
          <w:p w:rsidR="005C49C8" w:rsidRDefault="00067A16">
            <w:r>
              <w:t>水泥砂浆</w:t>
            </w:r>
          </w:p>
        </w:tc>
        <w:tc>
          <w:tcPr>
            <w:tcW w:w="990" w:type="dxa"/>
            <w:vAlign w:val="center"/>
          </w:tcPr>
          <w:p w:rsidR="005C49C8" w:rsidRDefault="00067A16">
            <w:r>
              <w:t>20</w:t>
            </w:r>
          </w:p>
        </w:tc>
        <w:tc>
          <w:tcPr>
            <w:tcW w:w="990" w:type="dxa"/>
            <w:vAlign w:val="center"/>
          </w:tcPr>
          <w:p w:rsidR="005C49C8" w:rsidRDefault="00067A16">
            <w:r>
              <w:t>1800</w:t>
            </w:r>
          </w:p>
        </w:tc>
        <w:tc>
          <w:tcPr>
            <w:tcW w:w="990" w:type="dxa"/>
            <w:vAlign w:val="center"/>
          </w:tcPr>
          <w:p w:rsidR="005C49C8" w:rsidRDefault="00067A16">
            <w:r>
              <w:t>36</w:t>
            </w:r>
          </w:p>
        </w:tc>
        <w:tc>
          <w:tcPr>
            <w:tcW w:w="1126" w:type="dxa"/>
            <w:vMerge/>
            <w:vAlign w:val="center"/>
          </w:tcPr>
          <w:p w:rsidR="005C49C8" w:rsidRDefault="005C49C8"/>
        </w:tc>
      </w:tr>
      <w:tr w:rsidR="005C49C8">
        <w:tc>
          <w:tcPr>
            <w:tcW w:w="1964" w:type="dxa"/>
            <w:vMerge/>
            <w:shd w:val="clear" w:color="auto" w:fill="E6E6E6"/>
            <w:vAlign w:val="center"/>
          </w:tcPr>
          <w:p w:rsidR="005C49C8" w:rsidRDefault="005C49C8"/>
        </w:tc>
        <w:tc>
          <w:tcPr>
            <w:tcW w:w="3271" w:type="dxa"/>
            <w:vAlign w:val="center"/>
          </w:tcPr>
          <w:p w:rsidR="005C49C8" w:rsidRDefault="00067A16">
            <w:r>
              <w:t>挤塑聚苯板</w:t>
            </w:r>
          </w:p>
        </w:tc>
        <w:tc>
          <w:tcPr>
            <w:tcW w:w="990" w:type="dxa"/>
            <w:vAlign w:val="center"/>
          </w:tcPr>
          <w:p w:rsidR="005C49C8" w:rsidRDefault="00067A16">
            <w:r>
              <w:t>80</w:t>
            </w:r>
          </w:p>
        </w:tc>
        <w:tc>
          <w:tcPr>
            <w:tcW w:w="990" w:type="dxa"/>
            <w:vAlign w:val="center"/>
          </w:tcPr>
          <w:p w:rsidR="005C49C8" w:rsidRDefault="00067A16">
            <w:r>
              <w:t>32</w:t>
            </w:r>
          </w:p>
        </w:tc>
        <w:tc>
          <w:tcPr>
            <w:tcW w:w="990" w:type="dxa"/>
            <w:vAlign w:val="center"/>
          </w:tcPr>
          <w:p w:rsidR="005C49C8" w:rsidRDefault="00067A16">
            <w:r>
              <w:t>3</w:t>
            </w:r>
          </w:p>
        </w:tc>
        <w:tc>
          <w:tcPr>
            <w:tcW w:w="1126" w:type="dxa"/>
            <w:vMerge/>
            <w:vAlign w:val="center"/>
          </w:tcPr>
          <w:p w:rsidR="005C49C8" w:rsidRDefault="005C49C8"/>
        </w:tc>
      </w:tr>
      <w:tr w:rsidR="005C49C8">
        <w:tc>
          <w:tcPr>
            <w:tcW w:w="1964" w:type="dxa"/>
            <w:vMerge/>
            <w:shd w:val="clear" w:color="auto" w:fill="E6E6E6"/>
            <w:vAlign w:val="center"/>
          </w:tcPr>
          <w:p w:rsidR="005C49C8" w:rsidRDefault="005C49C8"/>
        </w:tc>
        <w:tc>
          <w:tcPr>
            <w:tcW w:w="3271" w:type="dxa"/>
            <w:vAlign w:val="center"/>
          </w:tcPr>
          <w:p w:rsidR="005C49C8" w:rsidRDefault="00067A16">
            <w:r>
              <w:t>膨胀珍珠岩</w:t>
            </w:r>
            <w:r>
              <w:t>(800)</w:t>
            </w:r>
          </w:p>
        </w:tc>
        <w:tc>
          <w:tcPr>
            <w:tcW w:w="990" w:type="dxa"/>
            <w:vAlign w:val="center"/>
          </w:tcPr>
          <w:p w:rsidR="005C49C8" w:rsidRDefault="00067A16">
            <w:r>
              <w:t>40</w:t>
            </w:r>
          </w:p>
        </w:tc>
        <w:tc>
          <w:tcPr>
            <w:tcW w:w="990" w:type="dxa"/>
            <w:vAlign w:val="center"/>
          </w:tcPr>
          <w:p w:rsidR="005C49C8" w:rsidRDefault="00067A16">
            <w:r>
              <w:t>800</w:t>
            </w:r>
          </w:p>
        </w:tc>
        <w:tc>
          <w:tcPr>
            <w:tcW w:w="990" w:type="dxa"/>
            <w:vAlign w:val="center"/>
          </w:tcPr>
          <w:p w:rsidR="005C49C8" w:rsidRDefault="00067A16">
            <w:r>
              <w:t>32</w:t>
            </w:r>
          </w:p>
        </w:tc>
        <w:tc>
          <w:tcPr>
            <w:tcW w:w="1126" w:type="dxa"/>
            <w:vMerge/>
            <w:vAlign w:val="center"/>
          </w:tcPr>
          <w:p w:rsidR="005C49C8" w:rsidRDefault="005C49C8"/>
        </w:tc>
      </w:tr>
      <w:tr w:rsidR="005C49C8">
        <w:tc>
          <w:tcPr>
            <w:tcW w:w="1964" w:type="dxa"/>
            <w:vMerge/>
            <w:shd w:val="clear" w:color="auto" w:fill="E6E6E6"/>
            <w:vAlign w:val="center"/>
          </w:tcPr>
          <w:p w:rsidR="005C49C8" w:rsidRDefault="005C49C8"/>
        </w:tc>
        <w:tc>
          <w:tcPr>
            <w:tcW w:w="3271" w:type="dxa"/>
            <w:vAlign w:val="center"/>
          </w:tcPr>
          <w:p w:rsidR="005C49C8" w:rsidRDefault="00067A16">
            <w:r>
              <w:t>钢筋混凝土</w:t>
            </w:r>
          </w:p>
        </w:tc>
        <w:tc>
          <w:tcPr>
            <w:tcW w:w="990" w:type="dxa"/>
            <w:vAlign w:val="center"/>
          </w:tcPr>
          <w:p w:rsidR="005C49C8" w:rsidRDefault="00067A16">
            <w:r>
              <w:t>100</w:t>
            </w:r>
          </w:p>
        </w:tc>
        <w:tc>
          <w:tcPr>
            <w:tcW w:w="990" w:type="dxa"/>
            <w:vAlign w:val="center"/>
          </w:tcPr>
          <w:p w:rsidR="005C49C8" w:rsidRDefault="00067A16">
            <w:r>
              <w:t>2500</w:t>
            </w:r>
          </w:p>
        </w:tc>
        <w:tc>
          <w:tcPr>
            <w:tcW w:w="990" w:type="dxa"/>
            <w:vAlign w:val="center"/>
          </w:tcPr>
          <w:p w:rsidR="005C49C8" w:rsidRDefault="00067A16">
            <w:r>
              <w:t>250</w:t>
            </w:r>
          </w:p>
        </w:tc>
        <w:tc>
          <w:tcPr>
            <w:tcW w:w="1126" w:type="dxa"/>
            <w:vMerge/>
            <w:vAlign w:val="center"/>
          </w:tcPr>
          <w:p w:rsidR="005C49C8" w:rsidRDefault="005C49C8"/>
        </w:tc>
      </w:tr>
      <w:tr w:rsidR="005C49C8">
        <w:tc>
          <w:tcPr>
            <w:tcW w:w="1964" w:type="dxa"/>
            <w:vMerge/>
            <w:shd w:val="clear" w:color="auto" w:fill="E6E6E6"/>
            <w:vAlign w:val="center"/>
          </w:tcPr>
          <w:p w:rsidR="005C49C8" w:rsidRDefault="005C49C8"/>
        </w:tc>
        <w:tc>
          <w:tcPr>
            <w:tcW w:w="3271" w:type="dxa"/>
            <w:vAlign w:val="center"/>
          </w:tcPr>
          <w:p w:rsidR="005C49C8" w:rsidRDefault="00067A16">
            <w:r>
              <w:t>石灰水泥砂浆</w:t>
            </w:r>
          </w:p>
        </w:tc>
        <w:tc>
          <w:tcPr>
            <w:tcW w:w="990" w:type="dxa"/>
            <w:vAlign w:val="center"/>
          </w:tcPr>
          <w:p w:rsidR="005C49C8" w:rsidRDefault="00067A16">
            <w:r>
              <w:t>20</w:t>
            </w:r>
          </w:p>
        </w:tc>
        <w:tc>
          <w:tcPr>
            <w:tcW w:w="990" w:type="dxa"/>
            <w:vAlign w:val="center"/>
          </w:tcPr>
          <w:p w:rsidR="005C49C8" w:rsidRDefault="00067A16">
            <w:r>
              <w:t>1700</w:t>
            </w:r>
          </w:p>
        </w:tc>
        <w:tc>
          <w:tcPr>
            <w:tcW w:w="990" w:type="dxa"/>
            <w:vAlign w:val="center"/>
          </w:tcPr>
          <w:p w:rsidR="005C49C8" w:rsidRDefault="00067A16">
            <w:r>
              <w:t>34</w:t>
            </w:r>
          </w:p>
        </w:tc>
        <w:tc>
          <w:tcPr>
            <w:tcW w:w="1126" w:type="dxa"/>
            <w:vMerge/>
            <w:vAlign w:val="center"/>
          </w:tcPr>
          <w:p w:rsidR="005C49C8" w:rsidRDefault="005C49C8"/>
        </w:tc>
      </w:tr>
      <w:tr w:rsidR="005C49C8">
        <w:tc>
          <w:tcPr>
            <w:tcW w:w="1964" w:type="dxa"/>
            <w:vMerge w:val="restart"/>
            <w:shd w:val="clear" w:color="auto" w:fill="E6E6E6"/>
            <w:vAlign w:val="center"/>
          </w:tcPr>
          <w:p w:rsidR="005C49C8" w:rsidRDefault="00067A16">
            <w:r>
              <w:t>楼板</w:t>
            </w:r>
          </w:p>
        </w:tc>
        <w:tc>
          <w:tcPr>
            <w:tcW w:w="3271" w:type="dxa"/>
            <w:vAlign w:val="center"/>
          </w:tcPr>
          <w:p w:rsidR="005C49C8" w:rsidRDefault="00067A16">
            <w:r>
              <w:t>1:2</w:t>
            </w:r>
            <w:r>
              <w:t>水泥砂浆</w:t>
            </w:r>
          </w:p>
        </w:tc>
        <w:tc>
          <w:tcPr>
            <w:tcW w:w="990" w:type="dxa"/>
            <w:vAlign w:val="center"/>
          </w:tcPr>
          <w:p w:rsidR="005C49C8" w:rsidRDefault="00067A16">
            <w:r>
              <w:t>20</w:t>
            </w:r>
          </w:p>
        </w:tc>
        <w:tc>
          <w:tcPr>
            <w:tcW w:w="990" w:type="dxa"/>
            <w:vAlign w:val="center"/>
          </w:tcPr>
          <w:p w:rsidR="005C49C8" w:rsidRDefault="00067A16">
            <w:r>
              <w:t>1700</w:t>
            </w:r>
          </w:p>
        </w:tc>
        <w:tc>
          <w:tcPr>
            <w:tcW w:w="990" w:type="dxa"/>
            <w:vAlign w:val="center"/>
          </w:tcPr>
          <w:p w:rsidR="005C49C8" w:rsidRDefault="00067A16">
            <w:r>
              <w:t>34</w:t>
            </w:r>
          </w:p>
        </w:tc>
        <w:tc>
          <w:tcPr>
            <w:tcW w:w="1126" w:type="dxa"/>
            <w:vMerge w:val="restart"/>
            <w:vAlign w:val="center"/>
          </w:tcPr>
          <w:p w:rsidR="005C49C8" w:rsidRDefault="00067A16">
            <w:r>
              <w:t>629</w:t>
            </w:r>
          </w:p>
        </w:tc>
      </w:tr>
      <w:tr w:rsidR="005C49C8">
        <w:tc>
          <w:tcPr>
            <w:tcW w:w="1964" w:type="dxa"/>
            <w:vMerge/>
            <w:shd w:val="clear" w:color="auto" w:fill="E6E6E6"/>
            <w:vAlign w:val="center"/>
          </w:tcPr>
          <w:p w:rsidR="005C49C8" w:rsidRDefault="005C49C8"/>
        </w:tc>
        <w:tc>
          <w:tcPr>
            <w:tcW w:w="3271" w:type="dxa"/>
            <w:vAlign w:val="center"/>
          </w:tcPr>
          <w:p w:rsidR="005C49C8" w:rsidRDefault="00067A16">
            <w:r>
              <w:t>钢筋混凝土</w:t>
            </w:r>
          </w:p>
        </w:tc>
        <w:tc>
          <w:tcPr>
            <w:tcW w:w="990" w:type="dxa"/>
            <w:vAlign w:val="center"/>
          </w:tcPr>
          <w:p w:rsidR="005C49C8" w:rsidRDefault="00067A16">
            <w:r>
              <w:t>100</w:t>
            </w:r>
          </w:p>
        </w:tc>
        <w:tc>
          <w:tcPr>
            <w:tcW w:w="990" w:type="dxa"/>
            <w:vAlign w:val="center"/>
          </w:tcPr>
          <w:p w:rsidR="005C49C8" w:rsidRDefault="00067A16">
            <w:r>
              <w:t>2500</w:t>
            </w:r>
          </w:p>
        </w:tc>
        <w:tc>
          <w:tcPr>
            <w:tcW w:w="990" w:type="dxa"/>
            <w:vAlign w:val="center"/>
          </w:tcPr>
          <w:p w:rsidR="005C49C8" w:rsidRDefault="00067A16">
            <w:r>
              <w:t>250</w:t>
            </w:r>
          </w:p>
        </w:tc>
        <w:tc>
          <w:tcPr>
            <w:tcW w:w="1126" w:type="dxa"/>
            <w:vMerge/>
            <w:vAlign w:val="center"/>
          </w:tcPr>
          <w:p w:rsidR="005C49C8" w:rsidRDefault="005C49C8"/>
        </w:tc>
      </w:tr>
      <w:tr w:rsidR="005C49C8">
        <w:tc>
          <w:tcPr>
            <w:tcW w:w="1964" w:type="dxa"/>
            <w:vMerge/>
            <w:shd w:val="clear" w:color="auto" w:fill="E6E6E6"/>
            <w:vAlign w:val="center"/>
          </w:tcPr>
          <w:p w:rsidR="005C49C8" w:rsidRDefault="005C49C8"/>
        </w:tc>
        <w:tc>
          <w:tcPr>
            <w:tcW w:w="3271" w:type="dxa"/>
            <w:vAlign w:val="center"/>
          </w:tcPr>
          <w:p w:rsidR="005C49C8" w:rsidRDefault="00067A16">
            <w:r>
              <w:t>碎石灌</w:t>
            </w:r>
            <w:r>
              <w:t>M5</w:t>
            </w:r>
            <w:r>
              <w:t>水泥砂浆</w:t>
            </w:r>
          </w:p>
        </w:tc>
        <w:tc>
          <w:tcPr>
            <w:tcW w:w="990" w:type="dxa"/>
            <w:vAlign w:val="center"/>
          </w:tcPr>
          <w:p w:rsidR="005C49C8" w:rsidRDefault="00067A16">
            <w:r>
              <w:t>150</w:t>
            </w:r>
          </w:p>
        </w:tc>
        <w:tc>
          <w:tcPr>
            <w:tcW w:w="990" w:type="dxa"/>
            <w:vAlign w:val="center"/>
          </w:tcPr>
          <w:p w:rsidR="005C49C8" w:rsidRDefault="00067A16">
            <w:r>
              <w:t>2300</w:t>
            </w:r>
          </w:p>
        </w:tc>
        <w:tc>
          <w:tcPr>
            <w:tcW w:w="990" w:type="dxa"/>
            <w:vAlign w:val="center"/>
          </w:tcPr>
          <w:p w:rsidR="005C49C8" w:rsidRDefault="00067A16">
            <w:r>
              <w:t>345</w:t>
            </w:r>
          </w:p>
        </w:tc>
        <w:tc>
          <w:tcPr>
            <w:tcW w:w="1126" w:type="dxa"/>
            <w:vMerge/>
            <w:vAlign w:val="center"/>
          </w:tcPr>
          <w:p w:rsidR="005C49C8" w:rsidRDefault="005C49C8"/>
        </w:tc>
      </w:tr>
      <w:tr w:rsidR="005C49C8">
        <w:tc>
          <w:tcPr>
            <w:tcW w:w="1964" w:type="dxa"/>
            <w:vMerge w:val="restart"/>
            <w:shd w:val="clear" w:color="auto" w:fill="E6E6E6"/>
            <w:vAlign w:val="center"/>
          </w:tcPr>
          <w:p w:rsidR="005C49C8" w:rsidRDefault="00067A16">
            <w:r>
              <w:t>地面</w:t>
            </w:r>
          </w:p>
        </w:tc>
        <w:tc>
          <w:tcPr>
            <w:tcW w:w="3271" w:type="dxa"/>
            <w:vAlign w:val="center"/>
          </w:tcPr>
          <w:p w:rsidR="005C49C8" w:rsidRDefault="00067A16">
            <w:r>
              <w:t>细石混凝土</w:t>
            </w:r>
            <w:r>
              <w:t>(</w:t>
            </w:r>
            <w:r>
              <w:t>内配筋</w:t>
            </w:r>
            <w:r>
              <w:t>)</w:t>
            </w:r>
          </w:p>
        </w:tc>
        <w:tc>
          <w:tcPr>
            <w:tcW w:w="990" w:type="dxa"/>
            <w:vAlign w:val="center"/>
          </w:tcPr>
          <w:p w:rsidR="005C49C8" w:rsidRDefault="00067A16">
            <w:r>
              <w:t>40</w:t>
            </w:r>
          </w:p>
        </w:tc>
        <w:tc>
          <w:tcPr>
            <w:tcW w:w="990" w:type="dxa"/>
            <w:vAlign w:val="center"/>
          </w:tcPr>
          <w:p w:rsidR="005C49C8" w:rsidRDefault="00067A16">
            <w:r>
              <w:t>2500</w:t>
            </w:r>
          </w:p>
        </w:tc>
        <w:tc>
          <w:tcPr>
            <w:tcW w:w="990" w:type="dxa"/>
            <w:vAlign w:val="center"/>
          </w:tcPr>
          <w:p w:rsidR="005C49C8" w:rsidRDefault="00067A16">
            <w:r>
              <w:t>100</w:t>
            </w:r>
          </w:p>
        </w:tc>
        <w:tc>
          <w:tcPr>
            <w:tcW w:w="1126" w:type="dxa"/>
            <w:vMerge w:val="restart"/>
            <w:vAlign w:val="center"/>
          </w:tcPr>
          <w:p w:rsidR="005C49C8" w:rsidRDefault="00067A16">
            <w:r>
              <w:t>458</w:t>
            </w:r>
          </w:p>
        </w:tc>
      </w:tr>
      <w:tr w:rsidR="005C49C8">
        <w:tc>
          <w:tcPr>
            <w:tcW w:w="1964" w:type="dxa"/>
            <w:vMerge/>
            <w:shd w:val="clear" w:color="auto" w:fill="E6E6E6"/>
            <w:vAlign w:val="center"/>
          </w:tcPr>
          <w:p w:rsidR="005C49C8" w:rsidRDefault="005C49C8"/>
        </w:tc>
        <w:tc>
          <w:tcPr>
            <w:tcW w:w="3271" w:type="dxa"/>
            <w:vAlign w:val="center"/>
          </w:tcPr>
          <w:p w:rsidR="005C49C8" w:rsidRDefault="00067A16">
            <w:r>
              <w:t>沥青油毡、油毡纸</w:t>
            </w:r>
          </w:p>
        </w:tc>
        <w:tc>
          <w:tcPr>
            <w:tcW w:w="990" w:type="dxa"/>
            <w:vAlign w:val="center"/>
          </w:tcPr>
          <w:p w:rsidR="005C49C8" w:rsidRDefault="00067A16">
            <w:r>
              <w:t>6</w:t>
            </w:r>
          </w:p>
        </w:tc>
        <w:tc>
          <w:tcPr>
            <w:tcW w:w="990" w:type="dxa"/>
            <w:vAlign w:val="center"/>
          </w:tcPr>
          <w:p w:rsidR="005C49C8" w:rsidRDefault="00067A16">
            <w:r>
              <w:t>600</w:t>
            </w:r>
          </w:p>
        </w:tc>
        <w:tc>
          <w:tcPr>
            <w:tcW w:w="990" w:type="dxa"/>
            <w:vAlign w:val="center"/>
          </w:tcPr>
          <w:p w:rsidR="005C49C8" w:rsidRDefault="00067A16">
            <w:r>
              <w:t>4</w:t>
            </w:r>
          </w:p>
        </w:tc>
        <w:tc>
          <w:tcPr>
            <w:tcW w:w="1126" w:type="dxa"/>
            <w:vMerge/>
            <w:vAlign w:val="center"/>
          </w:tcPr>
          <w:p w:rsidR="005C49C8" w:rsidRDefault="005C49C8"/>
        </w:tc>
      </w:tr>
      <w:tr w:rsidR="005C49C8">
        <w:tc>
          <w:tcPr>
            <w:tcW w:w="1964" w:type="dxa"/>
            <w:vMerge/>
            <w:shd w:val="clear" w:color="auto" w:fill="E6E6E6"/>
            <w:vAlign w:val="center"/>
          </w:tcPr>
          <w:p w:rsidR="005C49C8" w:rsidRDefault="005C49C8"/>
        </w:tc>
        <w:tc>
          <w:tcPr>
            <w:tcW w:w="3271" w:type="dxa"/>
            <w:vAlign w:val="center"/>
          </w:tcPr>
          <w:p w:rsidR="005C49C8" w:rsidRDefault="00067A16">
            <w:r>
              <w:t>水泥砂浆</w:t>
            </w:r>
          </w:p>
        </w:tc>
        <w:tc>
          <w:tcPr>
            <w:tcW w:w="990" w:type="dxa"/>
            <w:vAlign w:val="center"/>
          </w:tcPr>
          <w:p w:rsidR="005C49C8" w:rsidRDefault="00067A16">
            <w:r>
              <w:t>20</w:t>
            </w:r>
          </w:p>
        </w:tc>
        <w:tc>
          <w:tcPr>
            <w:tcW w:w="990" w:type="dxa"/>
            <w:vAlign w:val="center"/>
          </w:tcPr>
          <w:p w:rsidR="005C49C8" w:rsidRDefault="00067A16">
            <w:r>
              <w:t>1800</w:t>
            </w:r>
          </w:p>
        </w:tc>
        <w:tc>
          <w:tcPr>
            <w:tcW w:w="990" w:type="dxa"/>
            <w:vAlign w:val="center"/>
          </w:tcPr>
          <w:p w:rsidR="005C49C8" w:rsidRDefault="00067A16">
            <w:r>
              <w:t>36</w:t>
            </w:r>
          </w:p>
        </w:tc>
        <w:tc>
          <w:tcPr>
            <w:tcW w:w="1126" w:type="dxa"/>
            <w:vMerge/>
            <w:vAlign w:val="center"/>
          </w:tcPr>
          <w:p w:rsidR="005C49C8" w:rsidRDefault="005C49C8"/>
        </w:tc>
      </w:tr>
      <w:tr w:rsidR="005C49C8">
        <w:tc>
          <w:tcPr>
            <w:tcW w:w="1964" w:type="dxa"/>
            <w:vMerge/>
            <w:shd w:val="clear" w:color="auto" w:fill="E6E6E6"/>
            <w:vAlign w:val="center"/>
          </w:tcPr>
          <w:p w:rsidR="005C49C8" w:rsidRDefault="005C49C8"/>
        </w:tc>
        <w:tc>
          <w:tcPr>
            <w:tcW w:w="3271" w:type="dxa"/>
            <w:vAlign w:val="center"/>
          </w:tcPr>
          <w:p w:rsidR="005C49C8" w:rsidRDefault="00067A16">
            <w:r>
              <w:t>挤塑聚苯板</w:t>
            </w:r>
          </w:p>
        </w:tc>
        <w:tc>
          <w:tcPr>
            <w:tcW w:w="990" w:type="dxa"/>
            <w:vAlign w:val="center"/>
          </w:tcPr>
          <w:p w:rsidR="005C49C8" w:rsidRDefault="00067A16">
            <w:r>
              <w:t>80</w:t>
            </w:r>
          </w:p>
        </w:tc>
        <w:tc>
          <w:tcPr>
            <w:tcW w:w="990" w:type="dxa"/>
            <w:vAlign w:val="center"/>
          </w:tcPr>
          <w:p w:rsidR="005C49C8" w:rsidRDefault="00067A16">
            <w:r>
              <w:t>32</w:t>
            </w:r>
          </w:p>
        </w:tc>
        <w:tc>
          <w:tcPr>
            <w:tcW w:w="990" w:type="dxa"/>
            <w:vAlign w:val="center"/>
          </w:tcPr>
          <w:p w:rsidR="005C49C8" w:rsidRDefault="00067A16">
            <w:r>
              <w:t>3</w:t>
            </w:r>
          </w:p>
        </w:tc>
        <w:tc>
          <w:tcPr>
            <w:tcW w:w="1126" w:type="dxa"/>
            <w:vMerge/>
            <w:vAlign w:val="center"/>
          </w:tcPr>
          <w:p w:rsidR="005C49C8" w:rsidRDefault="005C49C8"/>
        </w:tc>
      </w:tr>
      <w:tr w:rsidR="005C49C8">
        <w:tc>
          <w:tcPr>
            <w:tcW w:w="1964" w:type="dxa"/>
            <w:vMerge/>
            <w:shd w:val="clear" w:color="auto" w:fill="E6E6E6"/>
            <w:vAlign w:val="center"/>
          </w:tcPr>
          <w:p w:rsidR="005C49C8" w:rsidRDefault="005C49C8"/>
        </w:tc>
        <w:tc>
          <w:tcPr>
            <w:tcW w:w="3271" w:type="dxa"/>
            <w:vAlign w:val="center"/>
          </w:tcPr>
          <w:p w:rsidR="005C49C8" w:rsidRDefault="00067A16">
            <w:r>
              <w:t>膨胀珍珠岩</w:t>
            </w:r>
            <w:r>
              <w:t>(800)</w:t>
            </w:r>
          </w:p>
        </w:tc>
        <w:tc>
          <w:tcPr>
            <w:tcW w:w="990" w:type="dxa"/>
            <w:vAlign w:val="center"/>
          </w:tcPr>
          <w:p w:rsidR="005C49C8" w:rsidRDefault="00067A16">
            <w:r>
              <w:t>40</w:t>
            </w:r>
          </w:p>
        </w:tc>
        <w:tc>
          <w:tcPr>
            <w:tcW w:w="990" w:type="dxa"/>
            <w:vAlign w:val="center"/>
          </w:tcPr>
          <w:p w:rsidR="005C49C8" w:rsidRDefault="00067A16">
            <w:r>
              <w:t>800</w:t>
            </w:r>
          </w:p>
        </w:tc>
        <w:tc>
          <w:tcPr>
            <w:tcW w:w="990" w:type="dxa"/>
            <w:vAlign w:val="center"/>
          </w:tcPr>
          <w:p w:rsidR="005C49C8" w:rsidRDefault="00067A16">
            <w:r>
              <w:t>32</w:t>
            </w:r>
          </w:p>
        </w:tc>
        <w:tc>
          <w:tcPr>
            <w:tcW w:w="1126" w:type="dxa"/>
            <w:vMerge/>
            <w:vAlign w:val="center"/>
          </w:tcPr>
          <w:p w:rsidR="005C49C8" w:rsidRDefault="005C49C8"/>
        </w:tc>
      </w:tr>
      <w:tr w:rsidR="005C49C8">
        <w:tc>
          <w:tcPr>
            <w:tcW w:w="1964" w:type="dxa"/>
            <w:vMerge/>
            <w:shd w:val="clear" w:color="auto" w:fill="E6E6E6"/>
            <w:vAlign w:val="center"/>
          </w:tcPr>
          <w:p w:rsidR="005C49C8" w:rsidRDefault="005C49C8"/>
        </w:tc>
        <w:tc>
          <w:tcPr>
            <w:tcW w:w="3271" w:type="dxa"/>
            <w:vAlign w:val="center"/>
          </w:tcPr>
          <w:p w:rsidR="005C49C8" w:rsidRDefault="00067A16">
            <w:r>
              <w:t>钢筋混凝土</w:t>
            </w:r>
          </w:p>
        </w:tc>
        <w:tc>
          <w:tcPr>
            <w:tcW w:w="990" w:type="dxa"/>
            <w:vAlign w:val="center"/>
          </w:tcPr>
          <w:p w:rsidR="005C49C8" w:rsidRDefault="00067A16">
            <w:r>
              <w:t>100</w:t>
            </w:r>
          </w:p>
        </w:tc>
        <w:tc>
          <w:tcPr>
            <w:tcW w:w="990" w:type="dxa"/>
            <w:vAlign w:val="center"/>
          </w:tcPr>
          <w:p w:rsidR="005C49C8" w:rsidRDefault="00067A16">
            <w:r>
              <w:t>2500</w:t>
            </w:r>
          </w:p>
        </w:tc>
        <w:tc>
          <w:tcPr>
            <w:tcW w:w="990" w:type="dxa"/>
            <w:vAlign w:val="center"/>
          </w:tcPr>
          <w:p w:rsidR="005C49C8" w:rsidRDefault="00067A16">
            <w:r>
              <w:t>250</w:t>
            </w:r>
          </w:p>
        </w:tc>
        <w:tc>
          <w:tcPr>
            <w:tcW w:w="1126" w:type="dxa"/>
            <w:vMerge/>
            <w:vAlign w:val="center"/>
          </w:tcPr>
          <w:p w:rsidR="005C49C8" w:rsidRDefault="005C49C8"/>
        </w:tc>
      </w:tr>
      <w:tr w:rsidR="005C49C8">
        <w:tc>
          <w:tcPr>
            <w:tcW w:w="1964" w:type="dxa"/>
            <w:vMerge/>
            <w:shd w:val="clear" w:color="auto" w:fill="E6E6E6"/>
            <w:vAlign w:val="center"/>
          </w:tcPr>
          <w:p w:rsidR="005C49C8" w:rsidRDefault="005C49C8"/>
        </w:tc>
        <w:tc>
          <w:tcPr>
            <w:tcW w:w="3271" w:type="dxa"/>
            <w:vAlign w:val="center"/>
          </w:tcPr>
          <w:p w:rsidR="005C49C8" w:rsidRDefault="00067A16">
            <w:r>
              <w:t>石灰水泥砂浆</w:t>
            </w:r>
          </w:p>
        </w:tc>
        <w:tc>
          <w:tcPr>
            <w:tcW w:w="990" w:type="dxa"/>
            <w:vAlign w:val="center"/>
          </w:tcPr>
          <w:p w:rsidR="005C49C8" w:rsidRDefault="00067A16">
            <w:r>
              <w:t>20</w:t>
            </w:r>
          </w:p>
        </w:tc>
        <w:tc>
          <w:tcPr>
            <w:tcW w:w="990" w:type="dxa"/>
            <w:vAlign w:val="center"/>
          </w:tcPr>
          <w:p w:rsidR="005C49C8" w:rsidRDefault="00067A16">
            <w:r>
              <w:t>1700</w:t>
            </w:r>
          </w:p>
        </w:tc>
        <w:tc>
          <w:tcPr>
            <w:tcW w:w="990" w:type="dxa"/>
            <w:vAlign w:val="center"/>
          </w:tcPr>
          <w:p w:rsidR="005C49C8" w:rsidRDefault="00067A16">
            <w:r>
              <w:t>34</w:t>
            </w:r>
          </w:p>
        </w:tc>
        <w:tc>
          <w:tcPr>
            <w:tcW w:w="1126" w:type="dxa"/>
            <w:vMerge/>
            <w:vAlign w:val="center"/>
          </w:tcPr>
          <w:p w:rsidR="005C49C8" w:rsidRDefault="005C49C8"/>
        </w:tc>
      </w:tr>
    </w:tbl>
    <w:p w:rsidR="002F44E2" w:rsidRDefault="002F44E2" w:rsidP="00BC0DA4">
      <w:pPr>
        <w:pStyle w:val="a0"/>
        <w:spacing w:line="276" w:lineRule="auto"/>
        <w:ind w:firstLine="420"/>
        <w:jc w:val="center"/>
        <w:rPr>
          <w:lang w:val="en-US"/>
        </w:rPr>
      </w:pPr>
      <w:bookmarkStart w:id="34" w:name="围护结构材料清单"/>
      <w:bookmarkEnd w:id="34"/>
    </w:p>
    <w:p w:rsidR="00C648EB" w:rsidRDefault="00C648EB" w:rsidP="00BC0DA4">
      <w:pPr>
        <w:pStyle w:val="a0"/>
        <w:spacing w:line="276" w:lineRule="auto"/>
        <w:ind w:firstLine="420"/>
        <w:jc w:val="left"/>
        <w:rPr>
          <w:lang w:val="en-US"/>
        </w:rPr>
      </w:pPr>
      <w:r>
        <w:rPr>
          <w:rFonts w:hint="eastAsia"/>
          <w:lang w:val="en-US"/>
        </w:rPr>
        <w:lastRenderedPageBreak/>
        <w:t>此外</w:t>
      </w:r>
      <w:r>
        <w:rPr>
          <w:lang w:val="en-US"/>
        </w:rPr>
        <w:t>SEDU</w:t>
      </w:r>
      <w:r>
        <w:rPr>
          <w:rFonts w:hint="eastAsia"/>
          <w:lang w:val="en-US"/>
        </w:rPr>
        <w:t>提供墙板在各频率下的隔声和吸声参数供选择，如下：</w:t>
      </w:r>
    </w:p>
    <w:p w:rsidR="00BC0DA4" w:rsidRPr="007E148D" w:rsidRDefault="00BC0DA4" w:rsidP="00BC0DA4">
      <w:pPr>
        <w:pStyle w:val="a0"/>
        <w:spacing w:line="276" w:lineRule="auto"/>
        <w:ind w:firstLine="420"/>
        <w:jc w:val="center"/>
        <w:rPr>
          <w:rFonts w:ascii="黑体" w:eastAsia="黑体" w:hAnsi="黑体"/>
          <w:kern w:val="2"/>
          <w:lang w:val="en-US"/>
        </w:rPr>
      </w:pPr>
      <w:r w:rsidRPr="007E148D">
        <w:rPr>
          <w:rFonts w:ascii="黑体" w:eastAsia="黑体" w:hAnsi="黑体" w:hint="eastAsia"/>
          <w:kern w:val="2"/>
          <w:lang w:val="en-US"/>
        </w:rPr>
        <w:t>表6</w:t>
      </w:r>
      <w:r w:rsidRPr="007E148D">
        <w:rPr>
          <w:rFonts w:ascii="黑体" w:eastAsia="黑体" w:hAnsi="黑体"/>
          <w:kern w:val="2"/>
          <w:lang w:val="en-US"/>
        </w:rPr>
        <w:t xml:space="preserve">.3-2 </w:t>
      </w:r>
      <w:r w:rsidRPr="007E148D">
        <w:rPr>
          <w:rFonts w:ascii="黑体" w:eastAsia="黑体" w:hAnsi="黑体" w:hint="eastAsia"/>
          <w:kern w:val="2"/>
          <w:lang w:val="en-US"/>
        </w:rPr>
        <w:t>构件声学性能数据</w:t>
      </w:r>
      <w:r w:rsidRPr="007E148D">
        <w:rPr>
          <w:rFonts w:ascii="黑体" w:eastAsia="黑体" w:hAnsi="黑体"/>
          <w:kern w:val="2"/>
          <w:lang w:val="en-US"/>
        </w:rPr>
        <w:t xml:space="preserve">来源情况 </w:t>
      </w:r>
    </w:p>
    <w:tbl>
      <w:tblPr>
        <w:tblW w:w="9510" w:type="dxa"/>
        <w:tblInd w:w="93" w:type="dxa"/>
        <w:tblLayout w:type="fixed"/>
        <w:tblLook w:val="04A0"/>
      </w:tblPr>
      <w:tblGrid>
        <w:gridCol w:w="3119"/>
        <w:gridCol w:w="6391"/>
      </w:tblGrid>
      <w:tr w:rsidR="008E3296" w:rsidTr="008E3296">
        <w:trPr>
          <w:trHeight w:val="270"/>
        </w:trPr>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8E3296" w:rsidRDefault="0002487D" w:rsidP="00BC0DA4">
            <w:pPr>
              <w:widowControl w:val="0"/>
              <w:spacing w:line="276" w:lineRule="auto"/>
              <w:jc w:val="center"/>
              <w:rPr>
                <w:b/>
              </w:rPr>
            </w:pPr>
            <w:r>
              <w:rPr>
                <w:rFonts w:hint="eastAsia"/>
                <w:b/>
              </w:rPr>
              <w:t>构件</w:t>
            </w:r>
            <w:r w:rsidR="008E3296">
              <w:rPr>
                <w:rFonts w:hint="eastAsia"/>
                <w:b/>
              </w:rPr>
              <w:t>声学性能</w:t>
            </w:r>
          </w:p>
        </w:tc>
        <w:tc>
          <w:tcPr>
            <w:tcW w:w="639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rsidR="008E3296" w:rsidRDefault="008E3296" w:rsidP="00BC0DA4">
            <w:pPr>
              <w:widowControl w:val="0"/>
              <w:spacing w:line="276" w:lineRule="auto"/>
              <w:jc w:val="center"/>
              <w:rPr>
                <w:b/>
              </w:rPr>
            </w:pPr>
            <w:r>
              <w:rPr>
                <w:rFonts w:hint="eastAsia"/>
                <w:b/>
              </w:rPr>
              <w:t>数据来源</w:t>
            </w:r>
          </w:p>
        </w:tc>
      </w:tr>
      <w:tr w:rsidR="008E3296" w:rsidTr="008E3296">
        <w:trPr>
          <w:trHeight w:val="270"/>
        </w:trPr>
        <w:tc>
          <w:tcPr>
            <w:tcW w:w="3119" w:type="dxa"/>
            <w:tcBorders>
              <w:top w:val="nil"/>
              <w:left w:val="single" w:sz="4" w:space="0" w:color="auto"/>
              <w:bottom w:val="single" w:sz="4" w:space="0" w:color="auto"/>
              <w:right w:val="single" w:sz="4" w:space="0" w:color="auto"/>
            </w:tcBorders>
            <w:vAlign w:val="center"/>
            <w:hideMark/>
          </w:tcPr>
          <w:p w:rsidR="008E3296" w:rsidRDefault="008E3296" w:rsidP="00BC0DA4">
            <w:pPr>
              <w:spacing w:line="276" w:lineRule="auto"/>
              <w:jc w:val="center"/>
              <w:rPr>
                <w:szCs w:val="21"/>
                <w:lang w:val="en-US"/>
              </w:rPr>
            </w:pPr>
            <w:r>
              <w:rPr>
                <w:rFonts w:hint="eastAsia"/>
                <w:szCs w:val="21"/>
                <w:lang w:val="en-US"/>
              </w:rPr>
              <w:t>墙板空气声隔声量</w:t>
            </w:r>
          </w:p>
        </w:tc>
        <w:tc>
          <w:tcPr>
            <w:tcW w:w="6391" w:type="dxa"/>
            <w:tcBorders>
              <w:top w:val="nil"/>
              <w:left w:val="nil"/>
              <w:bottom w:val="single" w:sz="4" w:space="0" w:color="auto"/>
              <w:right w:val="single" w:sz="4" w:space="0" w:color="auto"/>
            </w:tcBorders>
            <w:vAlign w:val="center"/>
            <w:hideMark/>
          </w:tcPr>
          <w:p w:rsidR="008E3296" w:rsidRDefault="008E3296" w:rsidP="00BC0DA4">
            <w:pPr>
              <w:spacing w:line="276" w:lineRule="auto"/>
              <w:rPr>
                <w:szCs w:val="21"/>
                <w:lang w:val="en-US"/>
              </w:rPr>
            </w:pPr>
            <w:r>
              <w:rPr>
                <w:rFonts w:hint="eastAsia"/>
                <w:szCs w:val="21"/>
                <w:lang w:val="en-US"/>
              </w:rPr>
              <w:t>《建筑隔声设计</w:t>
            </w:r>
            <w:r>
              <w:rPr>
                <w:szCs w:val="21"/>
                <w:lang w:val="en-US"/>
              </w:rPr>
              <w:t>-</w:t>
            </w:r>
            <w:r>
              <w:rPr>
                <w:rFonts w:hint="eastAsia"/>
                <w:szCs w:val="21"/>
                <w:lang w:val="en-US"/>
              </w:rPr>
              <w:t>空气声隔声技术》</w:t>
            </w:r>
          </w:p>
        </w:tc>
      </w:tr>
      <w:tr w:rsidR="008E3296" w:rsidTr="008E3296">
        <w:trPr>
          <w:trHeight w:val="270"/>
        </w:trPr>
        <w:tc>
          <w:tcPr>
            <w:tcW w:w="3119" w:type="dxa"/>
            <w:tcBorders>
              <w:top w:val="nil"/>
              <w:left w:val="single" w:sz="4" w:space="0" w:color="auto"/>
              <w:bottom w:val="single" w:sz="4" w:space="0" w:color="auto"/>
              <w:right w:val="single" w:sz="4" w:space="0" w:color="auto"/>
            </w:tcBorders>
            <w:vAlign w:val="center"/>
            <w:hideMark/>
          </w:tcPr>
          <w:p w:rsidR="008E3296" w:rsidRDefault="008E3296" w:rsidP="00BC0DA4">
            <w:pPr>
              <w:spacing w:line="276" w:lineRule="auto"/>
              <w:jc w:val="center"/>
              <w:rPr>
                <w:szCs w:val="21"/>
                <w:lang w:val="en-US"/>
              </w:rPr>
            </w:pPr>
            <w:r>
              <w:rPr>
                <w:rFonts w:hint="eastAsia"/>
                <w:szCs w:val="21"/>
                <w:lang w:val="en-US"/>
              </w:rPr>
              <w:t>楼板、地面撞击声隔声量</w:t>
            </w:r>
          </w:p>
        </w:tc>
        <w:tc>
          <w:tcPr>
            <w:tcW w:w="6391" w:type="dxa"/>
            <w:tcBorders>
              <w:top w:val="nil"/>
              <w:left w:val="nil"/>
              <w:bottom w:val="single" w:sz="4" w:space="0" w:color="auto"/>
              <w:right w:val="single" w:sz="4" w:space="0" w:color="auto"/>
            </w:tcBorders>
            <w:vAlign w:val="center"/>
            <w:hideMark/>
          </w:tcPr>
          <w:p w:rsidR="008E3296" w:rsidRDefault="008E3296" w:rsidP="00BC0DA4">
            <w:pPr>
              <w:spacing w:line="276" w:lineRule="auto"/>
              <w:rPr>
                <w:szCs w:val="21"/>
                <w:lang w:val="en-US"/>
              </w:rPr>
            </w:pPr>
            <w:r>
              <w:rPr>
                <w:rFonts w:hint="eastAsia"/>
                <w:szCs w:val="21"/>
                <w:lang w:val="en-US"/>
              </w:rPr>
              <w:t>《建筑声学设计手册》</w:t>
            </w:r>
          </w:p>
        </w:tc>
      </w:tr>
      <w:tr w:rsidR="008E3296" w:rsidTr="008E3296">
        <w:trPr>
          <w:trHeight w:val="540"/>
        </w:trPr>
        <w:tc>
          <w:tcPr>
            <w:tcW w:w="3119" w:type="dxa"/>
            <w:tcBorders>
              <w:top w:val="nil"/>
              <w:left w:val="single" w:sz="4" w:space="0" w:color="auto"/>
              <w:bottom w:val="single" w:sz="4" w:space="0" w:color="auto"/>
              <w:right w:val="single" w:sz="4" w:space="0" w:color="auto"/>
            </w:tcBorders>
            <w:vAlign w:val="center"/>
            <w:hideMark/>
          </w:tcPr>
          <w:p w:rsidR="008E3296" w:rsidRDefault="008E3296" w:rsidP="00BC0DA4">
            <w:pPr>
              <w:spacing w:line="276" w:lineRule="auto"/>
              <w:jc w:val="center"/>
              <w:rPr>
                <w:szCs w:val="21"/>
                <w:lang w:val="en-US"/>
              </w:rPr>
            </w:pPr>
            <w:r>
              <w:rPr>
                <w:rFonts w:hint="eastAsia"/>
                <w:szCs w:val="21"/>
                <w:lang w:val="en-US"/>
              </w:rPr>
              <w:t>门窗和墙板吸声系数</w:t>
            </w:r>
          </w:p>
        </w:tc>
        <w:tc>
          <w:tcPr>
            <w:tcW w:w="6391" w:type="dxa"/>
            <w:tcBorders>
              <w:top w:val="nil"/>
              <w:left w:val="nil"/>
              <w:bottom w:val="single" w:sz="4" w:space="0" w:color="auto"/>
              <w:right w:val="single" w:sz="4" w:space="0" w:color="auto"/>
            </w:tcBorders>
            <w:vAlign w:val="center"/>
            <w:hideMark/>
          </w:tcPr>
          <w:p w:rsidR="008E3296" w:rsidRDefault="008E3296" w:rsidP="00BC0DA4">
            <w:pPr>
              <w:spacing w:line="276" w:lineRule="auto"/>
              <w:rPr>
                <w:szCs w:val="21"/>
                <w:lang w:val="en-US"/>
              </w:rPr>
            </w:pPr>
            <w:r>
              <w:rPr>
                <w:rFonts w:hint="eastAsia"/>
                <w:szCs w:val="21"/>
                <w:lang w:val="en-US"/>
              </w:rPr>
              <w:t>《声学手册》、《噪声与振动控制工程手册》、《建筑声学设计原理》、《建筑设计资料集》（第二版）第</w:t>
            </w:r>
            <w:r>
              <w:rPr>
                <w:szCs w:val="21"/>
                <w:lang w:val="en-US"/>
              </w:rPr>
              <w:t>2</w:t>
            </w:r>
            <w:r>
              <w:rPr>
                <w:rFonts w:hint="eastAsia"/>
                <w:szCs w:val="21"/>
                <w:lang w:val="en-US"/>
              </w:rPr>
              <w:t>集</w:t>
            </w:r>
          </w:p>
        </w:tc>
      </w:tr>
    </w:tbl>
    <w:p w:rsidR="008E3296" w:rsidRPr="00E96671" w:rsidRDefault="008E3296" w:rsidP="00BC0DA4">
      <w:pPr>
        <w:pStyle w:val="a0"/>
        <w:spacing w:line="276" w:lineRule="auto"/>
        <w:ind w:firstLine="420"/>
        <w:jc w:val="left"/>
        <w:rPr>
          <w:lang w:val="en-US"/>
        </w:rPr>
      </w:pPr>
      <w:r>
        <w:rPr>
          <w:rFonts w:hint="eastAsia"/>
        </w:rPr>
        <w:t>本项目涉及构件的具体隔声参数和吸声参数在后续章节将展开描述。</w:t>
      </w:r>
    </w:p>
    <w:p w:rsidR="00605B75" w:rsidRDefault="002B6241" w:rsidP="00BC0DA4">
      <w:pPr>
        <w:pStyle w:val="1"/>
        <w:spacing w:line="276" w:lineRule="auto"/>
        <w:rPr>
          <w:kern w:val="2"/>
        </w:rPr>
      </w:pPr>
      <w:bookmarkStart w:id="35" w:name="_Toc8719936"/>
      <w:r>
        <w:rPr>
          <w:rFonts w:hint="eastAsia"/>
          <w:kern w:val="2"/>
        </w:rPr>
        <w:t>计算</w:t>
      </w:r>
      <w:bookmarkEnd w:id="26"/>
      <w:r w:rsidR="00235BAE">
        <w:rPr>
          <w:rFonts w:hint="eastAsia"/>
          <w:kern w:val="2"/>
        </w:rPr>
        <w:t>方法</w:t>
      </w:r>
      <w:bookmarkEnd w:id="35"/>
    </w:p>
    <w:p w:rsidR="006C225A" w:rsidRDefault="00C8541B" w:rsidP="00BC0DA4">
      <w:pPr>
        <w:pStyle w:val="a0"/>
        <w:spacing w:line="276" w:lineRule="auto"/>
        <w:ind w:firstLine="420"/>
        <w:rPr>
          <w:lang w:val="en-US"/>
        </w:rPr>
      </w:pPr>
      <w:r>
        <w:rPr>
          <w:rFonts w:hint="eastAsia"/>
          <w:lang w:val="en-US"/>
        </w:rPr>
        <w:t>本项目计算了目标建筑中所有</w:t>
      </w:r>
      <w:r w:rsidRPr="004E1F08">
        <w:rPr>
          <w:rFonts w:hint="eastAsia"/>
          <w:lang w:val="en-US"/>
        </w:rPr>
        <w:t>主要</w:t>
      </w:r>
      <w:r>
        <w:rPr>
          <w:rFonts w:hint="eastAsia"/>
          <w:lang w:val="en-US"/>
        </w:rPr>
        <w:t>功能房间的室内噪声级，每个房间的计算过程都相同，下面将以</w:t>
      </w:r>
      <w:bookmarkStart w:id="36" w:name="最不利房间编号2"/>
      <w:r w:rsidRPr="00C8541B">
        <w:rPr>
          <w:rFonts w:hint="eastAsia"/>
          <w:lang w:val="en-US"/>
        </w:rPr>
        <w:t>1002[</w:t>
      </w:r>
      <w:r w:rsidRPr="00C8541B">
        <w:rPr>
          <w:rFonts w:hint="eastAsia"/>
          <w:lang w:val="en-US"/>
        </w:rPr>
        <w:t>商场商店</w:t>
      </w:r>
      <w:r w:rsidRPr="00C8541B">
        <w:rPr>
          <w:rFonts w:hint="eastAsia"/>
          <w:lang w:val="en-US"/>
        </w:rPr>
        <w:t>]</w:t>
      </w:r>
      <w:bookmarkEnd w:id="36"/>
      <w:r>
        <w:rPr>
          <w:rFonts w:hint="eastAsia"/>
          <w:lang w:val="en-US"/>
        </w:rPr>
        <w:t>为例论述室内噪声级计算过程，全部</w:t>
      </w:r>
      <w:r>
        <w:rPr>
          <w:lang w:val="en-US"/>
        </w:rPr>
        <w:t>房间的计算过程同理</w:t>
      </w:r>
      <w:r>
        <w:rPr>
          <w:rFonts w:hint="eastAsia"/>
          <w:lang w:val="en-US"/>
        </w:rPr>
        <w:t>。</w:t>
      </w:r>
    </w:p>
    <w:p w:rsidR="00ED0C9D" w:rsidRDefault="00ED0C9D" w:rsidP="00BC0DA4">
      <w:pPr>
        <w:pStyle w:val="2"/>
        <w:spacing w:line="276" w:lineRule="auto"/>
      </w:pPr>
      <w:bookmarkStart w:id="37" w:name="_Toc8719937"/>
      <w:r>
        <w:rPr>
          <w:rFonts w:hint="eastAsia"/>
        </w:rPr>
        <w:t>室外边界噪声值</w:t>
      </w:r>
      <w:bookmarkEnd w:id="37"/>
    </w:p>
    <w:p w:rsidR="00ED0C9D" w:rsidRPr="006C225A" w:rsidRDefault="00831522" w:rsidP="00BC0DA4">
      <w:pPr>
        <w:pStyle w:val="a0"/>
        <w:spacing w:line="276" w:lineRule="auto"/>
        <w:ind w:firstLine="420"/>
        <w:rPr>
          <w:lang w:val="en-US"/>
        </w:rPr>
      </w:pPr>
      <w:r w:rsidRPr="00BF12D1">
        <w:rPr>
          <w:rFonts w:hint="eastAsia"/>
          <w:lang w:val="en-US"/>
        </w:rPr>
        <w:t>通过</w:t>
      </w:r>
      <w:r>
        <w:rPr>
          <w:rFonts w:hint="eastAsia"/>
          <w:lang w:val="en-US"/>
        </w:rPr>
        <w:t>环境</w:t>
      </w:r>
      <w:r w:rsidRPr="00BF12D1">
        <w:rPr>
          <w:rFonts w:hint="eastAsia"/>
          <w:lang w:val="en-US"/>
        </w:rPr>
        <w:t>噪声分析获得了</w:t>
      </w:r>
      <w:r>
        <w:rPr>
          <w:rFonts w:hint="eastAsia"/>
          <w:lang w:val="en-US"/>
        </w:rPr>
        <w:t>整栋建筑各个</w:t>
      </w:r>
      <w:r w:rsidRPr="00BF12D1">
        <w:rPr>
          <w:rFonts w:hint="eastAsia"/>
          <w:lang w:val="en-US"/>
        </w:rPr>
        <w:t>房间的室外边界噪声</w:t>
      </w:r>
      <w:r>
        <w:rPr>
          <w:rFonts w:hint="eastAsia"/>
          <w:lang w:val="en-US"/>
        </w:rPr>
        <w:t>值，作为计算室外传到室内噪声的边界条件。</w:t>
      </w:r>
      <w:r w:rsidR="001C09AA">
        <w:rPr>
          <w:rFonts w:hint="eastAsia"/>
          <w:lang w:val="en-US"/>
        </w:rPr>
        <w:t>该</w:t>
      </w:r>
      <w:r>
        <w:rPr>
          <w:rFonts w:hint="eastAsia"/>
          <w:lang w:val="en-US"/>
        </w:rPr>
        <w:t>房间的的边界噪声值为昼间</w:t>
      </w:r>
      <w:bookmarkStart w:id="38" w:name="昼间边界噪声"/>
      <w:r>
        <w:t>55</w:t>
      </w:r>
      <w:bookmarkEnd w:id="38"/>
      <w:r w:rsidR="008E7185">
        <w:rPr>
          <w:lang w:val="en-US"/>
        </w:rPr>
        <w:t>dB(A)</w:t>
      </w:r>
      <w:r>
        <w:rPr>
          <w:rFonts w:hint="eastAsia"/>
          <w:lang w:val="en-US"/>
        </w:rPr>
        <w:t>，夜间</w:t>
      </w:r>
      <w:bookmarkStart w:id="39" w:name="夜间边界噪声"/>
      <w:r>
        <w:t>45</w:t>
      </w:r>
      <w:bookmarkEnd w:id="39"/>
      <w:r w:rsidR="008E7185">
        <w:rPr>
          <w:lang w:val="en-US"/>
        </w:rPr>
        <w:t>dB(A)</w:t>
      </w:r>
      <w:r>
        <w:rPr>
          <w:rFonts w:hint="eastAsia"/>
          <w:lang w:val="en-US"/>
        </w:rPr>
        <w:t>。</w:t>
      </w:r>
    </w:p>
    <w:p w:rsidR="00605B75" w:rsidRDefault="00605B75" w:rsidP="00BC0DA4">
      <w:pPr>
        <w:pStyle w:val="2"/>
        <w:spacing w:line="276" w:lineRule="auto"/>
      </w:pPr>
      <w:bookmarkStart w:id="40" w:name="_Toc8719938"/>
      <w:r>
        <w:rPr>
          <w:rFonts w:hint="eastAsia"/>
        </w:rPr>
        <w:t>建筑构件空气声隔声</w:t>
      </w:r>
      <w:r w:rsidR="00D768DC">
        <w:rPr>
          <w:rFonts w:hint="eastAsia"/>
        </w:rPr>
        <w:t>量</w:t>
      </w:r>
      <w:r w:rsidR="00D768DC">
        <w:t>计算</w:t>
      </w:r>
      <w:bookmarkEnd w:id="40"/>
    </w:p>
    <w:p w:rsidR="00555081" w:rsidRDefault="00605B75" w:rsidP="00BC0DA4">
      <w:pPr>
        <w:widowControl w:val="0"/>
        <w:spacing w:line="276" w:lineRule="auto"/>
        <w:ind w:firstLineChars="200" w:firstLine="420"/>
        <w:jc w:val="both"/>
        <w:rPr>
          <w:kern w:val="2"/>
          <w:szCs w:val="21"/>
          <w:lang w:val="en-US"/>
        </w:rPr>
      </w:pPr>
      <w:r w:rsidRPr="00CB6E48">
        <w:rPr>
          <w:rFonts w:hint="eastAsia"/>
          <w:kern w:val="2"/>
          <w:szCs w:val="21"/>
          <w:lang w:val="en-US"/>
        </w:rPr>
        <w:t>符合质量定律构件的空气声隔声量按下列公式计算：</w:t>
      </w:r>
    </w:p>
    <w:p w:rsidR="00555081" w:rsidRPr="0024470F" w:rsidRDefault="0024470F" w:rsidP="00BC0DA4">
      <w:pPr>
        <w:widowControl w:val="0"/>
        <w:spacing w:line="276" w:lineRule="auto"/>
        <w:ind w:firstLineChars="300" w:firstLine="720"/>
        <w:jc w:val="both"/>
        <w:rPr>
          <w:sz w:val="24"/>
          <w:szCs w:val="24"/>
        </w:rPr>
      </w:pPr>
      <m:oMathPara>
        <m:oMathParaPr>
          <m:jc m:val="left"/>
        </m:oMathParaPr>
        <m:oMath>
          <m:r>
            <w:rPr>
              <w:rFonts w:ascii="Cambria Math" w:eastAsia="Dotum" w:hAnsi="Cambria Math"/>
              <w:sz w:val="24"/>
              <w:szCs w:val="24"/>
            </w:rPr>
            <m:t xml:space="preserve">                                             R</m:t>
          </m:r>
          <m:r>
            <m:rPr>
              <m:sty m:val="p"/>
            </m:rPr>
            <w:rPr>
              <w:rFonts w:ascii="Cambria Math" w:eastAsia="Dotum" w:hAnsi="Cambria Math"/>
              <w:sz w:val="24"/>
              <w:szCs w:val="24"/>
            </w:rPr>
            <m:t>=</m:t>
          </m:r>
          <w:bookmarkStart w:id="41" w:name="公式A1"/>
          <m:r>
            <m:rPr>
              <m:sty m:val="p"/>
            </m:rPr>
            <m:t>23</m:t>
          </m:r>
          <w:bookmarkEnd w:id="4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2" w:name="公式B1"/>
          <m:r>
            <m:rPr>
              <m:sty m:val="p"/>
            </m:rPr>
            <m:t>11</m:t>
          </m:r>
          <w:bookmarkEnd w:id="4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3" w:name="公式C1"/>
          <m:r>
            <m:rPr>
              <m:sty m:val="p"/>
            </m:rPr>
            <m:t>-41</m:t>
          </m:r>
          <w:bookmarkEnd w:id="4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rsidR="00555081" w:rsidRPr="00CC0885" w:rsidRDefault="0024470F" w:rsidP="00BC0DA4">
      <w:pPr>
        <w:pStyle w:val="a0"/>
        <w:spacing w:line="276" w:lineRule="auto"/>
        <w:ind w:firstLineChars="83" w:firstLine="199"/>
        <w:rPr>
          <w:rFonts w:ascii="Cambria Math" w:hAnsi="Cambria Math" w:hint="eastAsia"/>
        </w:rPr>
      </w:pPr>
      <m:oMath>
        <m:r>
          <w:rPr>
            <w:rFonts w:ascii="Cambria Math" w:eastAsia="Dotum" w:hAnsi="Cambria Math"/>
            <w:sz w:val="24"/>
            <w:szCs w:val="24"/>
          </w:rPr>
          <m:t xml:space="preserve">                                         R</m:t>
        </m:r>
        <m:r>
          <m:rPr>
            <m:sty m:val="p"/>
          </m:rPr>
          <w:rPr>
            <w:rFonts w:ascii="Cambria Math" w:eastAsia="Dotum" w:hAnsi="Cambria Math"/>
            <w:sz w:val="24"/>
            <w:szCs w:val="24"/>
          </w:rPr>
          <m:t>=</m:t>
        </m:r>
        <w:bookmarkStart w:id="44" w:name="公式A2"/>
        <m:r>
          <m:rPr>
            <m:sty m:val="p"/>
          </m:rPr>
          <m:t>13</m:t>
        </m:r>
        <w:bookmarkEnd w:id="44"/>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5" w:name="公式B2"/>
        <m:r>
          <m:rPr>
            <m:sty m:val="p"/>
          </m:rPr>
          <m:t>11</m:t>
        </m:r>
        <w:bookmarkEnd w:id="45"/>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6" w:name="公式C2"/>
        <m:r>
          <m:rPr>
            <m:sty m:val="p"/>
          </m:rPr>
          <m:t>-18</m:t>
        </m:r>
        <w:bookmarkEnd w:id="46"/>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523696">
        <w:rPr>
          <w:rFonts w:hint="eastAsia"/>
          <w:sz w:val="24"/>
          <w:szCs w:val="24"/>
        </w:rPr>
        <w:t>（</w:t>
      </w:r>
      <w:r w:rsidR="00523696">
        <w:rPr>
          <w:rFonts w:hint="eastAsia"/>
          <w:sz w:val="24"/>
          <w:szCs w:val="24"/>
        </w:rPr>
        <w:t>7.</w:t>
      </w:r>
      <w:r w:rsidR="00523696">
        <w:rPr>
          <w:sz w:val="24"/>
          <w:szCs w:val="24"/>
        </w:rPr>
        <w:t>2</w:t>
      </w:r>
      <w:r w:rsidR="00523696">
        <w:rPr>
          <w:rFonts w:hint="eastAsia"/>
          <w:sz w:val="24"/>
          <w:szCs w:val="24"/>
        </w:rPr>
        <w:t>）</w:t>
      </w:r>
    </w:p>
    <w:p w:rsidR="00605B75" w:rsidRPr="00CB6E48" w:rsidRDefault="00605B75" w:rsidP="007E148D">
      <w:pPr>
        <w:pStyle w:val="a0"/>
        <w:spacing w:line="276" w:lineRule="auto"/>
        <w:ind w:firstLine="420"/>
        <w:rPr>
          <w:rFonts w:ascii="Cambria Math" w:hAnsi="Cambria Math"/>
        </w:rPr>
      </w:pPr>
      <w:r w:rsidRPr="00CB6E48">
        <w:rPr>
          <w:rFonts w:ascii="Cambria Math" w:hAnsi="Cambria Math" w:hint="eastAsia"/>
        </w:rPr>
        <w:t>式中：</w:t>
      </w:r>
      <w:r w:rsidRPr="00CB6E48">
        <w:rPr>
          <w:rFonts w:ascii="Cambria Math" w:hAnsi="Cambria Math"/>
        </w:rPr>
        <w:t>R—</w:t>
      </w:r>
      <w:r w:rsidRPr="00CB6E48">
        <w:rPr>
          <w:rFonts w:ascii="Cambria Math" w:hAnsi="Cambria Math" w:hint="eastAsia"/>
        </w:rPr>
        <w:t>构件的空气声隔声量，</w:t>
      </w:r>
      <w:r w:rsidRPr="00CB6E48">
        <w:rPr>
          <w:rFonts w:ascii="Cambria Math" w:hAnsi="Cambria Math"/>
        </w:rPr>
        <w:t xml:space="preserve">dB; </w:t>
      </w:r>
    </w:p>
    <w:p w:rsidR="00605B75" w:rsidRPr="00CB6E48" w:rsidRDefault="00605B75" w:rsidP="007E148D">
      <w:pPr>
        <w:pStyle w:val="a0"/>
        <w:spacing w:line="276" w:lineRule="auto"/>
        <w:ind w:firstLineChars="495" w:firstLine="1039"/>
        <w:rPr>
          <w:rFonts w:ascii="Cambria Math" w:hAnsi="Cambria Math"/>
        </w:rPr>
      </w:pP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Pr="00CB6E48">
        <w:rPr>
          <w:rFonts w:ascii="Cambria Math" w:hAnsi="Cambria Math"/>
        </w:rPr>
        <w:t xml:space="preserve">Hz; </w:t>
      </w:r>
    </w:p>
    <w:p w:rsidR="00605B75" w:rsidRDefault="00605B75" w:rsidP="007E148D">
      <w:pPr>
        <w:pStyle w:val="a0"/>
        <w:spacing w:line="276" w:lineRule="auto"/>
        <w:ind w:firstLineChars="495" w:firstLine="1039"/>
        <w:rPr>
          <w:rFonts w:ascii="Cambria Math" w:hAnsi="Cambria Math"/>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kg/m2</w:t>
      </w:r>
      <w:r w:rsidRPr="00CB6E48">
        <w:rPr>
          <w:rFonts w:ascii="Cambria Math" w:hAnsi="Cambria Math" w:hint="eastAsia"/>
        </w:rPr>
        <w:t>。</w:t>
      </w:r>
    </w:p>
    <w:p w:rsidR="006D7B5D" w:rsidRDefault="006D7B5D" w:rsidP="00BC0DA4">
      <w:pPr>
        <w:pStyle w:val="a0"/>
        <w:spacing w:line="276" w:lineRule="auto"/>
        <w:ind w:firstLineChars="295" w:firstLine="619"/>
        <w:rPr>
          <w:rFonts w:ascii="Cambria Math" w:hAnsi="Cambria Math"/>
        </w:rPr>
      </w:pPr>
    </w:p>
    <w:p w:rsidR="006D7B5D" w:rsidRDefault="006D7B5D" w:rsidP="00BC0DA4">
      <w:pPr>
        <w:pStyle w:val="a0"/>
        <w:spacing w:line="276" w:lineRule="auto"/>
        <w:ind w:firstLineChars="295" w:firstLine="619"/>
        <w:rPr>
          <w:rFonts w:ascii="Cambria Math" w:hAnsi="Cambria Math"/>
        </w:rPr>
      </w:pPr>
      <w:bookmarkStart w:id="47" w:name="最不利房间平面图"/>
      <w:bookmarkEnd w:id="47"/>
      <w:r>
        <w:rPr>
          <w:noProof/>
          <w:lang w:val="en-US"/>
        </w:rPr>
        <w:lastRenderedPageBreak/>
        <w:drawing>
          <wp:inline distT="0" distB="0" distL="0" distR="0">
            <wp:extent cx="5667375" cy="3629025"/>
            <wp:effectExtent l="0" t="0" r="0" b="0"/>
            <wp:docPr id="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667375" cy="3629025"/>
                    </a:xfrm>
                    <a:prstGeom prst="rect">
                      <a:avLst/>
                    </a:prstGeom>
                  </pic:spPr>
                </pic:pic>
              </a:graphicData>
            </a:graphic>
          </wp:inline>
        </w:drawing>
      </w:r>
    </w:p>
    <w:p w:rsidR="00022ACD" w:rsidRPr="007E148D" w:rsidRDefault="009D37D7" w:rsidP="00BC0DA4">
      <w:pPr>
        <w:pStyle w:val="a0"/>
        <w:spacing w:line="276" w:lineRule="auto"/>
        <w:ind w:firstLineChars="295" w:firstLine="619"/>
        <w:jc w:val="center"/>
        <w:rPr>
          <w:rFonts w:ascii="黑体" w:eastAsia="黑体" w:hAnsi="黑体"/>
          <w:kern w:val="2"/>
          <w:lang w:val="en-US"/>
        </w:rPr>
      </w:pPr>
      <w:r w:rsidRPr="007E148D">
        <w:rPr>
          <w:rFonts w:ascii="黑体" w:eastAsia="黑体" w:hAnsi="黑体" w:hint="eastAsia"/>
          <w:kern w:val="2"/>
          <w:lang w:val="en-US"/>
        </w:rPr>
        <w:t>图7</w:t>
      </w:r>
      <w:r w:rsidRPr="007E148D">
        <w:rPr>
          <w:rFonts w:ascii="黑体" w:eastAsia="黑体" w:hAnsi="黑体"/>
          <w:kern w:val="2"/>
          <w:lang w:val="en-US"/>
        </w:rPr>
        <w:t xml:space="preserve">-1 </w:t>
      </w:r>
      <w:r w:rsidRPr="007E148D">
        <w:rPr>
          <w:rFonts w:ascii="黑体" w:eastAsia="黑体" w:hAnsi="黑体" w:hint="eastAsia"/>
          <w:kern w:val="2"/>
          <w:lang w:val="en-US"/>
        </w:rPr>
        <w:t>房间围护结构示意图</w:t>
      </w:r>
    </w:p>
    <w:p w:rsidR="00600ECD" w:rsidRDefault="00600ECD" w:rsidP="00BC0DA4">
      <w:pPr>
        <w:pStyle w:val="a0"/>
        <w:spacing w:line="276" w:lineRule="auto"/>
        <w:ind w:firstLineChars="150" w:firstLine="315"/>
        <w:jc w:val="left"/>
        <w:rPr>
          <w:kern w:val="2"/>
          <w:lang w:val="en-US"/>
        </w:rPr>
      </w:pPr>
      <w:r>
        <w:rPr>
          <w:rFonts w:ascii="Cambria Math" w:hAnsi="Cambria Math" w:hint="eastAsia"/>
        </w:rPr>
        <w:t>当构件</w:t>
      </w:r>
      <w:r w:rsidR="007E148D">
        <w:rPr>
          <w:rFonts w:ascii="Cambria Math" w:hAnsi="Cambria Math" w:hint="eastAsia"/>
        </w:rPr>
        <w:t>满足质量定律</w:t>
      </w:r>
      <w:r>
        <w:rPr>
          <w:rFonts w:ascii="Cambria Math" w:hAnsi="Cambria Math" w:hint="eastAsia"/>
        </w:rPr>
        <w:t>时，将构件面密度带入上述构件</w:t>
      </w:r>
      <w:r>
        <w:rPr>
          <w:rFonts w:hint="eastAsia"/>
          <w:kern w:val="2"/>
          <w:lang w:val="en-US"/>
        </w:rPr>
        <w:t>空气声隔声量计算公式，即可得墙体的空气声隔声量；当从构造数据库中自定义构造隔声量参数时，将直接给出该构件空气声隔声量信息，下表为汇总结果：</w:t>
      </w:r>
    </w:p>
    <w:p w:rsidR="00600ECD" w:rsidRPr="007E148D" w:rsidRDefault="00600ECD" w:rsidP="00BC0DA4">
      <w:pPr>
        <w:pStyle w:val="a0"/>
        <w:spacing w:line="276" w:lineRule="auto"/>
        <w:ind w:firstLine="420"/>
        <w:jc w:val="center"/>
        <w:rPr>
          <w:rFonts w:ascii="黑体" w:eastAsia="黑体" w:hAnsi="黑体"/>
          <w:kern w:val="2"/>
          <w:lang w:val="en-US"/>
        </w:rPr>
      </w:pPr>
      <w:r w:rsidRPr="007E148D">
        <w:rPr>
          <w:rFonts w:ascii="黑体" w:eastAsia="黑体" w:hAnsi="黑体" w:hint="eastAsia"/>
          <w:kern w:val="2"/>
          <w:lang w:val="en-US"/>
        </w:rPr>
        <w:t>表</w:t>
      </w:r>
      <w:r w:rsidRPr="007E148D">
        <w:rPr>
          <w:rFonts w:ascii="黑体" w:eastAsia="黑体" w:hAnsi="黑体"/>
          <w:kern w:val="2"/>
          <w:lang w:val="en-US"/>
        </w:rPr>
        <w:t xml:space="preserve">7.2.1 </w:t>
      </w:r>
      <w:r w:rsidRPr="007E148D">
        <w:rPr>
          <w:rFonts w:ascii="黑体" w:eastAsia="黑体" w:hAnsi="黑体" w:hint="eastAsia"/>
          <w:kern w:val="2"/>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793"/>
        <w:gridCol w:w="2315"/>
        <w:gridCol w:w="1245"/>
        <w:gridCol w:w="1245"/>
        <w:gridCol w:w="1245"/>
        <w:gridCol w:w="1245"/>
        <w:gridCol w:w="1245"/>
      </w:tblGrid>
      <w:tr w:rsidR="005C49C8">
        <w:tc>
          <w:tcPr>
            <w:tcW w:w="792" w:type="dxa"/>
            <w:vMerge w:val="restart"/>
            <w:shd w:val="clear" w:color="auto" w:fill="E6E6E6"/>
            <w:vAlign w:val="center"/>
          </w:tcPr>
          <w:p w:rsidR="005C49C8" w:rsidRDefault="00067A16">
            <w:pPr>
              <w:jc w:val="center"/>
            </w:pPr>
            <w:r>
              <w:t>外墙</w:t>
            </w:r>
            <w:r>
              <w:t>1</w:t>
            </w:r>
            <w:r>
              <w:br/>
            </w:r>
          </w:p>
        </w:tc>
        <w:tc>
          <w:tcPr>
            <w:tcW w:w="2314" w:type="dxa"/>
            <w:vMerge w:val="restart"/>
            <w:shd w:val="clear" w:color="auto" w:fill="E6E6E6"/>
            <w:vAlign w:val="center"/>
          </w:tcPr>
          <w:p w:rsidR="005C49C8" w:rsidRDefault="00067A16">
            <w:r>
              <w:t>隔声量</w:t>
            </w:r>
            <w:r>
              <w:t>(dB)</w:t>
            </w:r>
          </w:p>
        </w:tc>
        <w:tc>
          <w:tcPr>
            <w:tcW w:w="6225" w:type="dxa"/>
            <w:gridSpan w:val="5"/>
            <w:shd w:val="clear" w:color="auto" w:fill="E6E6E6"/>
            <w:vAlign w:val="center"/>
          </w:tcPr>
          <w:p w:rsidR="005C49C8" w:rsidRDefault="00067A16">
            <w:pPr>
              <w:jc w:val="center"/>
            </w:pPr>
            <w:r>
              <w:t>倍频程中心频率</w:t>
            </w:r>
            <w:r>
              <w:t>(Hz)</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125</w:t>
            </w:r>
          </w:p>
        </w:tc>
        <w:tc>
          <w:tcPr>
            <w:tcW w:w="1245" w:type="dxa"/>
            <w:vAlign w:val="center"/>
          </w:tcPr>
          <w:p w:rsidR="005C49C8" w:rsidRDefault="00067A16">
            <w:r>
              <w:t>250</w:t>
            </w:r>
          </w:p>
        </w:tc>
        <w:tc>
          <w:tcPr>
            <w:tcW w:w="1245" w:type="dxa"/>
            <w:vAlign w:val="center"/>
          </w:tcPr>
          <w:p w:rsidR="005C49C8" w:rsidRDefault="00067A16">
            <w:r>
              <w:t>500</w:t>
            </w:r>
          </w:p>
        </w:tc>
        <w:tc>
          <w:tcPr>
            <w:tcW w:w="1245" w:type="dxa"/>
            <w:vAlign w:val="center"/>
          </w:tcPr>
          <w:p w:rsidR="005C49C8" w:rsidRDefault="00067A16">
            <w:r>
              <w:t>1000</w:t>
            </w:r>
          </w:p>
        </w:tc>
        <w:tc>
          <w:tcPr>
            <w:tcW w:w="1245" w:type="dxa"/>
            <w:vAlign w:val="center"/>
          </w:tcPr>
          <w:p w:rsidR="005C49C8" w:rsidRDefault="00067A16">
            <w:r>
              <w:t>2000</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38.1</w:t>
            </w:r>
          </w:p>
        </w:tc>
        <w:tc>
          <w:tcPr>
            <w:tcW w:w="1245" w:type="dxa"/>
            <w:vAlign w:val="center"/>
          </w:tcPr>
          <w:p w:rsidR="005C49C8" w:rsidRDefault="00067A16">
            <w:r>
              <w:t>41.4</w:t>
            </w:r>
          </w:p>
        </w:tc>
        <w:tc>
          <w:tcPr>
            <w:tcW w:w="1245" w:type="dxa"/>
            <w:vAlign w:val="center"/>
          </w:tcPr>
          <w:p w:rsidR="005C49C8" w:rsidRDefault="00067A16">
            <w:r>
              <w:t>44.7</w:t>
            </w:r>
          </w:p>
        </w:tc>
        <w:tc>
          <w:tcPr>
            <w:tcW w:w="1245" w:type="dxa"/>
            <w:vAlign w:val="center"/>
          </w:tcPr>
          <w:p w:rsidR="005C49C8" w:rsidRDefault="00067A16">
            <w:r>
              <w:t>48.1</w:t>
            </w:r>
          </w:p>
        </w:tc>
        <w:tc>
          <w:tcPr>
            <w:tcW w:w="1245" w:type="dxa"/>
            <w:vAlign w:val="center"/>
          </w:tcPr>
          <w:p w:rsidR="005C49C8" w:rsidRDefault="00067A16">
            <w:r>
              <w:t>51.4</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面密度</w:t>
            </w:r>
            <w:r>
              <w:t>(kg/</w:t>
            </w:r>
            <w:r>
              <w:t>㎡</w:t>
            </w:r>
            <w:r>
              <w:t>)</w:t>
            </w:r>
          </w:p>
        </w:tc>
        <w:tc>
          <w:tcPr>
            <w:tcW w:w="6225" w:type="dxa"/>
            <w:gridSpan w:val="5"/>
            <w:vAlign w:val="center"/>
          </w:tcPr>
          <w:p w:rsidR="005C49C8" w:rsidRDefault="00067A16">
            <w:r>
              <w:t>273.6</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构造作法</w:t>
            </w:r>
          </w:p>
        </w:tc>
        <w:tc>
          <w:tcPr>
            <w:tcW w:w="6225" w:type="dxa"/>
            <w:gridSpan w:val="5"/>
            <w:vAlign w:val="center"/>
          </w:tcPr>
          <w:p w:rsidR="005C49C8" w:rsidRDefault="00067A16">
            <w:r>
              <w:t>水泥砂浆</w:t>
            </w:r>
            <w:r>
              <w:t xml:space="preserve"> 20mm</w:t>
            </w:r>
            <w:r>
              <w:t>＋挤塑聚苯板</w:t>
            </w:r>
            <w:r>
              <w:t xml:space="preserve"> 50mm</w:t>
            </w:r>
            <w:r>
              <w:t>＋蒸压加气混凝土砌块（</w:t>
            </w:r>
            <w:r>
              <w:t>B07</w:t>
            </w:r>
            <w:r>
              <w:t>级）</w:t>
            </w:r>
            <w:r>
              <w:t xml:space="preserve"> 200mm</w:t>
            </w:r>
            <w:r>
              <w:t>＋水泥砂浆</w:t>
            </w:r>
            <w:r>
              <w:t xml:space="preserve"> 20mm</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隔声量来源</w:t>
            </w:r>
          </w:p>
        </w:tc>
        <w:tc>
          <w:tcPr>
            <w:tcW w:w="6225" w:type="dxa"/>
            <w:gridSpan w:val="5"/>
            <w:vAlign w:val="center"/>
          </w:tcPr>
          <w:p w:rsidR="005C49C8" w:rsidRDefault="00067A16">
            <w:r>
              <w:t>自动计算</w:t>
            </w:r>
          </w:p>
        </w:tc>
      </w:tr>
      <w:tr w:rsidR="005C49C8">
        <w:tc>
          <w:tcPr>
            <w:tcW w:w="792" w:type="dxa"/>
            <w:vMerge w:val="restart"/>
            <w:shd w:val="clear" w:color="auto" w:fill="E6E6E6"/>
            <w:vAlign w:val="center"/>
          </w:tcPr>
          <w:p w:rsidR="005C49C8" w:rsidRDefault="00067A16">
            <w:pPr>
              <w:jc w:val="center"/>
            </w:pPr>
            <w:r>
              <w:t>外墙</w:t>
            </w:r>
            <w:r>
              <w:t>2</w:t>
            </w:r>
            <w:r>
              <w:br/>
            </w:r>
          </w:p>
        </w:tc>
        <w:tc>
          <w:tcPr>
            <w:tcW w:w="2314" w:type="dxa"/>
            <w:vMerge w:val="restart"/>
            <w:shd w:val="clear" w:color="auto" w:fill="E6E6E6"/>
            <w:vAlign w:val="center"/>
          </w:tcPr>
          <w:p w:rsidR="005C49C8" w:rsidRDefault="00067A16">
            <w:r>
              <w:t>隔声量</w:t>
            </w:r>
            <w:r>
              <w:t>(dB)</w:t>
            </w:r>
          </w:p>
        </w:tc>
        <w:tc>
          <w:tcPr>
            <w:tcW w:w="6225" w:type="dxa"/>
            <w:gridSpan w:val="5"/>
            <w:shd w:val="clear" w:color="auto" w:fill="E6E6E6"/>
            <w:vAlign w:val="center"/>
          </w:tcPr>
          <w:p w:rsidR="005C49C8" w:rsidRDefault="00067A16">
            <w:pPr>
              <w:jc w:val="center"/>
            </w:pPr>
            <w:r>
              <w:t>倍频程中心频率</w:t>
            </w:r>
            <w:r>
              <w:t>(Hz)</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125</w:t>
            </w:r>
          </w:p>
        </w:tc>
        <w:tc>
          <w:tcPr>
            <w:tcW w:w="1245" w:type="dxa"/>
            <w:vAlign w:val="center"/>
          </w:tcPr>
          <w:p w:rsidR="005C49C8" w:rsidRDefault="00067A16">
            <w:r>
              <w:t>250</w:t>
            </w:r>
          </w:p>
        </w:tc>
        <w:tc>
          <w:tcPr>
            <w:tcW w:w="1245" w:type="dxa"/>
            <w:vAlign w:val="center"/>
          </w:tcPr>
          <w:p w:rsidR="005C49C8" w:rsidRDefault="00067A16">
            <w:r>
              <w:t>500</w:t>
            </w:r>
          </w:p>
        </w:tc>
        <w:tc>
          <w:tcPr>
            <w:tcW w:w="1245" w:type="dxa"/>
            <w:vAlign w:val="center"/>
          </w:tcPr>
          <w:p w:rsidR="005C49C8" w:rsidRDefault="00067A16">
            <w:r>
              <w:t>1000</w:t>
            </w:r>
          </w:p>
        </w:tc>
        <w:tc>
          <w:tcPr>
            <w:tcW w:w="1245" w:type="dxa"/>
            <w:vAlign w:val="center"/>
          </w:tcPr>
          <w:p w:rsidR="005C49C8" w:rsidRDefault="00067A16">
            <w:r>
              <w:t>2000</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38.1</w:t>
            </w:r>
          </w:p>
        </w:tc>
        <w:tc>
          <w:tcPr>
            <w:tcW w:w="1245" w:type="dxa"/>
            <w:vAlign w:val="center"/>
          </w:tcPr>
          <w:p w:rsidR="005C49C8" w:rsidRDefault="00067A16">
            <w:r>
              <w:t>41.4</w:t>
            </w:r>
          </w:p>
        </w:tc>
        <w:tc>
          <w:tcPr>
            <w:tcW w:w="1245" w:type="dxa"/>
            <w:vAlign w:val="center"/>
          </w:tcPr>
          <w:p w:rsidR="005C49C8" w:rsidRDefault="00067A16">
            <w:r>
              <w:t>44.7</w:t>
            </w:r>
          </w:p>
        </w:tc>
        <w:tc>
          <w:tcPr>
            <w:tcW w:w="1245" w:type="dxa"/>
            <w:vAlign w:val="center"/>
          </w:tcPr>
          <w:p w:rsidR="005C49C8" w:rsidRDefault="00067A16">
            <w:r>
              <w:t>48.1</w:t>
            </w:r>
          </w:p>
        </w:tc>
        <w:tc>
          <w:tcPr>
            <w:tcW w:w="1245" w:type="dxa"/>
            <w:vAlign w:val="center"/>
          </w:tcPr>
          <w:p w:rsidR="005C49C8" w:rsidRDefault="00067A16">
            <w:r>
              <w:t>51.4</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面密度</w:t>
            </w:r>
            <w:r>
              <w:t>(kg/</w:t>
            </w:r>
            <w:r>
              <w:t>㎡</w:t>
            </w:r>
            <w:r>
              <w:t>)</w:t>
            </w:r>
          </w:p>
        </w:tc>
        <w:tc>
          <w:tcPr>
            <w:tcW w:w="6225" w:type="dxa"/>
            <w:gridSpan w:val="5"/>
            <w:vAlign w:val="center"/>
          </w:tcPr>
          <w:p w:rsidR="005C49C8" w:rsidRDefault="00067A16">
            <w:r>
              <w:t>273.6</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构造作法</w:t>
            </w:r>
          </w:p>
        </w:tc>
        <w:tc>
          <w:tcPr>
            <w:tcW w:w="6225" w:type="dxa"/>
            <w:gridSpan w:val="5"/>
            <w:vAlign w:val="center"/>
          </w:tcPr>
          <w:p w:rsidR="005C49C8" w:rsidRDefault="00067A16">
            <w:r>
              <w:t>水泥砂浆</w:t>
            </w:r>
            <w:r>
              <w:t xml:space="preserve"> 20mm</w:t>
            </w:r>
            <w:r>
              <w:t>＋挤塑聚苯板</w:t>
            </w:r>
            <w:r>
              <w:t xml:space="preserve"> 50mm</w:t>
            </w:r>
            <w:r>
              <w:t>＋蒸压加气混凝土砌块（</w:t>
            </w:r>
            <w:r>
              <w:t>B07</w:t>
            </w:r>
            <w:r>
              <w:t>级）</w:t>
            </w:r>
            <w:r>
              <w:t xml:space="preserve"> 200mm</w:t>
            </w:r>
            <w:r>
              <w:t>＋水泥砂浆</w:t>
            </w:r>
            <w:r>
              <w:t xml:space="preserve"> </w:t>
            </w:r>
            <w:r>
              <w:t>20mm</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隔声量来源</w:t>
            </w:r>
          </w:p>
        </w:tc>
        <w:tc>
          <w:tcPr>
            <w:tcW w:w="6225" w:type="dxa"/>
            <w:gridSpan w:val="5"/>
            <w:vAlign w:val="center"/>
          </w:tcPr>
          <w:p w:rsidR="005C49C8" w:rsidRDefault="00067A16">
            <w:r>
              <w:t>自动计算</w:t>
            </w:r>
          </w:p>
        </w:tc>
      </w:tr>
      <w:tr w:rsidR="005C49C8">
        <w:tc>
          <w:tcPr>
            <w:tcW w:w="792" w:type="dxa"/>
            <w:vMerge w:val="restart"/>
            <w:shd w:val="clear" w:color="auto" w:fill="E6E6E6"/>
            <w:vAlign w:val="center"/>
          </w:tcPr>
          <w:p w:rsidR="005C49C8" w:rsidRDefault="00067A16">
            <w:pPr>
              <w:jc w:val="center"/>
            </w:pPr>
            <w:r>
              <w:t>外墙</w:t>
            </w:r>
            <w:r>
              <w:t>3</w:t>
            </w:r>
            <w:r>
              <w:br/>
            </w:r>
          </w:p>
        </w:tc>
        <w:tc>
          <w:tcPr>
            <w:tcW w:w="2314" w:type="dxa"/>
            <w:vMerge w:val="restart"/>
            <w:shd w:val="clear" w:color="auto" w:fill="E6E6E6"/>
            <w:vAlign w:val="center"/>
          </w:tcPr>
          <w:p w:rsidR="005C49C8" w:rsidRDefault="00067A16">
            <w:r>
              <w:t>隔声量</w:t>
            </w:r>
            <w:r>
              <w:t>(dB)</w:t>
            </w:r>
          </w:p>
        </w:tc>
        <w:tc>
          <w:tcPr>
            <w:tcW w:w="6225" w:type="dxa"/>
            <w:gridSpan w:val="5"/>
            <w:shd w:val="clear" w:color="auto" w:fill="E6E6E6"/>
            <w:vAlign w:val="center"/>
          </w:tcPr>
          <w:p w:rsidR="005C49C8" w:rsidRDefault="00067A16">
            <w:pPr>
              <w:jc w:val="center"/>
            </w:pPr>
            <w:r>
              <w:t>倍频程中心频率</w:t>
            </w:r>
            <w:r>
              <w:t>(Hz)</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125</w:t>
            </w:r>
          </w:p>
        </w:tc>
        <w:tc>
          <w:tcPr>
            <w:tcW w:w="1245" w:type="dxa"/>
            <w:vAlign w:val="center"/>
          </w:tcPr>
          <w:p w:rsidR="005C49C8" w:rsidRDefault="00067A16">
            <w:r>
              <w:t>250</w:t>
            </w:r>
          </w:p>
        </w:tc>
        <w:tc>
          <w:tcPr>
            <w:tcW w:w="1245" w:type="dxa"/>
            <w:vAlign w:val="center"/>
          </w:tcPr>
          <w:p w:rsidR="005C49C8" w:rsidRDefault="00067A16">
            <w:r>
              <w:t>500</w:t>
            </w:r>
          </w:p>
        </w:tc>
        <w:tc>
          <w:tcPr>
            <w:tcW w:w="1245" w:type="dxa"/>
            <w:vAlign w:val="center"/>
          </w:tcPr>
          <w:p w:rsidR="005C49C8" w:rsidRDefault="00067A16">
            <w:r>
              <w:t>1000</w:t>
            </w:r>
          </w:p>
        </w:tc>
        <w:tc>
          <w:tcPr>
            <w:tcW w:w="1245" w:type="dxa"/>
            <w:vAlign w:val="center"/>
          </w:tcPr>
          <w:p w:rsidR="005C49C8" w:rsidRDefault="00067A16">
            <w:r>
              <w:t>2000</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38.1</w:t>
            </w:r>
          </w:p>
        </w:tc>
        <w:tc>
          <w:tcPr>
            <w:tcW w:w="1245" w:type="dxa"/>
            <w:vAlign w:val="center"/>
          </w:tcPr>
          <w:p w:rsidR="005C49C8" w:rsidRDefault="00067A16">
            <w:r>
              <w:t>41.4</w:t>
            </w:r>
          </w:p>
        </w:tc>
        <w:tc>
          <w:tcPr>
            <w:tcW w:w="1245" w:type="dxa"/>
            <w:vAlign w:val="center"/>
          </w:tcPr>
          <w:p w:rsidR="005C49C8" w:rsidRDefault="00067A16">
            <w:r>
              <w:t>44.7</w:t>
            </w:r>
          </w:p>
        </w:tc>
        <w:tc>
          <w:tcPr>
            <w:tcW w:w="1245" w:type="dxa"/>
            <w:vAlign w:val="center"/>
          </w:tcPr>
          <w:p w:rsidR="005C49C8" w:rsidRDefault="00067A16">
            <w:r>
              <w:t>48.1</w:t>
            </w:r>
          </w:p>
        </w:tc>
        <w:tc>
          <w:tcPr>
            <w:tcW w:w="1245" w:type="dxa"/>
            <w:vAlign w:val="center"/>
          </w:tcPr>
          <w:p w:rsidR="005C49C8" w:rsidRDefault="00067A16">
            <w:r>
              <w:t>51.4</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面密度</w:t>
            </w:r>
            <w:r>
              <w:t>(kg/</w:t>
            </w:r>
            <w:r>
              <w:t>㎡</w:t>
            </w:r>
            <w:r>
              <w:t>)</w:t>
            </w:r>
          </w:p>
        </w:tc>
        <w:tc>
          <w:tcPr>
            <w:tcW w:w="6225" w:type="dxa"/>
            <w:gridSpan w:val="5"/>
            <w:vAlign w:val="center"/>
          </w:tcPr>
          <w:p w:rsidR="005C49C8" w:rsidRDefault="00067A16">
            <w:r>
              <w:t>273.6</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构造作法</w:t>
            </w:r>
          </w:p>
        </w:tc>
        <w:tc>
          <w:tcPr>
            <w:tcW w:w="6225" w:type="dxa"/>
            <w:gridSpan w:val="5"/>
            <w:vAlign w:val="center"/>
          </w:tcPr>
          <w:p w:rsidR="005C49C8" w:rsidRDefault="00067A16">
            <w:r>
              <w:t>水泥砂浆</w:t>
            </w:r>
            <w:r>
              <w:t xml:space="preserve"> 20mm</w:t>
            </w:r>
            <w:r>
              <w:t>＋挤塑聚苯板</w:t>
            </w:r>
            <w:r>
              <w:t xml:space="preserve"> 50mm</w:t>
            </w:r>
            <w:r>
              <w:t>＋蒸压加气混凝土砌块（</w:t>
            </w:r>
            <w:r>
              <w:t>B07</w:t>
            </w:r>
            <w:r>
              <w:t>级）</w:t>
            </w:r>
            <w:r>
              <w:t xml:space="preserve"> 200mm</w:t>
            </w:r>
            <w:r>
              <w:t>＋水泥砂浆</w:t>
            </w:r>
            <w:r>
              <w:t xml:space="preserve"> 20mm</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隔声量来源</w:t>
            </w:r>
          </w:p>
        </w:tc>
        <w:tc>
          <w:tcPr>
            <w:tcW w:w="6225" w:type="dxa"/>
            <w:gridSpan w:val="5"/>
            <w:vAlign w:val="center"/>
          </w:tcPr>
          <w:p w:rsidR="005C49C8" w:rsidRDefault="00067A16">
            <w:r>
              <w:t>自动计算</w:t>
            </w:r>
          </w:p>
        </w:tc>
      </w:tr>
      <w:tr w:rsidR="005C49C8">
        <w:tc>
          <w:tcPr>
            <w:tcW w:w="792" w:type="dxa"/>
            <w:vMerge w:val="restart"/>
            <w:shd w:val="clear" w:color="auto" w:fill="E6E6E6"/>
            <w:vAlign w:val="center"/>
          </w:tcPr>
          <w:p w:rsidR="005C49C8" w:rsidRDefault="00067A16">
            <w:pPr>
              <w:jc w:val="center"/>
            </w:pPr>
            <w:r>
              <w:t>外墙</w:t>
            </w:r>
            <w:r>
              <w:t>4</w:t>
            </w:r>
            <w:r>
              <w:br/>
            </w:r>
          </w:p>
        </w:tc>
        <w:tc>
          <w:tcPr>
            <w:tcW w:w="2314" w:type="dxa"/>
            <w:vMerge w:val="restart"/>
            <w:shd w:val="clear" w:color="auto" w:fill="E6E6E6"/>
            <w:vAlign w:val="center"/>
          </w:tcPr>
          <w:p w:rsidR="005C49C8" w:rsidRDefault="00067A16">
            <w:r>
              <w:t>隔声量</w:t>
            </w:r>
            <w:r>
              <w:t>(dB)</w:t>
            </w:r>
          </w:p>
        </w:tc>
        <w:tc>
          <w:tcPr>
            <w:tcW w:w="6225" w:type="dxa"/>
            <w:gridSpan w:val="5"/>
            <w:shd w:val="clear" w:color="auto" w:fill="E6E6E6"/>
            <w:vAlign w:val="center"/>
          </w:tcPr>
          <w:p w:rsidR="005C49C8" w:rsidRDefault="00067A16">
            <w:pPr>
              <w:jc w:val="center"/>
            </w:pPr>
            <w:r>
              <w:t>倍频程中心频率</w:t>
            </w:r>
            <w:r>
              <w:t>(Hz)</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125</w:t>
            </w:r>
          </w:p>
        </w:tc>
        <w:tc>
          <w:tcPr>
            <w:tcW w:w="1245" w:type="dxa"/>
            <w:vAlign w:val="center"/>
          </w:tcPr>
          <w:p w:rsidR="005C49C8" w:rsidRDefault="00067A16">
            <w:r>
              <w:t>250</w:t>
            </w:r>
          </w:p>
        </w:tc>
        <w:tc>
          <w:tcPr>
            <w:tcW w:w="1245" w:type="dxa"/>
            <w:vAlign w:val="center"/>
          </w:tcPr>
          <w:p w:rsidR="005C49C8" w:rsidRDefault="00067A16">
            <w:r>
              <w:t>500</w:t>
            </w:r>
          </w:p>
        </w:tc>
        <w:tc>
          <w:tcPr>
            <w:tcW w:w="1245" w:type="dxa"/>
            <w:vAlign w:val="center"/>
          </w:tcPr>
          <w:p w:rsidR="005C49C8" w:rsidRDefault="00067A16">
            <w:r>
              <w:t>1000</w:t>
            </w:r>
          </w:p>
        </w:tc>
        <w:tc>
          <w:tcPr>
            <w:tcW w:w="1245" w:type="dxa"/>
            <w:vAlign w:val="center"/>
          </w:tcPr>
          <w:p w:rsidR="005C49C8" w:rsidRDefault="00067A16">
            <w:r>
              <w:t>2000</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38.1</w:t>
            </w:r>
          </w:p>
        </w:tc>
        <w:tc>
          <w:tcPr>
            <w:tcW w:w="1245" w:type="dxa"/>
            <w:vAlign w:val="center"/>
          </w:tcPr>
          <w:p w:rsidR="005C49C8" w:rsidRDefault="00067A16">
            <w:r>
              <w:t>41.4</w:t>
            </w:r>
          </w:p>
        </w:tc>
        <w:tc>
          <w:tcPr>
            <w:tcW w:w="1245" w:type="dxa"/>
            <w:vAlign w:val="center"/>
          </w:tcPr>
          <w:p w:rsidR="005C49C8" w:rsidRDefault="00067A16">
            <w:r>
              <w:t>44.7</w:t>
            </w:r>
          </w:p>
        </w:tc>
        <w:tc>
          <w:tcPr>
            <w:tcW w:w="1245" w:type="dxa"/>
            <w:vAlign w:val="center"/>
          </w:tcPr>
          <w:p w:rsidR="005C49C8" w:rsidRDefault="00067A16">
            <w:r>
              <w:t>48.1</w:t>
            </w:r>
          </w:p>
        </w:tc>
        <w:tc>
          <w:tcPr>
            <w:tcW w:w="1245" w:type="dxa"/>
            <w:vAlign w:val="center"/>
          </w:tcPr>
          <w:p w:rsidR="005C49C8" w:rsidRDefault="00067A16">
            <w:r>
              <w:t>51.4</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面密度</w:t>
            </w:r>
            <w:r>
              <w:t>(kg/</w:t>
            </w:r>
            <w:r>
              <w:t>㎡</w:t>
            </w:r>
            <w:r>
              <w:t>)</w:t>
            </w:r>
          </w:p>
        </w:tc>
        <w:tc>
          <w:tcPr>
            <w:tcW w:w="6225" w:type="dxa"/>
            <w:gridSpan w:val="5"/>
            <w:vAlign w:val="center"/>
          </w:tcPr>
          <w:p w:rsidR="005C49C8" w:rsidRDefault="00067A16">
            <w:r>
              <w:t>273.6</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构造作法</w:t>
            </w:r>
          </w:p>
        </w:tc>
        <w:tc>
          <w:tcPr>
            <w:tcW w:w="6225" w:type="dxa"/>
            <w:gridSpan w:val="5"/>
            <w:vAlign w:val="center"/>
          </w:tcPr>
          <w:p w:rsidR="005C49C8" w:rsidRDefault="00067A16">
            <w:r>
              <w:t>水泥砂浆</w:t>
            </w:r>
            <w:r>
              <w:t xml:space="preserve"> 20mm</w:t>
            </w:r>
            <w:r>
              <w:t>＋挤塑聚苯板</w:t>
            </w:r>
            <w:r>
              <w:t xml:space="preserve"> 50mm</w:t>
            </w:r>
            <w:r>
              <w:t>＋蒸压加气混凝土砌块（</w:t>
            </w:r>
            <w:r>
              <w:t>B07</w:t>
            </w:r>
            <w:r>
              <w:t>级）</w:t>
            </w:r>
            <w:r>
              <w:t xml:space="preserve"> 200mm</w:t>
            </w:r>
            <w:r>
              <w:t>＋水泥砂浆</w:t>
            </w:r>
            <w:r>
              <w:t xml:space="preserve"> 20mm</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隔声量来源</w:t>
            </w:r>
          </w:p>
        </w:tc>
        <w:tc>
          <w:tcPr>
            <w:tcW w:w="6225" w:type="dxa"/>
            <w:gridSpan w:val="5"/>
            <w:vAlign w:val="center"/>
          </w:tcPr>
          <w:p w:rsidR="005C49C8" w:rsidRDefault="00067A16">
            <w:r>
              <w:t>自动计算</w:t>
            </w:r>
          </w:p>
        </w:tc>
      </w:tr>
      <w:tr w:rsidR="005C49C8">
        <w:tc>
          <w:tcPr>
            <w:tcW w:w="792" w:type="dxa"/>
            <w:vMerge w:val="restart"/>
            <w:shd w:val="clear" w:color="auto" w:fill="E6E6E6"/>
            <w:vAlign w:val="center"/>
          </w:tcPr>
          <w:p w:rsidR="005C49C8" w:rsidRDefault="00067A16">
            <w:pPr>
              <w:jc w:val="center"/>
            </w:pPr>
            <w:r>
              <w:t>外墙</w:t>
            </w:r>
            <w:r>
              <w:t>5</w:t>
            </w:r>
            <w:r>
              <w:br/>
            </w:r>
          </w:p>
        </w:tc>
        <w:tc>
          <w:tcPr>
            <w:tcW w:w="2314" w:type="dxa"/>
            <w:vMerge w:val="restart"/>
            <w:shd w:val="clear" w:color="auto" w:fill="E6E6E6"/>
            <w:vAlign w:val="center"/>
          </w:tcPr>
          <w:p w:rsidR="005C49C8" w:rsidRDefault="00067A16">
            <w:r>
              <w:t>隔声量</w:t>
            </w:r>
            <w:r>
              <w:t>(dB)</w:t>
            </w:r>
          </w:p>
        </w:tc>
        <w:tc>
          <w:tcPr>
            <w:tcW w:w="6225" w:type="dxa"/>
            <w:gridSpan w:val="5"/>
            <w:shd w:val="clear" w:color="auto" w:fill="E6E6E6"/>
            <w:vAlign w:val="center"/>
          </w:tcPr>
          <w:p w:rsidR="005C49C8" w:rsidRDefault="00067A16">
            <w:pPr>
              <w:jc w:val="center"/>
            </w:pPr>
            <w:r>
              <w:t>倍频程中心频率</w:t>
            </w:r>
            <w:r>
              <w:t>(Hz)</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125</w:t>
            </w:r>
          </w:p>
        </w:tc>
        <w:tc>
          <w:tcPr>
            <w:tcW w:w="1245" w:type="dxa"/>
            <w:vAlign w:val="center"/>
          </w:tcPr>
          <w:p w:rsidR="005C49C8" w:rsidRDefault="00067A16">
            <w:r>
              <w:t>250</w:t>
            </w:r>
          </w:p>
        </w:tc>
        <w:tc>
          <w:tcPr>
            <w:tcW w:w="1245" w:type="dxa"/>
            <w:vAlign w:val="center"/>
          </w:tcPr>
          <w:p w:rsidR="005C49C8" w:rsidRDefault="00067A16">
            <w:r>
              <w:t>500</w:t>
            </w:r>
          </w:p>
        </w:tc>
        <w:tc>
          <w:tcPr>
            <w:tcW w:w="1245" w:type="dxa"/>
            <w:vAlign w:val="center"/>
          </w:tcPr>
          <w:p w:rsidR="005C49C8" w:rsidRDefault="00067A16">
            <w:r>
              <w:t>1000</w:t>
            </w:r>
          </w:p>
        </w:tc>
        <w:tc>
          <w:tcPr>
            <w:tcW w:w="1245" w:type="dxa"/>
            <w:vAlign w:val="center"/>
          </w:tcPr>
          <w:p w:rsidR="005C49C8" w:rsidRDefault="00067A16">
            <w:r>
              <w:t>2000</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38.1</w:t>
            </w:r>
          </w:p>
        </w:tc>
        <w:tc>
          <w:tcPr>
            <w:tcW w:w="1245" w:type="dxa"/>
            <w:vAlign w:val="center"/>
          </w:tcPr>
          <w:p w:rsidR="005C49C8" w:rsidRDefault="00067A16">
            <w:r>
              <w:t>41.4</w:t>
            </w:r>
          </w:p>
        </w:tc>
        <w:tc>
          <w:tcPr>
            <w:tcW w:w="1245" w:type="dxa"/>
            <w:vAlign w:val="center"/>
          </w:tcPr>
          <w:p w:rsidR="005C49C8" w:rsidRDefault="00067A16">
            <w:r>
              <w:t>44.7</w:t>
            </w:r>
          </w:p>
        </w:tc>
        <w:tc>
          <w:tcPr>
            <w:tcW w:w="1245" w:type="dxa"/>
            <w:vAlign w:val="center"/>
          </w:tcPr>
          <w:p w:rsidR="005C49C8" w:rsidRDefault="00067A16">
            <w:r>
              <w:t>48.1</w:t>
            </w:r>
          </w:p>
        </w:tc>
        <w:tc>
          <w:tcPr>
            <w:tcW w:w="1245" w:type="dxa"/>
            <w:vAlign w:val="center"/>
          </w:tcPr>
          <w:p w:rsidR="005C49C8" w:rsidRDefault="00067A16">
            <w:r>
              <w:t>51.4</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面密度</w:t>
            </w:r>
            <w:r>
              <w:t>(kg/</w:t>
            </w:r>
            <w:r>
              <w:t>㎡</w:t>
            </w:r>
            <w:r>
              <w:t>)</w:t>
            </w:r>
          </w:p>
        </w:tc>
        <w:tc>
          <w:tcPr>
            <w:tcW w:w="6225" w:type="dxa"/>
            <w:gridSpan w:val="5"/>
            <w:vAlign w:val="center"/>
          </w:tcPr>
          <w:p w:rsidR="005C49C8" w:rsidRDefault="00067A16">
            <w:r>
              <w:t>273.6</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构造作法</w:t>
            </w:r>
          </w:p>
        </w:tc>
        <w:tc>
          <w:tcPr>
            <w:tcW w:w="6225" w:type="dxa"/>
            <w:gridSpan w:val="5"/>
            <w:vAlign w:val="center"/>
          </w:tcPr>
          <w:p w:rsidR="005C49C8" w:rsidRDefault="00067A16">
            <w:r>
              <w:t>水泥砂浆</w:t>
            </w:r>
            <w:r>
              <w:t xml:space="preserve"> 20mm</w:t>
            </w:r>
            <w:r>
              <w:t>＋挤塑聚苯板</w:t>
            </w:r>
            <w:r>
              <w:t xml:space="preserve"> 50mm</w:t>
            </w:r>
            <w:r>
              <w:t>＋蒸压加气混凝土砌块（</w:t>
            </w:r>
            <w:r>
              <w:t>B07</w:t>
            </w:r>
            <w:r>
              <w:t>级）</w:t>
            </w:r>
            <w:r>
              <w:t xml:space="preserve"> 200mm</w:t>
            </w:r>
            <w:r>
              <w:t>＋水泥砂浆</w:t>
            </w:r>
            <w:r>
              <w:t xml:space="preserve"> </w:t>
            </w:r>
            <w:r>
              <w:t>20mm</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隔声量来源</w:t>
            </w:r>
          </w:p>
        </w:tc>
        <w:tc>
          <w:tcPr>
            <w:tcW w:w="6225" w:type="dxa"/>
            <w:gridSpan w:val="5"/>
            <w:vAlign w:val="center"/>
          </w:tcPr>
          <w:p w:rsidR="005C49C8" w:rsidRDefault="00067A16">
            <w:r>
              <w:t>自动计算</w:t>
            </w:r>
          </w:p>
        </w:tc>
      </w:tr>
    </w:tbl>
    <w:p w:rsidR="00600ECD" w:rsidRDefault="00600ECD" w:rsidP="00BC0DA4">
      <w:pPr>
        <w:pStyle w:val="a0"/>
        <w:spacing w:line="276" w:lineRule="auto"/>
        <w:ind w:firstLineChars="295" w:firstLine="619"/>
        <w:jc w:val="left"/>
        <w:rPr>
          <w:rFonts w:ascii="Cambria Math" w:hAnsi="Cambria Math"/>
        </w:rPr>
      </w:pPr>
      <w:bookmarkStart w:id="48" w:name="外墙隔声量"/>
      <w:bookmarkEnd w:id="48"/>
    </w:p>
    <w:p w:rsidR="00600ECD" w:rsidRDefault="00600ECD" w:rsidP="00BC0DA4">
      <w:pPr>
        <w:pStyle w:val="a0"/>
        <w:spacing w:line="276" w:lineRule="auto"/>
        <w:ind w:firstLineChars="135" w:firstLine="283"/>
        <w:jc w:val="left"/>
        <w:rPr>
          <w:lang w:val="en-US"/>
        </w:rPr>
      </w:pPr>
      <w:r>
        <w:rPr>
          <w:rFonts w:hint="eastAsia"/>
          <w:lang w:val="en-US"/>
        </w:rPr>
        <w:t>门窗的空气声隔声量直接参考相关声学资料，详见下表：</w:t>
      </w:r>
    </w:p>
    <w:p w:rsidR="00600ECD" w:rsidRPr="007E148D" w:rsidRDefault="00600ECD" w:rsidP="00BC0DA4">
      <w:pPr>
        <w:pStyle w:val="a0"/>
        <w:spacing w:line="276" w:lineRule="auto"/>
        <w:ind w:firstLine="420"/>
        <w:jc w:val="center"/>
        <w:rPr>
          <w:rFonts w:ascii="黑体" w:eastAsia="黑体" w:hAnsi="黑体"/>
          <w:kern w:val="2"/>
          <w:lang w:val="en-US"/>
        </w:rPr>
      </w:pPr>
      <w:r w:rsidRPr="007E148D">
        <w:rPr>
          <w:rFonts w:ascii="黑体" w:eastAsia="黑体" w:hAnsi="黑体" w:hint="eastAsia"/>
          <w:kern w:val="2"/>
          <w:lang w:val="en-US"/>
        </w:rPr>
        <w:t>表</w:t>
      </w:r>
      <w:r w:rsidRPr="007E148D">
        <w:rPr>
          <w:rFonts w:ascii="黑体" w:eastAsia="黑体" w:hAnsi="黑体"/>
          <w:kern w:val="2"/>
          <w:lang w:val="en-US"/>
        </w:rPr>
        <w:t xml:space="preserve">7.2.2 </w:t>
      </w:r>
      <w:r w:rsidRPr="007E148D">
        <w:rPr>
          <w:rFonts w:ascii="黑体" w:eastAsia="黑体" w:hAnsi="黑体" w:hint="eastAsia"/>
          <w:kern w:val="2"/>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793"/>
        <w:gridCol w:w="2315"/>
        <w:gridCol w:w="1245"/>
        <w:gridCol w:w="1245"/>
        <w:gridCol w:w="1245"/>
        <w:gridCol w:w="1245"/>
        <w:gridCol w:w="1245"/>
      </w:tblGrid>
      <w:tr w:rsidR="005C49C8">
        <w:tc>
          <w:tcPr>
            <w:tcW w:w="792" w:type="dxa"/>
            <w:vMerge w:val="restart"/>
            <w:shd w:val="clear" w:color="auto" w:fill="E6E6E6"/>
            <w:vAlign w:val="center"/>
          </w:tcPr>
          <w:p w:rsidR="005C49C8" w:rsidRDefault="00067A16">
            <w:pPr>
              <w:jc w:val="center"/>
            </w:pPr>
            <w:r>
              <w:t>外窗</w:t>
            </w:r>
            <w:r>
              <w:t>(C3)</w:t>
            </w:r>
          </w:p>
        </w:tc>
        <w:tc>
          <w:tcPr>
            <w:tcW w:w="2314" w:type="dxa"/>
            <w:vMerge w:val="restart"/>
            <w:shd w:val="clear" w:color="auto" w:fill="E6E6E6"/>
            <w:vAlign w:val="center"/>
          </w:tcPr>
          <w:p w:rsidR="005C49C8" w:rsidRDefault="00067A16">
            <w:r>
              <w:t>隔声量</w:t>
            </w:r>
            <w:r>
              <w:t>(dB)</w:t>
            </w:r>
          </w:p>
        </w:tc>
        <w:tc>
          <w:tcPr>
            <w:tcW w:w="6225" w:type="dxa"/>
            <w:gridSpan w:val="5"/>
            <w:shd w:val="clear" w:color="auto" w:fill="E6E6E6"/>
            <w:vAlign w:val="center"/>
          </w:tcPr>
          <w:p w:rsidR="005C49C8" w:rsidRDefault="00067A16">
            <w:pPr>
              <w:jc w:val="center"/>
            </w:pPr>
            <w:r>
              <w:t>倍频程中心频率</w:t>
            </w:r>
            <w:r>
              <w:t>(Hz)</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125</w:t>
            </w:r>
          </w:p>
        </w:tc>
        <w:tc>
          <w:tcPr>
            <w:tcW w:w="1245" w:type="dxa"/>
            <w:vAlign w:val="center"/>
          </w:tcPr>
          <w:p w:rsidR="005C49C8" w:rsidRDefault="00067A16">
            <w:r>
              <w:t>250</w:t>
            </w:r>
          </w:p>
        </w:tc>
        <w:tc>
          <w:tcPr>
            <w:tcW w:w="1245" w:type="dxa"/>
            <w:vAlign w:val="center"/>
          </w:tcPr>
          <w:p w:rsidR="005C49C8" w:rsidRDefault="00067A16">
            <w:r>
              <w:t>500</w:t>
            </w:r>
          </w:p>
        </w:tc>
        <w:tc>
          <w:tcPr>
            <w:tcW w:w="1245" w:type="dxa"/>
            <w:vAlign w:val="center"/>
          </w:tcPr>
          <w:p w:rsidR="005C49C8" w:rsidRDefault="00067A16">
            <w:r>
              <w:t>1000</w:t>
            </w:r>
          </w:p>
        </w:tc>
        <w:tc>
          <w:tcPr>
            <w:tcW w:w="1245" w:type="dxa"/>
            <w:vAlign w:val="center"/>
          </w:tcPr>
          <w:p w:rsidR="005C49C8" w:rsidRDefault="00067A16">
            <w:r>
              <w:t>2000</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22.0</w:t>
            </w:r>
          </w:p>
        </w:tc>
        <w:tc>
          <w:tcPr>
            <w:tcW w:w="1245" w:type="dxa"/>
            <w:vAlign w:val="center"/>
          </w:tcPr>
          <w:p w:rsidR="005C49C8" w:rsidRDefault="00067A16">
            <w:r>
              <w:t>21.0</w:t>
            </w:r>
          </w:p>
        </w:tc>
        <w:tc>
          <w:tcPr>
            <w:tcW w:w="1245" w:type="dxa"/>
            <w:vAlign w:val="center"/>
          </w:tcPr>
          <w:p w:rsidR="005C49C8" w:rsidRDefault="00067A16">
            <w:r>
              <w:t>28.0</w:t>
            </w:r>
          </w:p>
        </w:tc>
        <w:tc>
          <w:tcPr>
            <w:tcW w:w="1245" w:type="dxa"/>
            <w:vAlign w:val="center"/>
          </w:tcPr>
          <w:p w:rsidR="005C49C8" w:rsidRDefault="00067A16">
            <w:r>
              <w:t>36.0</w:t>
            </w:r>
          </w:p>
        </w:tc>
        <w:tc>
          <w:tcPr>
            <w:tcW w:w="1245" w:type="dxa"/>
            <w:vAlign w:val="center"/>
          </w:tcPr>
          <w:p w:rsidR="005C49C8" w:rsidRDefault="00067A16">
            <w:r>
              <w:t>30.0</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构造</w:t>
            </w:r>
          </w:p>
        </w:tc>
        <w:tc>
          <w:tcPr>
            <w:tcW w:w="6225" w:type="dxa"/>
            <w:gridSpan w:val="5"/>
            <w:vAlign w:val="center"/>
          </w:tcPr>
          <w:p w:rsidR="005C49C8" w:rsidRDefault="00067A16">
            <w:r>
              <w:t>断桥铝窗框</w:t>
            </w:r>
            <w:r>
              <w:t>(Low-E</w:t>
            </w:r>
            <w:r>
              <w:t>中空</w:t>
            </w:r>
            <w:r>
              <w:t>SuperSE-I)(6mm+12A+6mm)</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隔声量来源</w:t>
            </w:r>
          </w:p>
        </w:tc>
        <w:tc>
          <w:tcPr>
            <w:tcW w:w="6225" w:type="dxa"/>
            <w:gridSpan w:val="5"/>
            <w:vAlign w:val="center"/>
          </w:tcPr>
          <w:p w:rsidR="005C49C8" w:rsidRDefault="00067A16">
            <w:r>
              <w:t>--</w:t>
            </w:r>
          </w:p>
        </w:tc>
      </w:tr>
      <w:tr w:rsidR="005C49C8">
        <w:tc>
          <w:tcPr>
            <w:tcW w:w="792" w:type="dxa"/>
            <w:vMerge w:val="restart"/>
            <w:shd w:val="clear" w:color="auto" w:fill="E6E6E6"/>
            <w:vAlign w:val="center"/>
          </w:tcPr>
          <w:p w:rsidR="005C49C8" w:rsidRDefault="00067A16">
            <w:pPr>
              <w:jc w:val="center"/>
            </w:pPr>
            <w:r>
              <w:t>外窗</w:t>
            </w:r>
            <w:r>
              <w:t>(C3)</w:t>
            </w:r>
          </w:p>
        </w:tc>
        <w:tc>
          <w:tcPr>
            <w:tcW w:w="2314" w:type="dxa"/>
            <w:vMerge w:val="restart"/>
            <w:shd w:val="clear" w:color="auto" w:fill="E6E6E6"/>
            <w:vAlign w:val="center"/>
          </w:tcPr>
          <w:p w:rsidR="005C49C8" w:rsidRDefault="00067A16">
            <w:r>
              <w:t>隔声量</w:t>
            </w:r>
            <w:r>
              <w:t>(dB)</w:t>
            </w:r>
          </w:p>
        </w:tc>
        <w:tc>
          <w:tcPr>
            <w:tcW w:w="6225" w:type="dxa"/>
            <w:gridSpan w:val="5"/>
            <w:shd w:val="clear" w:color="auto" w:fill="E6E6E6"/>
            <w:vAlign w:val="center"/>
          </w:tcPr>
          <w:p w:rsidR="005C49C8" w:rsidRDefault="00067A16">
            <w:pPr>
              <w:jc w:val="center"/>
            </w:pPr>
            <w:r>
              <w:t>倍频程中心频率</w:t>
            </w:r>
            <w:r>
              <w:t>(Hz)</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125</w:t>
            </w:r>
          </w:p>
        </w:tc>
        <w:tc>
          <w:tcPr>
            <w:tcW w:w="1245" w:type="dxa"/>
            <w:vAlign w:val="center"/>
          </w:tcPr>
          <w:p w:rsidR="005C49C8" w:rsidRDefault="00067A16">
            <w:r>
              <w:t>250</w:t>
            </w:r>
          </w:p>
        </w:tc>
        <w:tc>
          <w:tcPr>
            <w:tcW w:w="1245" w:type="dxa"/>
            <w:vAlign w:val="center"/>
          </w:tcPr>
          <w:p w:rsidR="005C49C8" w:rsidRDefault="00067A16">
            <w:r>
              <w:t>500</w:t>
            </w:r>
          </w:p>
        </w:tc>
        <w:tc>
          <w:tcPr>
            <w:tcW w:w="1245" w:type="dxa"/>
            <w:vAlign w:val="center"/>
          </w:tcPr>
          <w:p w:rsidR="005C49C8" w:rsidRDefault="00067A16">
            <w:r>
              <w:t>1000</w:t>
            </w:r>
          </w:p>
        </w:tc>
        <w:tc>
          <w:tcPr>
            <w:tcW w:w="1245" w:type="dxa"/>
            <w:vAlign w:val="center"/>
          </w:tcPr>
          <w:p w:rsidR="005C49C8" w:rsidRDefault="00067A16">
            <w:r>
              <w:t>2000</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22.0</w:t>
            </w:r>
          </w:p>
        </w:tc>
        <w:tc>
          <w:tcPr>
            <w:tcW w:w="1245" w:type="dxa"/>
            <w:vAlign w:val="center"/>
          </w:tcPr>
          <w:p w:rsidR="005C49C8" w:rsidRDefault="00067A16">
            <w:r>
              <w:t>21.0</w:t>
            </w:r>
          </w:p>
        </w:tc>
        <w:tc>
          <w:tcPr>
            <w:tcW w:w="1245" w:type="dxa"/>
            <w:vAlign w:val="center"/>
          </w:tcPr>
          <w:p w:rsidR="005C49C8" w:rsidRDefault="00067A16">
            <w:r>
              <w:t>28.0</w:t>
            </w:r>
          </w:p>
        </w:tc>
        <w:tc>
          <w:tcPr>
            <w:tcW w:w="1245" w:type="dxa"/>
            <w:vAlign w:val="center"/>
          </w:tcPr>
          <w:p w:rsidR="005C49C8" w:rsidRDefault="00067A16">
            <w:r>
              <w:t>36.0</w:t>
            </w:r>
          </w:p>
        </w:tc>
        <w:tc>
          <w:tcPr>
            <w:tcW w:w="1245" w:type="dxa"/>
            <w:vAlign w:val="center"/>
          </w:tcPr>
          <w:p w:rsidR="005C49C8" w:rsidRDefault="00067A16">
            <w:r>
              <w:t>30.0</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构造</w:t>
            </w:r>
          </w:p>
        </w:tc>
        <w:tc>
          <w:tcPr>
            <w:tcW w:w="6225" w:type="dxa"/>
            <w:gridSpan w:val="5"/>
            <w:vAlign w:val="center"/>
          </w:tcPr>
          <w:p w:rsidR="005C49C8" w:rsidRDefault="00067A16">
            <w:r>
              <w:t>断桥铝窗框</w:t>
            </w:r>
            <w:r>
              <w:t>(Low-E</w:t>
            </w:r>
            <w:r>
              <w:t>中空</w:t>
            </w:r>
            <w:r>
              <w:t>SuperSE-I)(6mm+12A+6mm)</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隔声量来源</w:t>
            </w:r>
          </w:p>
        </w:tc>
        <w:tc>
          <w:tcPr>
            <w:tcW w:w="6225" w:type="dxa"/>
            <w:gridSpan w:val="5"/>
            <w:vAlign w:val="center"/>
          </w:tcPr>
          <w:p w:rsidR="005C49C8" w:rsidRDefault="00067A16">
            <w:r>
              <w:t>--</w:t>
            </w:r>
          </w:p>
        </w:tc>
      </w:tr>
      <w:tr w:rsidR="005C49C8">
        <w:tc>
          <w:tcPr>
            <w:tcW w:w="792" w:type="dxa"/>
            <w:vMerge w:val="restart"/>
            <w:shd w:val="clear" w:color="auto" w:fill="E6E6E6"/>
            <w:vAlign w:val="center"/>
          </w:tcPr>
          <w:p w:rsidR="005C49C8" w:rsidRDefault="00067A16">
            <w:pPr>
              <w:jc w:val="center"/>
            </w:pPr>
            <w:r>
              <w:t>外窗</w:t>
            </w:r>
            <w:r>
              <w:t>(C1)</w:t>
            </w:r>
          </w:p>
        </w:tc>
        <w:tc>
          <w:tcPr>
            <w:tcW w:w="2314" w:type="dxa"/>
            <w:vMerge w:val="restart"/>
            <w:shd w:val="clear" w:color="auto" w:fill="E6E6E6"/>
            <w:vAlign w:val="center"/>
          </w:tcPr>
          <w:p w:rsidR="005C49C8" w:rsidRDefault="00067A16">
            <w:r>
              <w:t>隔声量</w:t>
            </w:r>
            <w:r>
              <w:t>(dB)</w:t>
            </w:r>
          </w:p>
        </w:tc>
        <w:tc>
          <w:tcPr>
            <w:tcW w:w="6225" w:type="dxa"/>
            <w:gridSpan w:val="5"/>
            <w:shd w:val="clear" w:color="auto" w:fill="E6E6E6"/>
            <w:vAlign w:val="center"/>
          </w:tcPr>
          <w:p w:rsidR="005C49C8" w:rsidRDefault="00067A16">
            <w:pPr>
              <w:jc w:val="center"/>
            </w:pPr>
            <w:r>
              <w:t>倍频程中心频率</w:t>
            </w:r>
            <w:r>
              <w:t>(Hz)</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125</w:t>
            </w:r>
          </w:p>
        </w:tc>
        <w:tc>
          <w:tcPr>
            <w:tcW w:w="1245" w:type="dxa"/>
            <w:vAlign w:val="center"/>
          </w:tcPr>
          <w:p w:rsidR="005C49C8" w:rsidRDefault="00067A16">
            <w:r>
              <w:t>250</w:t>
            </w:r>
          </w:p>
        </w:tc>
        <w:tc>
          <w:tcPr>
            <w:tcW w:w="1245" w:type="dxa"/>
            <w:vAlign w:val="center"/>
          </w:tcPr>
          <w:p w:rsidR="005C49C8" w:rsidRDefault="00067A16">
            <w:r>
              <w:t>500</w:t>
            </w:r>
          </w:p>
        </w:tc>
        <w:tc>
          <w:tcPr>
            <w:tcW w:w="1245" w:type="dxa"/>
            <w:vAlign w:val="center"/>
          </w:tcPr>
          <w:p w:rsidR="005C49C8" w:rsidRDefault="00067A16">
            <w:r>
              <w:t>1000</w:t>
            </w:r>
          </w:p>
        </w:tc>
        <w:tc>
          <w:tcPr>
            <w:tcW w:w="1245" w:type="dxa"/>
            <w:vAlign w:val="center"/>
          </w:tcPr>
          <w:p w:rsidR="005C49C8" w:rsidRDefault="00067A16">
            <w:r>
              <w:t>2000</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22.0</w:t>
            </w:r>
          </w:p>
        </w:tc>
        <w:tc>
          <w:tcPr>
            <w:tcW w:w="1245" w:type="dxa"/>
            <w:vAlign w:val="center"/>
          </w:tcPr>
          <w:p w:rsidR="005C49C8" w:rsidRDefault="00067A16">
            <w:r>
              <w:t>21.0</w:t>
            </w:r>
          </w:p>
        </w:tc>
        <w:tc>
          <w:tcPr>
            <w:tcW w:w="1245" w:type="dxa"/>
            <w:vAlign w:val="center"/>
          </w:tcPr>
          <w:p w:rsidR="005C49C8" w:rsidRDefault="00067A16">
            <w:r>
              <w:t>28.0</w:t>
            </w:r>
          </w:p>
        </w:tc>
        <w:tc>
          <w:tcPr>
            <w:tcW w:w="1245" w:type="dxa"/>
            <w:vAlign w:val="center"/>
          </w:tcPr>
          <w:p w:rsidR="005C49C8" w:rsidRDefault="00067A16">
            <w:r>
              <w:t>36.0</w:t>
            </w:r>
          </w:p>
        </w:tc>
        <w:tc>
          <w:tcPr>
            <w:tcW w:w="1245" w:type="dxa"/>
            <w:vAlign w:val="center"/>
          </w:tcPr>
          <w:p w:rsidR="005C49C8" w:rsidRDefault="00067A16">
            <w:r>
              <w:t>30.0</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构造</w:t>
            </w:r>
          </w:p>
        </w:tc>
        <w:tc>
          <w:tcPr>
            <w:tcW w:w="6225" w:type="dxa"/>
            <w:gridSpan w:val="5"/>
            <w:vAlign w:val="center"/>
          </w:tcPr>
          <w:p w:rsidR="005C49C8" w:rsidRDefault="00067A16">
            <w:r>
              <w:t>断桥铝窗框</w:t>
            </w:r>
            <w:r>
              <w:t>(Low-E</w:t>
            </w:r>
            <w:r>
              <w:t>中空</w:t>
            </w:r>
            <w:r>
              <w:t>SuperSE-I)(6mm+12A+6mm)</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隔声量来源</w:t>
            </w:r>
          </w:p>
        </w:tc>
        <w:tc>
          <w:tcPr>
            <w:tcW w:w="6225" w:type="dxa"/>
            <w:gridSpan w:val="5"/>
            <w:vAlign w:val="center"/>
          </w:tcPr>
          <w:p w:rsidR="005C49C8" w:rsidRDefault="00067A16">
            <w:r>
              <w:t>--</w:t>
            </w:r>
          </w:p>
        </w:tc>
      </w:tr>
      <w:tr w:rsidR="005C49C8">
        <w:tc>
          <w:tcPr>
            <w:tcW w:w="792" w:type="dxa"/>
            <w:vMerge w:val="restart"/>
            <w:shd w:val="clear" w:color="auto" w:fill="E6E6E6"/>
            <w:vAlign w:val="center"/>
          </w:tcPr>
          <w:p w:rsidR="005C49C8" w:rsidRDefault="00067A16">
            <w:pPr>
              <w:jc w:val="center"/>
            </w:pPr>
            <w:r>
              <w:t>外窗</w:t>
            </w:r>
            <w:r>
              <w:t>(MLC1-C)</w:t>
            </w:r>
          </w:p>
        </w:tc>
        <w:tc>
          <w:tcPr>
            <w:tcW w:w="2314" w:type="dxa"/>
            <w:vMerge w:val="restart"/>
            <w:shd w:val="clear" w:color="auto" w:fill="E6E6E6"/>
            <w:vAlign w:val="center"/>
          </w:tcPr>
          <w:p w:rsidR="005C49C8" w:rsidRDefault="00067A16">
            <w:r>
              <w:t>隔声量</w:t>
            </w:r>
            <w:r>
              <w:t>(dB)</w:t>
            </w:r>
          </w:p>
        </w:tc>
        <w:tc>
          <w:tcPr>
            <w:tcW w:w="6225" w:type="dxa"/>
            <w:gridSpan w:val="5"/>
            <w:shd w:val="clear" w:color="auto" w:fill="E6E6E6"/>
            <w:vAlign w:val="center"/>
          </w:tcPr>
          <w:p w:rsidR="005C49C8" w:rsidRDefault="00067A16">
            <w:pPr>
              <w:jc w:val="center"/>
            </w:pPr>
            <w:r>
              <w:t>倍频程中心频率</w:t>
            </w:r>
            <w:r>
              <w:t>(Hz)</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125</w:t>
            </w:r>
          </w:p>
        </w:tc>
        <w:tc>
          <w:tcPr>
            <w:tcW w:w="1245" w:type="dxa"/>
            <w:vAlign w:val="center"/>
          </w:tcPr>
          <w:p w:rsidR="005C49C8" w:rsidRDefault="00067A16">
            <w:r>
              <w:t>250</w:t>
            </w:r>
          </w:p>
        </w:tc>
        <w:tc>
          <w:tcPr>
            <w:tcW w:w="1245" w:type="dxa"/>
            <w:vAlign w:val="center"/>
          </w:tcPr>
          <w:p w:rsidR="005C49C8" w:rsidRDefault="00067A16">
            <w:r>
              <w:t>500</w:t>
            </w:r>
          </w:p>
        </w:tc>
        <w:tc>
          <w:tcPr>
            <w:tcW w:w="1245" w:type="dxa"/>
            <w:vAlign w:val="center"/>
          </w:tcPr>
          <w:p w:rsidR="005C49C8" w:rsidRDefault="00067A16">
            <w:r>
              <w:t>1000</w:t>
            </w:r>
          </w:p>
        </w:tc>
        <w:tc>
          <w:tcPr>
            <w:tcW w:w="1245" w:type="dxa"/>
            <w:vAlign w:val="center"/>
          </w:tcPr>
          <w:p w:rsidR="005C49C8" w:rsidRDefault="00067A16">
            <w:r>
              <w:t>2000</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22.0</w:t>
            </w:r>
          </w:p>
        </w:tc>
        <w:tc>
          <w:tcPr>
            <w:tcW w:w="1245" w:type="dxa"/>
            <w:vAlign w:val="center"/>
          </w:tcPr>
          <w:p w:rsidR="005C49C8" w:rsidRDefault="00067A16">
            <w:r>
              <w:t>21.0</w:t>
            </w:r>
          </w:p>
        </w:tc>
        <w:tc>
          <w:tcPr>
            <w:tcW w:w="1245" w:type="dxa"/>
            <w:vAlign w:val="center"/>
          </w:tcPr>
          <w:p w:rsidR="005C49C8" w:rsidRDefault="00067A16">
            <w:r>
              <w:t>28.0</w:t>
            </w:r>
          </w:p>
        </w:tc>
        <w:tc>
          <w:tcPr>
            <w:tcW w:w="1245" w:type="dxa"/>
            <w:vAlign w:val="center"/>
          </w:tcPr>
          <w:p w:rsidR="005C49C8" w:rsidRDefault="00067A16">
            <w:r>
              <w:t>36.0</w:t>
            </w:r>
          </w:p>
        </w:tc>
        <w:tc>
          <w:tcPr>
            <w:tcW w:w="1245" w:type="dxa"/>
            <w:vAlign w:val="center"/>
          </w:tcPr>
          <w:p w:rsidR="005C49C8" w:rsidRDefault="00067A16">
            <w:r>
              <w:t>30.0</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构造</w:t>
            </w:r>
          </w:p>
        </w:tc>
        <w:tc>
          <w:tcPr>
            <w:tcW w:w="6225" w:type="dxa"/>
            <w:gridSpan w:val="5"/>
            <w:vAlign w:val="center"/>
          </w:tcPr>
          <w:p w:rsidR="005C49C8" w:rsidRDefault="00067A16">
            <w:r>
              <w:t>断桥铝窗框</w:t>
            </w:r>
            <w:r>
              <w:t>(Low-E</w:t>
            </w:r>
            <w:r>
              <w:t>中空</w:t>
            </w:r>
            <w:r>
              <w:t>SuperSE-I)(6mm+12A+6mm)</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隔声量来源</w:t>
            </w:r>
          </w:p>
        </w:tc>
        <w:tc>
          <w:tcPr>
            <w:tcW w:w="6225" w:type="dxa"/>
            <w:gridSpan w:val="5"/>
            <w:vAlign w:val="center"/>
          </w:tcPr>
          <w:p w:rsidR="005C49C8" w:rsidRDefault="00067A16">
            <w:r>
              <w:t>--</w:t>
            </w:r>
          </w:p>
        </w:tc>
      </w:tr>
      <w:tr w:rsidR="005C49C8">
        <w:tc>
          <w:tcPr>
            <w:tcW w:w="792" w:type="dxa"/>
            <w:vMerge w:val="restart"/>
            <w:shd w:val="clear" w:color="auto" w:fill="E6E6E6"/>
            <w:vAlign w:val="center"/>
          </w:tcPr>
          <w:p w:rsidR="005C49C8" w:rsidRDefault="00067A16">
            <w:pPr>
              <w:jc w:val="center"/>
            </w:pPr>
            <w:r>
              <w:t>外窗</w:t>
            </w:r>
            <w:r>
              <w:lastRenderedPageBreak/>
              <w:t>(</w:t>
            </w:r>
            <w:r>
              <w:t>透光门</w:t>
            </w:r>
            <w:r>
              <w:t>-MLC1)</w:t>
            </w:r>
          </w:p>
        </w:tc>
        <w:tc>
          <w:tcPr>
            <w:tcW w:w="2314" w:type="dxa"/>
            <w:vMerge w:val="restart"/>
            <w:shd w:val="clear" w:color="auto" w:fill="E6E6E6"/>
            <w:vAlign w:val="center"/>
          </w:tcPr>
          <w:p w:rsidR="005C49C8" w:rsidRDefault="00067A16">
            <w:r>
              <w:lastRenderedPageBreak/>
              <w:t>隔声量</w:t>
            </w:r>
            <w:r>
              <w:t>(dB)</w:t>
            </w:r>
          </w:p>
        </w:tc>
        <w:tc>
          <w:tcPr>
            <w:tcW w:w="6225" w:type="dxa"/>
            <w:gridSpan w:val="5"/>
            <w:shd w:val="clear" w:color="auto" w:fill="E6E6E6"/>
            <w:vAlign w:val="center"/>
          </w:tcPr>
          <w:p w:rsidR="005C49C8" w:rsidRDefault="00067A16">
            <w:pPr>
              <w:jc w:val="center"/>
            </w:pPr>
            <w:r>
              <w:t>倍频程中心频率</w:t>
            </w:r>
            <w:r>
              <w:t>(Hz)</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125</w:t>
            </w:r>
          </w:p>
        </w:tc>
        <w:tc>
          <w:tcPr>
            <w:tcW w:w="1245" w:type="dxa"/>
            <w:vAlign w:val="center"/>
          </w:tcPr>
          <w:p w:rsidR="005C49C8" w:rsidRDefault="00067A16">
            <w:r>
              <w:t>250</w:t>
            </w:r>
          </w:p>
        </w:tc>
        <w:tc>
          <w:tcPr>
            <w:tcW w:w="1245" w:type="dxa"/>
            <w:vAlign w:val="center"/>
          </w:tcPr>
          <w:p w:rsidR="005C49C8" w:rsidRDefault="00067A16">
            <w:r>
              <w:t>500</w:t>
            </w:r>
          </w:p>
        </w:tc>
        <w:tc>
          <w:tcPr>
            <w:tcW w:w="1245" w:type="dxa"/>
            <w:vAlign w:val="center"/>
          </w:tcPr>
          <w:p w:rsidR="005C49C8" w:rsidRDefault="00067A16">
            <w:r>
              <w:t>1000</w:t>
            </w:r>
          </w:p>
        </w:tc>
        <w:tc>
          <w:tcPr>
            <w:tcW w:w="1245" w:type="dxa"/>
            <w:vAlign w:val="center"/>
          </w:tcPr>
          <w:p w:rsidR="005C49C8" w:rsidRDefault="00067A16">
            <w:r>
              <w:t>2000</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22.0</w:t>
            </w:r>
          </w:p>
        </w:tc>
        <w:tc>
          <w:tcPr>
            <w:tcW w:w="1245" w:type="dxa"/>
            <w:vAlign w:val="center"/>
          </w:tcPr>
          <w:p w:rsidR="005C49C8" w:rsidRDefault="00067A16">
            <w:r>
              <w:t>21.0</w:t>
            </w:r>
          </w:p>
        </w:tc>
        <w:tc>
          <w:tcPr>
            <w:tcW w:w="1245" w:type="dxa"/>
            <w:vAlign w:val="center"/>
          </w:tcPr>
          <w:p w:rsidR="005C49C8" w:rsidRDefault="00067A16">
            <w:r>
              <w:t>28.0</w:t>
            </w:r>
          </w:p>
        </w:tc>
        <w:tc>
          <w:tcPr>
            <w:tcW w:w="1245" w:type="dxa"/>
            <w:vAlign w:val="center"/>
          </w:tcPr>
          <w:p w:rsidR="005C49C8" w:rsidRDefault="00067A16">
            <w:r>
              <w:t>36.0</w:t>
            </w:r>
          </w:p>
        </w:tc>
        <w:tc>
          <w:tcPr>
            <w:tcW w:w="1245" w:type="dxa"/>
            <w:vAlign w:val="center"/>
          </w:tcPr>
          <w:p w:rsidR="005C49C8" w:rsidRDefault="00067A16">
            <w:r>
              <w:t>30.0</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构造</w:t>
            </w:r>
          </w:p>
        </w:tc>
        <w:tc>
          <w:tcPr>
            <w:tcW w:w="6225" w:type="dxa"/>
            <w:gridSpan w:val="5"/>
            <w:vAlign w:val="center"/>
          </w:tcPr>
          <w:p w:rsidR="005C49C8" w:rsidRDefault="00067A16">
            <w:r>
              <w:t>断桥铝窗框</w:t>
            </w:r>
            <w:r>
              <w:t>(Low-E</w:t>
            </w:r>
            <w:r>
              <w:t>中空</w:t>
            </w:r>
            <w:r>
              <w:t>SuperSE-I)(6mm+12A+6mm)</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隔声量来源</w:t>
            </w:r>
          </w:p>
        </w:tc>
        <w:tc>
          <w:tcPr>
            <w:tcW w:w="6225" w:type="dxa"/>
            <w:gridSpan w:val="5"/>
            <w:vAlign w:val="center"/>
          </w:tcPr>
          <w:p w:rsidR="005C49C8" w:rsidRDefault="00067A16">
            <w:r>
              <w:t>--</w:t>
            </w:r>
          </w:p>
        </w:tc>
      </w:tr>
      <w:tr w:rsidR="005C49C8">
        <w:tc>
          <w:tcPr>
            <w:tcW w:w="792" w:type="dxa"/>
            <w:vMerge w:val="restart"/>
            <w:shd w:val="clear" w:color="auto" w:fill="E6E6E6"/>
            <w:vAlign w:val="center"/>
          </w:tcPr>
          <w:p w:rsidR="005C49C8" w:rsidRDefault="00067A16">
            <w:pPr>
              <w:jc w:val="center"/>
            </w:pPr>
            <w:r>
              <w:t>外窗</w:t>
            </w:r>
            <w:r>
              <w:t>(MLC1-C)</w:t>
            </w:r>
          </w:p>
        </w:tc>
        <w:tc>
          <w:tcPr>
            <w:tcW w:w="2314" w:type="dxa"/>
            <w:vMerge w:val="restart"/>
            <w:shd w:val="clear" w:color="auto" w:fill="E6E6E6"/>
            <w:vAlign w:val="center"/>
          </w:tcPr>
          <w:p w:rsidR="005C49C8" w:rsidRDefault="00067A16">
            <w:r>
              <w:t>隔声量</w:t>
            </w:r>
            <w:r>
              <w:t>(dB)</w:t>
            </w:r>
          </w:p>
        </w:tc>
        <w:tc>
          <w:tcPr>
            <w:tcW w:w="6225" w:type="dxa"/>
            <w:gridSpan w:val="5"/>
            <w:shd w:val="clear" w:color="auto" w:fill="E6E6E6"/>
            <w:vAlign w:val="center"/>
          </w:tcPr>
          <w:p w:rsidR="005C49C8" w:rsidRDefault="00067A16">
            <w:pPr>
              <w:jc w:val="center"/>
            </w:pPr>
            <w:r>
              <w:t>倍频程中心频率</w:t>
            </w:r>
            <w:r>
              <w:t>(Hz)</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125</w:t>
            </w:r>
          </w:p>
        </w:tc>
        <w:tc>
          <w:tcPr>
            <w:tcW w:w="1245" w:type="dxa"/>
            <w:vAlign w:val="center"/>
          </w:tcPr>
          <w:p w:rsidR="005C49C8" w:rsidRDefault="00067A16">
            <w:r>
              <w:t>250</w:t>
            </w:r>
          </w:p>
        </w:tc>
        <w:tc>
          <w:tcPr>
            <w:tcW w:w="1245" w:type="dxa"/>
            <w:vAlign w:val="center"/>
          </w:tcPr>
          <w:p w:rsidR="005C49C8" w:rsidRDefault="00067A16">
            <w:r>
              <w:t>500</w:t>
            </w:r>
          </w:p>
        </w:tc>
        <w:tc>
          <w:tcPr>
            <w:tcW w:w="1245" w:type="dxa"/>
            <w:vAlign w:val="center"/>
          </w:tcPr>
          <w:p w:rsidR="005C49C8" w:rsidRDefault="00067A16">
            <w:r>
              <w:t>1000</w:t>
            </w:r>
          </w:p>
        </w:tc>
        <w:tc>
          <w:tcPr>
            <w:tcW w:w="1245" w:type="dxa"/>
            <w:vAlign w:val="center"/>
          </w:tcPr>
          <w:p w:rsidR="005C49C8" w:rsidRDefault="00067A16">
            <w:r>
              <w:t>2000</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22.0</w:t>
            </w:r>
          </w:p>
        </w:tc>
        <w:tc>
          <w:tcPr>
            <w:tcW w:w="1245" w:type="dxa"/>
            <w:vAlign w:val="center"/>
          </w:tcPr>
          <w:p w:rsidR="005C49C8" w:rsidRDefault="00067A16">
            <w:r>
              <w:t>21.0</w:t>
            </w:r>
          </w:p>
        </w:tc>
        <w:tc>
          <w:tcPr>
            <w:tcW w:w="1245" w:type="dxa"/>
            <w:vAlign w:val="center"/>
          </w:tcPr>
          <w:p w:rsidR="005C49C8" w:rsidRDefault="00067A16">
            <w:r>
              <w:t>28.0</w:t>
            </w:r>
          </w:p>
        </w:tc>
        <w:tc>
          <w:tcPr>
            <w:tcW w:w="1245" w:type="dxa"/>
            <w:vAlign w:val="center"/>
          </w:tcPr>
          <w:p w:rsidR="005C49C8" w:rsidRDefault="00067A16">
            <w:r>
              <w:t>36.0</w:t>
            </w:r>
          </w:p>
        </w:tc>
        <w:tc>
          <w:tcPr>
            <w:tcW w:w="1245" w:type="dxa"/>
            <w:vAlign w:val="center"/>
          </w:tcPr>
          <w:p w:rsidR="005C49C8" w:rsidRDefault="00067A16">
            <w:r>
              <w:t>30.0</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构造</w:t>
            </w:r>
          </w:p>
        </w:tc>
        <w:tc>
          <w:tcPr>
            <w:tcW w:w="6225" w:type="dxa"/>
            <w:gridSpan w:val="5"/>
            <w:vAlign w:val="center"/>
          </w:tcPr>
          <w:p w:rsidR="005C49C8" w:rsidRDefault="00067A16">
            <w:r>
              <w:t>断桥铝窗框</w:t>
            </w:r>
            <w:r>
              <w:t>(Low-E</w:t>
            </w:r>
            <w:r>
              <w:t>中空</w:t>
            </w:r>
            <w:r>
              <w:t>SuperSE-I)(6mm+12A+6mm)</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隔声量来源</w:t>
            </w:r>
          </w:p>
        </w:tc>
        <w:tc>
          <w:tcPr>
            <w:tcW w:w="6225" w:type="dxa"/>
            <w:gridSpan w:val="5"/>
            <w:vAlign w:val="center"/>
          </w:tcPr>
          <w:p w:rsidR="005C49C8" w:rsidRDefault="00067A16">
            <w:r>
              <w:t>--</w:t>
            </w:r>
          </w:p>
        </w:tc>
      </w:tr>
      <w:tr w:rsidR="005C49C8">
        <w:tc>
          <w:tcPr>
            <w:tcW w:w="792" w:type="dxa"/>
            <w:vMerge w:val="restart"/>
            <w:shd w:val="clear" w:color="auto" w:fill="E6E6E6"/>
            <w:vAlign w:val="center"/>
          </w:tcPr>
          <w:p w:rsidR="005C49C8" w:rsidRDefault="00067A16">
            <w:pPr>
              <w:jc w:val="center"/>
            </w:pPr>
            <w:r>
              <w:t>外窗</w:t>
            </w:r>
            <w:r>
              <w:t>(MLC1-C)</w:t>
            </w:r>
          </w:p>
        </w:tc>
        <w:tc>
          <w:tcPr>
            <w:tcW w:w="2314" w:type="dxa"/>
            <w:vMerge w:val="restart"/>
            <w:shd w:val="clear" w:color="auto" w:fill="E6E6E6"/>
            <w:vAlign w:val="center"/>
          </w:tcPr>
          <w:p w:rsidR="005C49C8" w:rsidRDefault="00067A16">
            <w:r>
              <w:t>隔声量</w:t>
            </w:r>
            <w:r>
              <w:t>(dB)</w:t>
            </w:r>
          </w:p>
        </w:tc>
        <w:tc>
          <w:tcPr>
            <w:tcW w:w="6225" w:type="dxa"/>
            <w:gridSpan w:val="5"/>
            <w:shd w:val="clear" w:color="auto" w:fill="E6E6E6"/>
            <w:vAlign w:val="center"/>
          </w:tcPr>
          <w:p w:rsidR="005C49C8" w:rsidRDefault="00067A16">
            <w:pPr>
              <w:jc w:val="center"/>
            </w:pPr>
            <w:r>
              <w:t>倍频程中心频率</w:t>
            </w:r>
            <w:r>
              <w:t>(Hz)</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125</w:t>
            </w:r>
          </w:p>
        </w:tc>
        <w:tc>
          <w:tcPr>
            <w:tcW w:w="1245" w:type="dxa"/>
            <w:vAlign w:val="center"/>
          </w:tcPr>
          <w:p w:rsidR="005C49C8" w:rsidRDefault="00067A16">
            <w:r>
              <w:t>250</w:t>
            </w:r>
          </w:p>
        </w:tc>
        <w:tc>
          <w:tcPr>
            <w:tcW w:w="1245" w:type="dxa"/>
            <w:vAlign w:val="center"/>
          </w:tcPr>
          <w:p w:rsidR="005C49C8" w:rsidRDefault="00067A16">
            <w:r>
              <w:t>500</w:t>
            </w:r>
          </w:p>
        </w:tc>
        <w:tc>
          <w:tcPr>
            <w:tcW w:w="1245" w:type="dxa"/>
            <w:vAlign w:val="center"/>
          </w:tcPr>
          <w:p w:rsidR="005C49C8" w:rsidRDefault="00067A16">
            <w:r>
              <w:t>1000</w:t>
            </w:r>
          </w:p>
        </w:tc>
        <w:tc>
          <w:tcPr>
            <w:tcW w:w="1245" w:type="dxa"/>
            <w:vAlign w:val="center"/>
          </w:tcPr>
          <w:p w:rsidR="005C49C8" w:rsidRDefault="00067A16">
            <w:r>
              <w:t>2000</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22.0</w:t>
            </w:r>
          </w:p>
        </w:tc>
        <w:tc>
          <w:tcPr>
            <w:tcW w:w="1245" w:type="dxa"/>
            <w:vAlign w:val="center"/>
          </w:tcPr>
          <w:p w:rsidR="005C49C8" w:rsidRDefault="00067A16">
            <w:r>
              <w:t>21.0</w:t>
            </w:r>
          </w:p>
        </w:tc>
        <w:tc>
          <w:tcPr>
            <w:tcW w:w="1245" w:type="dxa"/>
            <w:vAlign w:val="center"/>
          </w:tcPr>
          <w:p w:rsidR="005C49C8" w:rsidRDefault="00067A16">
            <w:r>
              <w:t>28.0</w:t>
            </w:r>
          </w:p>
        </w:tc>
        <w:tc>
          <w:tcPr>
            <w:tcW w:w="1245" w:type="dxa"/>
            <w:vAlign w:val="center"/>
          </w:tcPr>
          <w:p w:rsidR="005C49C8" w:rsidRDefault="00067A16">
            <w:r>
              <w:t>36.0</w:t>
            </w:r>
          </w:p>
        </w:tc>
        <w:tc>
          <w:tcPr>
            <w:tcW w:w="1245" w:type="dxa"/>
            <w:vAlign w:val="center"/>
          </w:tcPr>
          <w:p w:rsidR="005C49C8" w:rsidRDefault="00067A16">
            <w:r>
              <w:t>30.0</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构造</w:t>
            </w:r>
          </w:p>
        </w:tc>
        <w:tc>
          <w:tcPr>
            <w:tcW w:w="6225" w:type="dxa"/>
            <w:gridSpan w:val="5"/>
            <w:vAlign w:val="center"/>
          </w:tcPr>
          <w:p w:rsidR="005C49C8" w:rsidRDefault="00067A16">
            <w:r>
              <w:t>断桥铝窗框</w:t>
            </w:r>
            <w:r>
              <w:t>(Low-E</w:t>
            </w:r>
            <w:r>
              <w:t>中空</w:t>
            </w:r>
            <w:r>
              <w:t>SuperSE-I)(6mm+12A+6mm)</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隔声量来源</w:t>
            </w:r>
          </w:p>
        </w:tc>
        <w:tc>
          <w:tcPr>
            <w:tcW w:w="6225" w:type="dxa"/>
            <w:gridSpan w:val="5"/>
            <w:vAlign w:val="center"/>
          </w:tcPr>
          <w:p w:rsidR="005C49C8" w:rsidRDefault="00067A16">
            <w:r>
              <w:t>--</w:t>
            </w:r>
          </w:p>
        </w:tc>
      </w:tr>
      <w:tr w:rsidR="005C49C8">
        <w:tc>
          <w:tcPr>
            <w:tcW w:w="792" w:type="dxa"/>
            <w:vMerge w:val="restart"/>
            <w:shd w:val="clear" w:color="auto" w:fill="E6E6E6"/>
            <w:vAlign w:val="center"/>
          </w:tcPr>
          <w:p w:rsidR="005C49C8" w:rsidRDefault="00067A16">
            <w:pPr>
              <w:jc w:val="center"/>
            </w:pPr>
            <w:r>
              <w:t>外窗</w:t>
            </w:r>
            <w:r>
              <w:t>(</w:t>
            </w:r>
            <w:r>
              <w:t>透光门</w:t>
            </w:r>
            <w:r>
              <w:t>-MLC1)</w:t>
            </w:r>
          </w:p>
        </w:tc>
        <w:tc>
          <w:tcPr>
            <w:tcW w:w="2314" w:type="dxa"/>
            <w:vMerge w:val="restart"/>
            <w:shd w:val="clear" w:color="auto" w:fill="E6E6E6"/>
            <w:vAlign w:val="center"/>
          </w:tcPr>
          <w:p w:rsidR="005C49C8" w:rsidRDefault="00067A16">
            <w:r>
              <w:t>隔声量</w:t>
            </w:r>
            <w:r>
              <w:t>(dB)</w:t>
            </w:r>
          </w:p>
        </w:tc>
        <w:tc>
          <w:tcPr>
            <w:tcW w:w="6225" w:type="dxa"/>
            <w:gridSpan w:val="5"/>
            <w:shd w:val="clear" w:color="auto" w:fill="E6E6E6"/>
            <w:vAlign w:val="center"/>
          </w:tcPr>
          <w:p w:rsidR="005C49C8" w:rsidRDefault="00067A16">
            <w:pPr>
              <w:jc w:val="center"/>
            </w:pPr>
            <w:r>
              <w:t>倍频程中心频率</w:t>
            </w:r>
            <w:r>
              <w:t>(Hz)</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125</w:t>
            </w:r>
          </w:p>
        </w:tc>
        <w:tc>
          <w:tcPr>
            <w:tcW w:w="1245" w:type="dxa"/>
            <w:vAlign w:val="center"/>
          </w:tcPr>
          <w:p w:rsidR="005C49C8" w:rsidRDefault="00067A16">
            <w:r>
              <w:t>250</w:t>
            </w:r>
          </w:p>
        </w:tc>
        <w:tc>
          <w:tcPr>
            <w:tcW w:w="1245" w:type="dxa"/>
            <w:vAlign w:val="center"/>
          </w:tcPr>
          <w:p w:rsidR="005C49C8" w:rsidRDefault="00067A16">
            <w:r>
              <w:t>500</w:t>
            </w:r>
          </w:p>
        </w:tc>
        <w:tc>
          <w:tcPr>
            <w:tcW w:w="1245" w:type="dxa"/>
            <w:vAlign w:val="center"/>
          </w:tcPr>
          <w:p w:rsidR="005C49C8" w:rsidRDefault="00067A16">
            <w:r>
              <w:t>1000</w:t>
            </w:r>
          </w:p>
        </w:tc>
        <w:tc>
          <w:tcPr>
            <w:tcW w:w="1245" w:type="dxa"/>
            <w:vAlign w:val="center"/>
          </w:tcPr>
          <w:p w:rsidR="005C49C8" w:rsidRDefault="00067A16">
            <w:r>
              <w:t>2000</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22.0</w:t>
            </w:r>
          </w:p>
        </w:tc>
        <w:tc>
          <w:tcPr>
            <w:tcW w:w="1245" w:type="dxa"/>
            <w:vAlign w:val="center"/>
          </w:tcPr>
          <w:p w:rsidR="005C49C8" w:rsidRDefault="00067A16">
            <w:r>
              <w:t>21.0</w:t>
            </w:r>
          </w:p>
        </w:tc>
        <w:tc>
          <w:tcPr>
            <w:tcW w:w="1245" w:type="dxa"/>
            <w:vAlign w:val="center"/>
          </w:tcPr>
          <w:p w:rsidR="005C49C8" w:rsidRDefault="00067A16">
            <w:r>
              <w:t>28.0</w:t>
            </w:r>
          </w:p>
        </w:tc>
        <w:tc>
          <w:tcPr>
            <w:tcW w:w="1245" w:type="dxa"/>
            <w:vAlign w:val="center"/>
          </w:tcPr>
          <w:p w:rsidR="005C49C8" w:rsidRDefault="00067A16">
            <w:r>
              <w:t>36.0</w:t>
            </w:r>
          </w:p>
        </w:tc>
        <w:tc>
          <w:tcPr>
            <w:tcW w:w="1245" w:type="dxa"/>
            <w:vAlign w:val="center"/>
          </w:tcPr>
          <w:p w:rsidR="005C49C8" w:rsidRDefault="00067A16">
            <w:r>
              <w:t>30.0</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构造</w:t>
            </w:r>
          </w:p>
        </w:tc>
        <w:tc>
          <w:tcPr>
            <w:tcW w:w="6225" w:type="dxa"/>
            <w:gridSpan w:val="5"/>
            <w:vAlign w:val="center"/>
          </w:tcPr>
          <w:p w:rsidR="005C49C8" w:rsidRDefault="00067A16">
            <w:r>
              <w:t>断桥铝窗框</w:t>
            </w:r>
            <w:r>
              <w:t>(Low-E</w:t>
            </w:r>
            <w:r>
              <w:t>中空</w:t>
            </w:r>
            <w:r>
              <w:t>SuperSE-I)(6mm+12A+6mm)</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隔声量来源</w:t>
            </w:r>
          </w:p>
        </w:tc>
        <w:tc>
          <w:tcPr>
            <w:tcW w:w="6225" w:type="dxa"/>
            <w:gridSpan w:val="5"/>
            <w:vAlign w:val="center"/>
          </w:tcPr>
          <w:p w:rsidR="005C49C8" w:rsidRDefault="00067A16">
            <w:r>
              <w:t>--</w:t>
            </w:r>
          </w:p>
        </w:tc>
      </w:tr>
      <w:tr w:rsidR="005C49C8">
        <w:tc>
          <w:tcPr>
            <w:tcW w:w="792" w:type="dxa"/>
            <w:vMerge w:val="restart"/>
            <w:shd w:val="clear" w:color="auto" w:fill="E6E6E6"/>
            <w:vAlign w:val="center"/>
          </w:tcPr>
          <w:p w:rsidR="005C49C8" w:rsidRDefault="00067A16">
            <w:pPr>
              <w:jc w:val="center"/>
            </w:pPr>
            <w:r>
              <w:t>外窗</w:t>
            </w:r>
            <w:r>
              <w:t>(MLC1-C)</w:t>
            </w:r>
          </w:p>
        </w:tc>
        <w:tc>
          <w:tcPr>
            <w:tcW w:w="2314" w:type="dxa"/>
            <w:vMerge w:val="restart"/>
            <w:shd w:val="clear" w:color="auto" w:fill="E6E6E6"/>
            <w:vAlign w:val="center"/>
          </w:tcPr>
          <w:p w:rsidR="005C49C8" w:rsidRDefault="00067A16">
            <w:r>
              <w:t>隔声量</w:t>
            </w:r>
            <w:r>
              <w:t>(dB)</w:t>
            </w:r>
          </w:p>
        </w:tc>
        <w:tc>
          <w:tcPr>
            <w:tcW w:w="6225" w:type="dxa"/>
            <w:gridSpan w:val="5"/>
            <w:shd w:val="clear" w:color="auto" w:fill="E6E6E6"/>
            <w:vAlign w:val="center"/>
          </w:tcPr>
          <w:p w:rsidR="005C49C8" w:rsidRDefault="00067A16">
            <w:pPr>
              <w:jc w:val="center"/>
            </w:pPr>
            <w:r>
              <w:t>倍频程中心频率</w:t>
            </w:r>
            <w:r>
              <w:t>(Hz)</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125</w:t>
            </w:r>
          </w:p>
        </w:tc>
        <w:tc>
          <w:tcPr>
            <w:tcW w:w="1245" w:type="dxa"/>
            <w:vAlign w:val="center"/>
          </w:tcPr>
          <w:p w:rsidR="005C49C8" w:rsidRDefault="00067A16">
            <w:r>
              <w:t>250</w:t>
            </w:r>
          </w:p>
        </w:tc>
        <w:tc>
          <w:tcPr>
            <w:tcW w:w="1245" w:type="dxa"/>
            <w:vAlign w:val="center"/>
          </w:tcPr>
          <w:p w:rsidR="005C49C8" w:rsidRDefault="00067A16">
            <w:r>
              <w:t>500</w:t>
            </w:r>
          </w:p>
        </w:tc>
        <w:tc>
          <w:tcPr>
            <w:tcW w:w="1245" w:type="dxa"/>
            <w:vAlign w:val="center"/>
          </w:tcPr>
          <w:p w:rsidR="005C49C8" w:rsidRDefault="00067A16">
            <w:r>
              <w:t>1000</w:t>
            </w:r>
          </w:p>
        </w:tc>
        <w:tc>
          <w:tcPr>
            <w:tcW w:w="1245" w:type="dxa"/>
            <w:vAlign w:val="center"/>
          </w:tcPr>
          <w:p w:rsidR="005C49C8" w:rsidRDefault="00067A16">
            <w:r>
              <w:t>2000</w:t>
            </w:r>
          </w:p>
        </w:tc>
      </w:tr>
      <w:tr w:rsidR="005C49C8">
        <w:tc>
          <w:tcPr>
            <w:tcW w:w="792" w:type="dxa"/>
            <w:vMerge/>
            <w:shd w:val="clear" w:color="auto" w:fill="E6E6E6"/>
            <w:vAlign w:val="center"/>
          </w:tcPr>
          <w:p w:rsidR="005C49C8" w:rsidRDefault="005C49C8"/>
        </w:tc>
        <w:tc>
          <w:tcPr>
            <w:tcW w:w="2314" w:type="dxa"/>
            <w:vMerge/>
            <w:shd w:val="clear" w:color="auto" w:fill="E6E6E6"/>
            <w:vAlign w:val="center"/>
          </w:tcPr>
          <w:p w:rsidR="005C49C8" w:rsidRDefault="005C49C8"/>
        </w:tc>
        <w:tc>
          <w:tcPr>
            <w:tcW w:w="1245" w:type="dxa"/>
            <w:vAlign w:val="center"/>
          </w:tcPr>
          <w:p w:rsidR="005C49C8" w:rsidRDefault="00067A16">
            <w:r>
              <w:t>22.0</w:t>
            </w:r>
          </w:p>
        </w:tc>
        <w:tc>
          <w:tcPr>
            <w:tcW w:w="1245" w:type="dxa"/>
            <w:vAlign w:val="center"/>
          </w:tcPr>
          <w:p w:rsidR="005C49C8" w:rsidRDefault="00067A16">
            <w:r>
              <w:t>21.0</w:t>
            </w:r>
          </w:p>
        </w:tc>
        <w:tc>
          <w:tcPr>
            <w:tcW w:w="1245" w:type="dxa"/>
            <w:vAlign w:val="center"/>
          </w:tcPr>
          <w:p w:rsidR="005C49C8" w:rsidRDefault="00067A16">
            <w:r>
              <w:t>28.0</w:t>
            </w:r>
          </w:p>
        </w:tc>
        <w:tc>
          <w:tcPr>
            <w:tcW w:w="1245" w:type="dxa"/>
            <w:vAlign w:val="center"/>
          </w:tcPr>
          <w:p w:rsidR="005C49C8" w:rsidRDefault="00067A16">
            <w:r>
              <w:t>36.0</w:t>
            </w:r>
          </w:p>
        </w:tc>
        <w:tc>
          <w:tcPr>
            <w:tcW w:w="1245" w:type="dxa"/>
            <w:vAlign w:val="center"/>
          </w:tcPr>
          <w:p w:rsidR="005C49C8" w:rsidRDefault="00067A16">
            <w:r>
              <w:t>30.0</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构造</w:t>
            </w:r>
          </w:p>
        </w:tc>
        <w:tc>
          <w:tcPr>
            <w:tcW w:w="6225" w:type="dxa"/>
            <w:gridSpan w:val="5"/>
            <w:vAlign w:val="center"/>
          </w:tcPr>
          <w:p w:rsidR="005C49C8" w:rsidRDefault="00067A16">
            <w:r>
              <w:t>断桥铝窗框</w:t>
            </w:r>
            <w:r>
              <w:t>(Low-E</w:t>
            </w:r>
            <w:r>
              <w:t>中空</w:t>
            </w:r>
            <w:r>
              <w:t>SuperSE-I)(6mm+12A+6mm)</w:t>
            </w:r>
          </w:p>
        </w:tc>
      </w:tr>
      <w:tr w:rsidR="005C49C8">
        <w:tc>
          <w:tcPr>
            <w:tcW w:w="792" w:type="dxa"/>
            <w:vMerge/>
            <w:shd w:val="clear" w:color="auto" w:fill="E6E6E6"/>
            <w:vAlign w:val="center"/>
          </w:tcPr>
          <w:p w:rsidR="005C49C8" w:rsidRDefault="005C49C8"/>
        </w:tc>
        <w:tc>
          <w:tcPr>
            <w:tcW w:w="2314" w:type="dxa"/>
            <w:shd w:val="clear" w:color="auto" w:fill="E6E6E6"/>
            <w:vAlign w:val="center"/>
          </w:tcPr>
          <w:p w:rsidR="005C49C8" w:rsidRDefault="00067A16">
            <w:r>
              <w:t>隔声量来源</w:t>
            </w:r>
          </w:p>
        </w:tc>
        <w:tc>
          <w:tcPr>
            <w:tcW w:w="6225" w:type="dxa"/>
            <w:gridSpan w:val="5"/>
            <w:vAlign w:val="center"/>
          </w:tcPr>
          <w:p w:rsidR="005C49C8" w:rsidRDefault="00067A16">
            <w:r>
              <w:t>--</w:t>
            </w:r>
          </w:p>
        </w:tc>
      </w:tr>
    </w:tbl>
    <w:p w:rsidR="00600ECD" w:rsidRDefault="00600ECD" w:rsidP="00BC0DA4">
      <w:pPr>
        <w:pStyle w:val="a0"/>
        <w:spacing w:line="276" w:lineRule="auto"/>
        <w:ind w:firstLineChars="295" w:firstLine="619"/>
        <w:jc w:val="left"/>
        <w:rPr>
          <w:rFonts w:ascii="Cambria Math" w:hAnsi="Cambria Math"/>
          <w:lang w:val="en-US"/>
        </w:rPr>
      </w:pPr>
      <w:bookmarkStart w:id="49" w:name="门窗隔声量"/>
      <w:bookmarkEnd w:id="49"/>
    </w:p>
    <w:p w:rsidR="00E75524" w:rsidRDefault="00E75524" w:rsidP="00BC0DA4">
      <w:pPr>
        <w:pStyle w:val="2"/>
        <w:spacing w:line="276" w:lineRule="auto"/>
      </w:pPr>
      <w:bookmarkStart w:id="50" w:name="_Toc8719939"/>
      <w:r>
        <w:rPr>
          <w:rFonts w:hint="eastAsia"/>
        </w:rPr>
        <w:t>总</w:t>
      </w:r>
      <w:r>
        <w:t>吸声量计算</w:t>
      </w:r>
      <w:bookmarkEnd w:id="50"/>
    </w:p>
    <w:p w:rsidR="00B561BA" w:rsidRPr="00E44005" w:rsidRDefault="00B561BA" w:rsidP="00BC0DA4">
      <w:pPr>
        <w:spacing w:line="276" w:lineRule="auto"/>
        <w:ind w:firstLineChars="150" w:firstLine="315"/>
        <w:rPr>
          <w:kern w:val="2"/>
          <w:szCs w:val="21"/>
          <w:lang w:val="en-US"/>
        </w:rPr>
      </w:pPr>
      <w:r w:rsidRPr="00E44005">
        <w:rPr>
          <w:rFonts w:hint="eastAsia"/>
          <w:kern w:val="2"/>
          <w:szCs w:val="21"/>
          <w:lang w:val="en-US"/>
        </w:rPr>
        <w:t>按照下面公式计算房间在各中心频率下的总吸声量：</w:t>
      </w:r>
    </w:p>
    <w:p w:rsidR="007E148D" w:rsidRDefault="00B561BA" w:rsidP="007E148D">
      <w:pPr>
        <w:spacing w:line="276" w:lineRule="auto"/>
        <w:ind w:leftChars="200" w:left="420" w:firstLineChars="950" w:firstLine="1995"/>
        <w:rPr>
          <w:kern w:val="2"/>
          <w:szCs w:val="21"/>
          <w:lang w:val="en-US"/>
        </w:rPr>
      </w:pPr>
      <w:r w:rsidRPr="00E44005">
        <w:rPr>
          <w:kern w:val="2"/>
          <w:szCs w:val="21"/>
          <w:lang w:val="en-US"/>
        </w:rPr>
        <w:object w:dxaOrig="1275" w:dyaOrig="675">
          <v:shape id="_x0000_i1026" type="#_x0000_t75" style="width:64.5pt;height:36.3pt" o:ole="">
            <v:imagedata r:id="rId16" o:title=""/>
          </v:shape>
          <o:OLEObject Type="Embed" ProgID="Equation.DSMT4" ShapeID="_x0000_i1026" DrawAspect="Content" ObjectID="_1619332733" r:id="rId17"/>
        </w:object>
      </w:r>
      <w:r w:rsidR="002C640E">
        <w:rPr>
          <w:rFonts w:hint="eastAsia"/>
          <w:kern w:val="2"/>
          <w:szCs w:val="21"/>
          <w:lang w:val="en-US"/>
        </w:rPr>
        <w:t>（</w:t>
      </w:r>
      <w:r w:rsidR="002C640E">
        <w:rPr>
          <w:rFonts w:hint="eastAsia"/>
          <w:kern w:val="2"/>
          <w:szCs w:val="21"/>
          <w:lang w:val="en-US"/>
        </w:rPr>
        <w:t>7.3</w:t>
      </w:r>
      <w:r w:rsidR="002C640E">
        <w:rPr>
          <w:rFonts w:hint="eastAsia"/>
          <w:kern w:val="2"/>
          <w:szCs w:val="21"/>
          <w:lang w:val="en-US"/>
        </w:rPr>
        <w:t>）</w:t>
      </w:r>
    </w:p>
    <w:p w:rsidR="00B561BA" w:rsidRPr="00E44005" w:rsidRDefault="00B561BA" w:rsidP="007E148D">
      <w:pPr>
        <w:spacing w:line="276" w:lineRule="auto"/>
        <w:ind w:firstLineChars="200" w:firstLine="420"/>
        <w:rPr>
          <w:kern w:val="2"/>
          <w:szCs w:val="21"/>
          <w:lang w:val="en-US"/>
        </w:rPr>
      </w:pPr>
      <w:r w:rsidRPr="00E44005">
        <w:rPr>
          <w:rFonts w:hint="eastAsia"/>
          <w:kern w:val="2"/>
          <w:szCs w:val="21"/>
          <w:lang w:val="en-US"/>
        </w:rPr>
        <w:t>式中：</w:t>
      </w:r>
      <w:r w:rsidR="007E148D" w:rsidRPr="00E44005">
        <w:rPr>
          <w:rFonts w:ascii="Calibri" w:hAnsi="Calibri"/>
          <w:kern w:val="2"/>
          <w:position w:val="-14"/>
          <w:szCs w:val="21"/>
          <w:lang w:val="en-US"/>
        </w:rPr>
        <w:object w:dxaOrig="300" w:dyaOrig="375">
          <v:shape id="_x0000_i1027" type="#_x0000_t75" style="width:13.25pt;height:20.15pt" o:ole="">
            <v:imagedata r:id="rId18" o:title=""/>
          </v:shape>
          <o:OLEObject Type="Embed" ProgID="Equation.DSMT4" ShapeID="_x0000_i1027" DrawAspect="Content" ObjectID="_1619332734" r:id="rId19"/>
        </w:object>
      </w:r>
      <w:r w:rsidRPr="00E44005">
        <w:rPr>
          <w:rFonts w:hint="eastAsia"/>
          <w:szCs w:val="21"/>
        </w:rPr>
        <w:t>—房间在中心频率为</w:t>
      </w:r>
      <w:r w:rsidRPr="00E44005">
        <w:rPr>
          <w:szCs w:val="21"/>
        </w:rPr>
        <w:t>j</w:t>
      </w:r>
      <w:r w:rsidRPr="00E44005">
        <w:rPr>
          <w:rFonts w:hint="eastAsia"/>
          <w:szCs w:val="21"/>
        </w:rPr>
        <w:t>时的总吸声量，</w:t>
      </w:r>
      <w:r w:rsidRPr="00E44005">
        <w:rPr>
          <w:szCs w:val="21"/>
        </w:rPr>
        <w:t>m</w:t>
      </w:r>
      <w:r w:rsidRPr="00E44005">
        <w:rPr>
          <w:szCs w:val="21"/>
          <w:vertAlign w:val="superscript"/>
        </w:rPr>
        <w:t>2</w:t>
      </w:r>
      <w:r w:rsidRPr="00E44005">
        <w:rPr>
          <w:rFonts w:hint="eastAsia"/>
          <w:szCs w:val="21"/>
        </w:rPr>
        <w:t>；</w:t>
      </w:r>
    </w:p>
    <w:p w:rsidR="00B561BA" w:rsidRPr="00E44005" w:rsidRDefault="00B561BA" w:rsidP="007E148D">
      <w:pPr>
        <w:widowControl w:val="0"/>
        <w:spacing w:line="276" w:lineRule="auto"/>
        <w:ind w:leftChars="300" w:left="630" w:firstLineChars="200" w:firstLine="420"/>
        <w:jc w:val="both"/>
        <w:rPr>
          <w:rFonts w:ascii="Calibri" w:hAnsi="Calibri"/>
          <w:kern w:val="2"/>
          <w:szCs w:val="22"/>
          <w:lang w:val="en-US"/>
        </w:rPr>
      </w:pPr>
      <w:r w:rsidRPr="00E44005">
        <w:rPr>
          <w:rFonts w:ascii="Calibri" w:hAnsi="Calibri"/>
          <w:kern w:val="2"/>
          <w:position w:val="-14"/>
          <w:szCs w:val="22"/>
          <w:lang w:val="en-US"/>
        </w:rPr>
        <w:object w:dxaOrig="300" w:dyaOrig="375">
          <v:shape id="_x0000_i1028" type="#_x0000_t75" style="width:14.4pt;height:21.9pt" o:ole="">
            <v:imagedata r:id="rId20" o:title=""/>
          </v:shape>
          <o:OLEObject Type="Embed" ProgID="Equation.DSMT4" ShapeID="_x0000_i1028" DrawAspect="Content" ObjectID="_1619332735" r:id="rId21"/>
        </w:object>
      </w:r>
      <w:r w:rsidRPr="00E44005">
        <w:rPr>
          <w:rFonts w:ascii="Calibri" w:hAnsi="Calibri" w:hint="eastAsia"/>
          <w:kern w:val="2"/>
          <w:szCs w:val="22"/>
          <w:lang w:val="en-US"/>
        </w:rPr>
        <w:t>—构件</w:t>
      </w:r>
      <w:r w:rsidRPr="00E44005">
        <w:rPr>
          <w:rFonts w:ascii="Calibri" w:hAnsi="Calibri"/>
          <w:kern w:val="2"/>
          <w:szCs w:val="22"/>
          <w:lang w:val="en-US"/>
        </w:rPr>
        <w:t>i</w:t>
      </w:r>
      <w:r w:rsidRPr="00E44005">
        <w:rPr>
          <w:rFonts w:ascii="Calibri" w:hAnsi="Calibri" w:hint="eastAsia"/>
          <w:kern w:val="2"/>
          <w:szCs w:val="22"/>
          <w:lang w:val="en-US"/>
        </w:rPr>
        <w:t>在中心频率为</w:t>
      </w:r>
      <w:r w:rsidRPr="00E44005">
        <w:rPr>
          <w:rFonts w:ascii="Calibri" w:hAnsi="Calibri"/>
          <w:kern w:val="2"/>
          <w:szCs w:val="22"/>
          <w:lang w:val="en-US"/>
        </w:rPr>
        <w:t>j</w:t>
      </w:r>
      <w:r w:rsidRPr="00E44005">
        <w:rPr>
          <w:rFonts w:ascii="Calibri" w:hAnsi="Calibri" w:hint="eastAsia"/>
          <w:kern w:val="2"/>
          <w:szCs w:val="22"/>
          <w:lang w:val="en-US"/>
        </w:rPr>
        <w:t>时的吸声系数；</w:t>
      </w:r>
    </w:p>
    <w:p w:rsidR="00B561BA" w:rsidRPr="00E44005" w:rsidRDefault="007E148D" w:rsidP="007E148D">
      <w:pPr>
        <w:widowControl w:val="0"/>
        <w:spacing w:line="276" w:lineRule="auto"/>
        <w:ind w:leftChars="300" w:left="630" w:firstLineChars="200" w:firstLine="420"/>
        <w:jc w:val="both"/>
        <w:rPr>
          <w:rFonts w:ascii="Calibri" w:hAnsi="Calibri"/>
          <w:kern w:val="2"/>
          <w:szCs w:val="22"/>
          <w:lang w:val="en-US"/>
        </w:rPr>
      </w:pPr>
      <w:r w:rsidRPr="00E44005">
        <w:rPr>
          <w:rFonts w:ascii="Calibri" w:hAnsi="Calibri"/>
          <w:kern w:val="2"/>
          <w:position w:val="-12"/>
          <w:szCs w:val="22"/>
          <w:lang w:val="en-US"/>
        </w:rPr>
        <w:object w:dxaOrig="240" w:dyaOrig="360">
          <v:shape id="_x0000_i1029" type="#_x0000_t75" style="width:12.1pt;height:17.85pt" o:ole="">
            <v:imagedata r:id="rId22" o:title=""/>
          </v:shape>
          <o:OLEObject Type="Embed" ProgID="Equation.DSMT4" ShapeID="_x0000_i1029" DrawAspect="Content" ObjectID="_1619332736" r:id="rId23"/>
        </w:object>
      </w:r>
      <w:r w:rsidR="00B561BA" w:rsidRPr="00E44005">
        <w:rPr>
          <w:rFonts w:ascii="Calibri" w:hAnsi="Calibri" w:hint="eastAsia"/>
          <w:kern w:val="2"/>
          <w:szCs w:val="22"/>
          <w:lang w:val="en-US"/>
        </w:rPr>
        <w:t>—构件</w:t>
      </w:r>
      <w:r w:rsidR="00B561BA" w:rsidRPr="00E44005">
        <w:rPr>
          <w:rFonts w:ascii="Calibri" w:hAnsi="Calibri"/>
          <w:kern w:val="2"/>
          <w:szCs w:val="22"/>
          <w:lang w:val="en-US"/>
        </w:rPr>
        <w:t>i</w:t>
      </w:r>
      <w:r w:rsidR="00B561BA" w:rsidRPr="00E44005">
        <w:rPr>
          <w:rFonts w:ascii="Calibri" w:hAnsi="Calibri" w:hint="eastAsia"/>
          <w:kern w:val="2"/>
          <w:szCs w:val="22"/>
          <w:lang w:val="en-US"/>
        </w:rPr>
        <w:t>的内表面积，</w:t>
      </w:r>
      <w:r w:rsidR="00B561BA" w:rsidRPr="00E44005">
        <w:rPr>
          <w:rFonts w:ascii="Calibri" w:hAnsi="Calibri"/>
          <w:kern w:val="2"/>
          <w:szCs w:val="22"/>
          <w:lang w:val="en-US"/>
        </w:rPr>
        <w:t>m</w:t>
      </w:r>
      <w:r w:rsidR="00B561BA" w:rsidRPr="00E44005">
        <w:rPr>
          <w:rFonts w:ascii="Calibri" w:hAnsi="Calibri"/>
          <w:kern w:val="2"/>
          <w:szCs w:val="22"/>
          <w:vertAlign w:val="superscript"/>
          <w:lang w:val="en-US"/>
        </w:rPr>
        <w:t>2</w:t>
      </w:r>
      <w:r w:rsidR="00B561BA" w:rsidRPr="00E44005">
        <w:rPr>
          <w:rFonts w:ascii="Calibri" w:hAnsi="Calibri" w:hint="eastAsia"/>
          <w:kern w:val="2"/>
          <w:szCs w:val="22"/>
          <w:lang w:val="en-US"/>
        </w:rPr>
        <w:t>，这里包括内墙、内窗、地板和天花板。</w:t>
      </w:r>
    </w:p>
    <w:p w:rsidR="00B561BA" w:rsidRDefault="00B561BA" w:rsidP="00BC0DA4">
      <w:pPr>
        <w:pStyle w:val="a0"/>
        <w:spacing w:line="276" w:lineRule="auto"/>
        <w:ind w:firstLine="420"/>
        <w:jc w:val="left"/>
        <w:rPr>
          <w:rFonts w:ascii="Calibri" w:hAnsi="Calibri"/>
          <w:kern w:val="2"/>
          <w:szCs w:val="22"/>
          <w:lang w:val="en-US"/>
        </w:rPr>
      </w:pPr>
      <w:r>
        <w:rPr>
          <w:rFonts w:ascii="Calibri" w:hAnsi="Calibri" w:hint="eastAsia"/>
          <w:kern w:val="2"/>
          <w:szCs w:val="22"/>
          <w:lang w:val="en-US"/>
        </w:rPr>
        <w:t>将下面列表中所列各构件吸声系数以及内表面积带入上述吸声量计算公式中，即可得出该房间在各中心频率下的总吸声量。</w:t>
      </w:r>
    </w:p>
    <w:p w:rsidR="00B561BA" w:rsidRPr="007E148D" w:rsidRDefault="00B561BA" w:rsidP="00BC0DA4">
      <w:pPr>
        <w:pStyle w:val="a0"/>
        <w:spacing w:line="276" w:lineRule="auto"/>
        <w:ind w:firstLine="420"/>
        <w:jc w:val="center"/>
        <w:rPr>
          <w:rFonts w:ascii="黑体" w:eastAsia="黑体" w:hAnsi="黑体"/>
          <w:kern w:val="2"/>
          <w:lang w:val="en-US"/>
        </w:rPr>
      </w:pPr>
      <w:r w:rsidRPr="007E148D">
        <w:rPr>
          <w:rFonts w:ascii="黑体" w:eastAsia="黑体" w:hAnsi="黑体" w:hint="eastAsia"/>
          <w:kern w:val="2"/>
          <w:lang w:val="en-US"/>
        </w:rPr>
        <w:t>表</w:t>
      </w:r>
      <w:r w:rsidRPr="007E148D">
        <w:rPr>
          <w:rFonts w:ascii="黑体" w:eastAsia="黑体" w:hAnsi="黑体"/>
          <w:kern w:val="2"/>
          <w:lang w:val="en-US"/>
        </w:rPr>
        <w:t xml:space="preserve">7.3 </w:t>
      </w:r>
      <w:r w:rsidRPr="007E148D">
        <w:rPr>
          <w:rFonts w:ascii="黑体" w:eastAsia="黑体" w:hAnsi="黑体" w:hint="eastAsia"/>
          <w:kern w:val="2"/>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132"/>
        <w:gridCol w:w="837"/>
        <w:gridCol w:w="792"/>
        <w:gridCol w:w="792"/>
        <w:gridCol w:w="792"/>
        <w:gridCol w:w="934"/>
        <w:gridCol w:w="934"/>
        <w:gridCol w:w="3120"/>
      </w:tblGrid>
      <w:tr w:rsidR="005C49C8">
        <w:tc>
          <w:tcPr>
            <w:tcW w:w="1131" w:type="dxa"/>
            <w:vMerge w:val="restart"/>
            <w:shd w:val="clear" w:color="auto" w:fill="E6E6E6"/>
            <w:vAlign w:val="center"/>
          </w:tcPr>
          <w:p w:rsidR="005C49C8" w:rsidRDefault="00067A16">
            <w:pPr>
              <w:jc w:val="center"/>
            </w:pPr>
            <w:r>
              <w:t>构件</w:t>
            </w:r>
          </w:p>
        </w:tc>
        <w:tc>
          <w:tcPr>
            <w:tcW w:w="837" w:type="dxa"/>
            <w:vMerge w:val="restart"/>
            <w:shd w:val="clear" w:color="auto" w:fill="E6E6E6"/>
            <w:vAlign w:val="center"/>
          </w:tcPr>
          <w:p w:rsidR="005C49C8" w:rsidRDefault="00067A16">
            <w:pPr>
              <w:jc w:val="center"/>
            </w:pPr>
            <w:r>
              <w:t>面积</w:t>
            </w:r>
            <w:r>
              <w:br/>
            </w:r>
            <w:r>
              <w:lastRenderedPageBreak/>
              <w:t>(</w:t>
            </w:r>
            <w:r>
              <w:t>㎡</w:t>
            </w:r>
            <w:r>
              <w:t>)</w:t>
            </w:r>
          </w:p>
        </w:tc>
        <w:tc>
          <w:tcPr>
            <w:tcW w:w="4242" w:type="dxa"/>
            <w:gridSpan w:val="5"/>
            <w:shd w:val="clear" w:color="auto" w:fill="E6E6E6"/>
            <w:vAlign w:val="center"/>
          </w:tcPr>
          <w:p w:rsidR="005C49C8" w:rsidRDefault="00067A16">
            <w:pPr>
              <w:jc w:val="center"/>
            </w:pPr>
            <w:r>
              <w:lastRenderedPageBreak/>
              <w:t>各中心频率下的吸声系数</w:t>
            </w:r>
          </w:p>
        </w:tc>
        <w:tc>
          <w:tcPr>
            <w:tcW w:w="3118" w:type="dxa"/>
            <w:vMerge w:val="restart"/>
            <w:shd w:val="clear" w:color="auto" w:fill="E6E6E6"/>
            <w:vAlign w:val="center"/>
          </w:tcPr>
          <w:p w:rsidR="005C49C8" w:rsidRDefault="00067A16">
            <w:pPr>
              <w:jc w:val="center"/>
            </w:pPr>
            <w:r>
              <w:t>吸声系数来源</w:t>
            </w:r>
          </w:p>
        </w:tc>
      </w:tr>
      <w:tr w:rsidR="005C49C8">
        <w:tc>
          <w:tcPr>
            <w:tcW w:w="1131" w:type="dxa"/>
            <w:vMerge/>
            <w:shd w:val="clear" w:color="auto" w:fill="E6E6E6"/>
            <w:vAlign w:val="center"/>
          </w:tcPr>
          <w:p w:rsidR="005C49C8" w:rsidRDefault="005C49C8"/>
        </w:tc>
        <w:tc>
          <w:tcPr>
            <w:tcW w:w="837" w:type="dxa"/>
            <w:vMerge/>
            <w:shd w:val="clear" w:color="auto" w:fill="E6E6E6"/>
            <w:vAlign w:val="center"/>
          </w:tcPr>
          <w:p w:rsidR="005C49C8" w:rsidRDefault="005C49C8"/>
        </w:tc>
        <w:tc>
          <w:tcPr>
            <w:tcW w:w="792" w:type="dxa"/>
            <w:shd w:val="clear" w:color="auto" w:fill="E6E6E6"/>
            <w:vAlign w:val="center"/>
          </w:tcPr>
          <w:p w:rsidR="005C49C8" w:rsidRDefault="00067A16">
            <w:r>
              <w:t>125Hz</w:t>
            </w:r>
          </w:p>
        </w:tc>
        <w:tc>
          <w:tcPr>
            <w:tcW w:w="792" w:type="dxa"/>
            <w:shd w:val="clear" w:color="auto" w:fill="E6E6E6"/>
            <w:vAlign w:val="center"/>
          </w:tcPr>
          <w:p w:rsidR="005C49C8" w:rsidRDefault="00067A16">
            <w:r>
              <w:t>250Hz</w:t>
            </w:r>
          </w:p>
        </w:tc>
        <w:tc>
          <w:tcPr>
            <w:tcW w:w="792" w:type="dxa"/>
            <w:shd w:val="clear" w:color="auto" w:fill="E6E6E6"/>
            <w:vAlign w:val="center"/>
          </w:tcPr>
          <w:p w:rsidR="005C49C8" w:rsidRDefault="00067A16">
            <w:r>
              <w:t>500Hz</w:t>
            </w:r>
          </w:p>
        </w:tc>
        <w:tc>
          <w:tcPr>
            <w:tcW w:w="933" w:type="dxa"/>
            <w:shd w:val="clear" w:color="auto" w:fill="E6E6E6"/>
            <w:vAlign w:val="center"/>
          </w:tcPr>
          <w:p w:rsidR="005C49C8" w:rsidRDefault="00067A16">
            <w:r>
              <w:t>1000Hz</w:t>
            </w:r>
          </w:p>
        </w:tc>
        <w:tc>
          <w:tcPr>
            <w:tcW w:w="933" w:type="dxa"/>
            <w:shd w:val="clear" w:color="auto" w:fill="E6E6E6"/>
            <w:vAlign w:val="center"/>
          </w:tcPr>
          <w:p w:rsidR="005C49C8" w:rsidRDefault="00067A16">
            <w:r>
              <w:t>2000Hz</w:t>
            </w:r>
          </w:p>
        </w:tc>
        <w:tc>
          <w:tcPr>
            <w:tcW w:w="3118" w:type="dxa"/>
            <w:vMerge/>
            <w:shd w:val="clear" w:color="auto" w:fill="E6E6E6"/>
            <w:vAlign w:val="center"/>
          </w:tcPr>
          <w:p w:rsidR="005C49C8" w:rsidRDefault="005C49C8"/>
        </w:tc>
      </w:tr>
      <w:tr w:rsidR="005C49C8">
        <w:tc>
          <w:tcPr>
            <w:tcW w:w="1131" w:type="dxa"/>
            <w:shd w:val="clear" w:color="auto" w:fill="E6E6E6"/>
            <w:vAlign w:val="center"/>
          </w:tcPr>
          <w:p w:rsidR="005C49C8" w:rsidRDefault="00067A16">
            <w:r>
              <w:lastRenderedPageBreak/>
              <w:t>分户墙</w:t>
            </w:r>
          </w:p>
        </w:tc>
        <w:tc>
          <w:tcPr>
            <w:tcW w:w="837" w:type="dxa"/>
            <w:shd w:val="clear" w:color="auto" w:fill="E6E6E6"/>
            <w:vAlign w:val="center"/>
          </w:tcPr>
          <w:p w:rsidR="005C49C8" w:rsidRDefault="00067A16">
            <w:r>
              <w:t>21.6</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分户墙</w:t>
            </w:r>
          </w:p>
        </w:tc>
        <w:tc>
          <w:tcPr>
            <w:tcW w:w="837" w:type="dxa"/>
            <w:shd w:val="clear" w:color="auto" w:fill="E6E6E6"/>
            <w:vAlign w:val="center"/>
          </w:tcPr>
          <w:p w:rsidR="005C49C8" w:rsidRDefault="00067A16">
            <w:r>
              <w:t>7.9</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分户墙</w:t>
            </w:r>
          </w:p>
        </w:tc>
        <w:tc>
          <w:tcPr>
            <w:tcW w:w="837" w:type="dxa"/>
            <w:shd w:val="clear" w:color="auto" w:fill="E6E6E6"/>
            <w:vAlign w:val="center"/>
          </w:tcPr>
          <w:p w:rsidR="005C49C8" w:rsidRDefault="00067A16">
            <w:r>
              <w:t>9.5</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分户墙</w:t>
            </w:r>
          </w:p>
        </w:tc>
        <w:tc>
          <w:tcPr>
            <w:tcW w:w="837" w:type="dxa"/>
            <w:shd w:val="clear" w:color="auto" w:fill="E6E6E6"/>
            <w:vAlign w:val="center"/>
          </w:tcPr>
          <w:p w:rsidR="005C49C8" w:rsidRDefault="00067A16">
            <w:r>
              <w:t>4.1</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隔墙</w:t>
            </w:r>
          </w:p>
        </w:tc>
        <w:tc>
          <w:tcPr>
            <w:tcW w:w="837" w:type="dxa"/>
            <w:shd w:val="clear" w:color="auto" w:fill="E6E6E6"/>
            <w:vAlign w:val="center"/>
          </w:tcPr>
          <w:p w:rsidR="005C49C8" w:rsidRDefault="00067A16">
            <w:r>
              <w:t>10.0</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隔墙</w:t>
            </w:r>
          </w:p>
        </w:tc>
        <w:tc>
          <w:tcPr>
            <w:tcW w:w="837" w:type="dxa"/>
            <w:shd w:val="clear" w:color="auto" w:fill="E6E6E6"/>
            <w:vAlign w:val="center"/>
          </w:tcPr>
          <w:p w:rsidR="005C49C8" w:rsidRDefault="00067A16">
            <w:r>
              <w:t>5.8</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隔墙</w:t>
            </w:r>
          </w:p>
        </w:tc>
        <w:tc>
          <w:tcPr>
            <w:tcW w:w="837" w:type="dxa"/>
            <w:shd w:val="clear" w:color="auto" w:fill="E6E6E6"/>
            <w:vAlign w:val="center"/>
          </w:tcPr>
          <w:p w:rsidR="005C49C8" w:rsidRDefault="00067A16">
            <w:r>
              <w:t>10.0</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隔墙</w:t>
            </w:r>
          </w:p>
        </w:tc>
        <w:tc>
          <w:tcPr>
            <w:tcW w:w="837" w:type="dxa"/>
            <w:shd w:val="clear" w:color="auto" w:fill="E6E6E6"/>
            <w:vAlign w:val="center"/>
          </w:tcPr>
          <w:p w:rsidR="005C49C8" w:rsidRDefault="00067A16">
            <w:r>
              <w:t>24.9</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外墙</w:t>
            </w:r>
          </w:p>
        </w:tc>
        <w:tc>
          <w:tcPr>
            <w:tcW w:w="837" w:type="dxa"/>
            <w:shd w:val="clear" w:color="auto" w:fill="E6E6E6"/>
            <w:vAlign w:val="center"/>
          </w:tcPr>
          <w:p w:rsidR="005C49C8" w:rsidRDefault="00067A16">
            <w:r>
              <w:t>26.8</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外墙</w:t>
            </w:r>
          </w:p>
        </w:tc>
        <w:tc>
          <w:tcPr>
            <w:tcW w:w="837" w:type="dxa"/>
            <w:shd w:val="clear" w:color="auto" w:fill="E6E6E6"/>
            <w:vAlign w:val="center"/>
          </w:tcPr>
          <w:p w:rsidR="005C49C8" w:rsidRDefault="00067A16">
            <w:r>
              <w:t>16.2</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外墙</w:t>
            </w:r>
          </w:p>
        </w:tc>
        <w:tc>
          <w:tcPr>
            <w:tcW w:w="837" w:type="dxa"/>
            <w:shd w:val="clear" w:color="auto" w:fill="E6E6E6"/>
            <w:vAlign w:val="center"/>
          </w:tcPr>
          <w:p w:rsidR="005C49C8" w:rsidRDefault="00067A16">
            <w:r>
              <w:t>3.8</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外墙</w:t>
            </w:r>
          </w:p>
        </w:tc>
        <w:tc>
          <w:tcPr>
            <w:tcW w:w="837" w:type="dxa"/>
            <w:shd w:val="clear" w:color="auto" w:fill="E6E6E6"/>
            <w:vAlign w:val="center"/>
          </w:tcPr>
          <w:p w:rsidR="005C49C8" w:rsidRDefault="00067A16">
            <w:r>
              <w:t>32.4</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外墙</w:t>
            </w:r>
          </w:p>
        </w:tc>
        <w:tc>
          <w:tcPr>
            <w:tcW w:w="837" w:type="dxa"/>
            <w:shd w:val="clear" w:color="auto" w:fill="E6E6E6"/>
            <w:vAlign w:val="center"/>
          </w:tcPr>
          <w:p w:rsidR="005C49C8" w:rsidRDefault="00067A16">
            <w:r>
              <w:t>19.4</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内门</w:t>
            </w:r>
            <w:r>
              <w:t>(M2)</w:t>
            </w:r>
          </w:p>
        </w:tc>
        <w:tc>
          <w:tcPr>
            <w:tcW w:w="837" w:type="dxa"/>
            <w:shd w:val="clear" w:color="auto" w:fill="E6E6E6"/>
            <w:vAlign w:val="center"/>
          </w:tcPr>
          <w:p w:rsidR="005C49C8" w:rsidRDefault="00067A16">
            <w:r>
              <w:t>1.7</w:t>
            </w:r>
          </w:p>
        </w:tc>
        <w:tc>
          <w:tcPr>
            <w:tcW w:w="792" w:type="dxa"/>
            <w:vAlign w:val="center"/>
          </w:tcPr>
          <w:p w:rsidR="005C49C8" w:rsidRDefault="00067A16">
            <w:r>
              <w:t>0.160</w:t>
            </w:r>
          </w:p>
        </w:tc>
        <w:tc>
          <w:tcPr>
            <w:tcW w:w="792" w:type="dxa"/>
            <w:vAlign w:val="center"/>
          </w:tcPr>
          <w:p w:rsidR="005C49C8" w:rsidRDefault="00067A16">
            <w:r>
              <w:t>0.150</w:t>
            </w:r>
          </w:p>
        </w:tc>
        <w:tc>
          <w:tcPr>
            <w:tcW w:w="792" w:type="dxa"/>
            <w:vAlign w:val="center"/>
          </w:tcPr>
          <w:p w:rsidR="005C49C8" w:rsidRDefault="00067A16">
            <w:r>
              <w:t>0.100</w:t>
            </w:r>
          </w:p>
        </w:tc>
        <w:tc>
          <w:tcPr>
            <w:tcW w:w="933" w:type="dxa"/>
            <w:vAlign w:val="center"/>
          </w:tcPr>
          <w:p w:rsidR="005C49C8" w:rsidRDefault="00067A16">
            <w:r>
              <w:t>0.100</w:t>
            </w:r>
          </w:p>
        </w:tc>
        <w:tc>
          <w:tcPr>
            <w:tcW w:w="933" w:type="dxa"/>
            <w:vAlign w:val="center"/>
          </w:tcPr>
          <w:p w:rsidR="005C49C8" w:rsidRDefault="00067A16">
            <w:r>
              <w:t>0.100</w:t>
            </w:r>
          </w:p>
        </w:tc>
        <w:tc>
          <w:tcPr>
            <w:tcW w:w="3118" w:type="dxa"/>
            <w:vAlign w:val="center"/>
          </w:tcPr>
          <w:p w:rsidR="005C49C8" w:rsidRDefault="005C49C8"/>
        </w:tc>
      </w:tr>
      <w:tr w:rsidR="005C49C8">
        <w:tc>
          <w:tcPr>
            <w:tcW w:w="1131" w:type="dxa"/>
            <w:shd w:val="clear" w:color="auto" w:fill="E6E6E6"/>
            <w:vAlign w:val="center"/>
          </w:tcPr>
          <w:p w:rsidR="005C49C8" w:rsidRDefault="00067A16">
            <w:r>
              <w:t>外窗</w:t>
            </w:r>
            <w:r>
              <w:t>(C3)</w:t>
            </w:r>
          </w:p>
        </w:tc>
        <w:tc>
          <w:tcPr>
            <w:tcW w:w="837" w:type="dxa"/>
            <w:shd w:val="clear" w:color="auto" w:fill="E6E6E6"/>
            <w:vAlign w:val="center"/>
          </w:tcPr>
          <w:p w:rsidR="005C49C8" w:rsidRDefault="00067A16">
            <w:r>
              <w:t>2.2</w:t>
            </w:r>
          </w:p>
        </w:tc>
        <w:tc>
          <w:tcPr>
            <w:tcW w:w="792" w:type="dxa"/>
            <w:vAlign w:val="center"/>
          </w:tcPr>
          <w:p w:rsidR="005C49C8" w:rsidRDefault="00067A16">
            <w:r>
              <w:t>0.350</w:t>
            </w:r>
          </w:p>
        </w:tc>
        <w:tc>
          <w:tcPr>
            <w:tcW w:w="792" w:type="dxa"/>
            <w:vAlign w:val="center"/>
          </w:tcPr>
          <w:p w:rsidR="005C49C8" w:rsidRDefault="00067A16">
            <w:r>
              <w:t>0.250</w:t>
            </w:r>
          </w:p>
        </w:tc>
        <w:tc>
          <w:tcPr>
            <w:tcW w:w="792" w:type="dxa"/>
            <w:vAlign w:val="center"/>
          </w:tcPr>
          <w:p w:rsidR="005C49C8" w:rsidRDefault="00067A16">
            <w:r>
              <w:t>0.180</w:t>
            </w:r>
          </w:p>
        </w:tc>
        <w:tc>
          <w:tcPr>
            <w:tcW w:w="933" w:type="dxa"/>
            <w:vAlign w:val="center"/>
          </w:tcPr>
          <w:p w:rsidR="005C49C8" w:rsidRDefault="00067A16">
            <w:r>
              <w:t>0.120</w:t>
            </w:r>
          </w:p>
        </w:tc>
        <w:tc>
          <w:tcPr>
            <w:tcW w:w="933" w:type="dxa"/>
            <w:vAlign w:val="center"/>
          </w:tcPr>
          <w:p w:rsidR="005C49C8" w:rsidRDefault="00067A16">
            <w:r>
              <w:t>0.070</w:t>
            </w:r>
          </w:p>
        </w:tc>
        <w:tc>
          <w:tcPr>
            <w:tcW w:w="3118" w:type="dxa"/>
            <w:vAlign w:val="center"/>
          </w:tcPr>
          <w:p w:rsidR="005C49C8" w:rsidRDefault="005C49C8"/>
        </w:tc>
      </w:tr>
      <w:tr w:rsidR="005C49C8">
        <w:tc>
          <w:tcPr>
            <w:tcW w:w="1131" w:type="dxa"/>
            <w:shd w:val="clear" w:color="auto" w:fill="E6E6E6"/>
            <w:vAlign w:val="center"/>
          </w:tcPr>
          <w:p w:rsidR="005C49C8" w:rsidRDefault="00067A16">
            <w:r>
              <w:t>外窗</w:t>
            </w:r>
            <w:r>
              <w:t>(C3)</w:t>
            </w:r>
          </w:p>
        </w:tc>
        <w:tc>
          <w:tcPr>
            <w:tcW w:w="837" w:type="dxa"/>
            <w:shd w:val="clear" w:color="auto" w:fill="E6E6E6"/>
            <w:vAlign w:val="center"/>
          </w:tcPr>
          <w:p w:rsidR="005C49C8" w:rsidRDefault="00067A16">
            <w:r>
              <w:t>2.2</w:t>
            </w:r>
          </w:p>
        </w:tc>
        <w:tc>
          <w:tcPr>
            <w:tcW w:w="792" w:type="dxa"/>
            <w:vAlign w:val="center"/>
          </w:tcPr>
          <w:p w:rsidR="005C49C8" w:rsidRDefault="00067A16">
            <w:r>
              <w:t>0.350</w:t>
            </w:r>
          </w:p>
        </w:tc>
        <w:tc>
          <w:tcPr>
            <w:tcW w:w="792" w:type="dxa"/>
            <w:vAlign w:val="center"/>
          </w:tcPr>
          <w:p w:rsidR="005C49C8" w:rsidRDefault="00067A16">
            <w:r>
              <w:t>0.250</w:t>
            </w:r>
          </w:p>
        </w:tc>
        <w:tc>
          <w:tcPr>
            <w:tcW w:w="792" w:type="dxa"/>
            <w:vAlign w:val="center"/>
          </w:tcPr>
          <w:p w:rsidR="005C49C8" w:rsidRDefault="00067A16">
            <w:r>
              <w:t>0.180</w:t>
            </w:r>
          </w:p>
        </w:tc>
        <w:tc>
          <w:tcPr>
            <w:tcW w:w="933" w:type="dxa"/>
            <w:vAlign w:val="center"/>
          </w:tcPr>
          <w:p w:rsidR="005C49C8" w:rsidRDefault="00067A16">
            <w:r>
              <w:t>0.120</w:t>
            </w:r>
          </w:p>
        </w:tc>
        <w:tc>
          <w:tcPr>
            <w:tcW w:w="933" w:type="dxa"/>
            <w:vAlign w:val="center"/>
          </w:tcPr>
          <w:p w:rsidR="005C49C8" w:rsidRDefault="00067A16">
            <w:r>
              <w:t>0.070</w:t>
            </w:r>
          </w:p>
        </w:tc>
        <w:tc>
          <w:tcPr>
            <w:tcW w:w="3118" w:type="dxa"/>
            <w:vAlign w:val="center"/>
          </w:tcPr>
          <w:p w:rsidR="005C49C8" w:rsidRDefault="005C49C8"/>
        </w:tc>
      </w:tr>
      <w:tr w:rsidR="005C49C8">
        <w:tc>
          <w:tcPr>
            <w:tcW w:w="1131" w:type="dxa"/>
            <w:shd w:val="clear" w:color="auto" w:fill="E6E6E6"/>
            <w:vAlign w:val="center"/>
          </w:tcPr>
          <w:p w:rsidR="005C49C8" w:rsidRDefault="00067A16">
            <w:r>
              <w:t>外窗</w:t>
            </w:r>
            <w:r>
              <w:t>(C1)</w:t>
            </w:r>
          </w:p>
        </w:tc>
        <w:tc>
          <w:tcPr>
            <w:tcW w:w="837" w:type="dxa"/>
            <w:shd w:val="clear" w:color="auto" w:fill="E6E6E6"/>
            <w:vAlign w:val="center"/>
          </w:tcPr>
          <w:p w:rsidR="005C49C8" w:rsidRDefault="00067A16">
            <w:r>
              <w:t>1.2</w:t>
            </w:r>
          </w:p>
        </w:tc>
        <w:tc>
          <w:tcPr>
            <w:tcW w:w="792" w:type="dxa"/>
            <w:vAlign w:val="center"/>
          </w:tcPr>
          <w:p w:rsidR="005C49C8" w:rsidRDefault="00067A16">
            <w:r>
              <w:t>0.350</w:t>
            </w:r>
          </w:p>
        </w:tc>
        <w:tc>
          <w:tcPr>
            <w:tcW w:w="792" w:type="dxa"/>
            <w:vAlign w:val="center"/>
          </w:tcPr>
          <w:p w:rsidR="005C49C8" w:rsidRDefault="00067A16">
            <w:r>
              <w:t>0.250</w:t>
            </w:r>
          </w:p>
        </w:tc>
        <w:tc>
          <w:tcPr>
            <w:tcW w:w="792" w:type="dxa"/>
            <w:vAlign w:val="center"/>
          </w:tcPr>
          <w:p w:rsidR="005C49C8" w:rsidRDefault="00067A16">
            <w:r>
              <w:t>0.180</w:t>
            </w:r>
          </w:p>
        </w:tc>
        <w:tc>
          <w:tcPr>
            <w:tcW w:w="933" w:type="dxa"/>
            <w:vAlign w:val="center"/>
          </w:tcPr>
          <w:p w:rsidR="005C49C8" w:rsidRDefault="00067A16">
            <w:r>
              <w:t>0.120</w:t>
            </w:r>
          </w:p>
        </w:tc>
        <w:tc>
          <w:tcPr>
            <w:tcW w:w="933" w:type="dxa"/>
            <w:vAlign w:val="center"/>
          </w:tcPr>
          <w:p w:rsidR="005C49C8" w:rsidRDefault="00067A16">
            <w:r>
              <w:t>0.070</w:t>
            </w:r>
          </w:p>
        </w:tc>
        <w:tc>
          <w:tcPr>
            <w:tcW w:w="3118" w:type="dxa"/>
            <w:vAlign w:val="center"/>
          </w:tcPr>
          <w:p w:rsidR="005C49C8" w:rsidRDefault="005C49C8"/>
        </w:tc>
      </w:tr>
      <w:tr w:rsidR="005C49C8">
        <w:tc>
          <w:tcPr>
            <w:tcW w:w="1131" w:type="dxa"/>
            <w:shd w:val="clear" w:color="auto" w:fill="E6E6E6"/>
            <w:vAlign w:val="center"/>
          </w:tcPr>
          <w:p w:rsidR="005C49C8" w:rsidRDefault="00067A16">
            <w:r>
              <w:t>外窗</w:t>
            </w:r>
            <w:r>
              <w:t>(MLC1-C)</w:t>
            </w:r>
          </w:p>
        </w:tc>
        <w:tc>
          <w:tcPr>
            <w:tcW w:w="837" w:type="dxa"/>
            <w:shd w:val="clear" w:color="auto" w:fill="E6E6E6"/>
            <w:vAlign w:val="center"/>
          </w:tcPr>
          <w:p w:rsidR="005C49C8" w:rsidRDefault="00067A16">
            <w:r>
              <w:t>1.4</w:t>
            </w:r>
          </w:p>
        </w:tc>
        <w:tc>
          <w:tcPr>
            <w:tcW w:w="792" w:type="dxa"/>
            <w:vAlign w:val="center"/>
          </w:tcPr>
          <w:p w:rsidR="005C49C8" w:rsidRDefault="00067A16">
            <w:r>
              <w:t>0.350</w:t>
            </w:r>
          </w:p>
        </w:tc>
        <w:tc>
          <w:tcPr>
            <w:tcW w:w="792" w:type="dxa"/>
            <w:vAlign w:val="center"/>
          </w:tcPr>
          <w:p w:rsidR="005C49C8" w:rsidRDefault="00067A16">
            <w:r>
              <w:t>0.250</w:t>
            </w:r>
          </w:p>
        </w:tc>
        <w:tc>
          <w:tcPr>
            <w:tcW w:w="792" w:type="dxa"/>
            <w:vAlign w:val="center"/>
          </w:tcPr>
          <w:p w:rsidR="005C49C8" w:rsidRDefault="00067A16">
            <w:r>
              <w:t>0.180</w:t>
            </w:r>
          </w:p>
        </w:tc>
        <w:tc>
          <w:tcPr>
            <w:tcW w:w="933" w:type="dxa"/>
            <w:vAlign w:val="center"/>
          </w:tcPr>
          <w:p w:rsidR="005C49C8" w:rsidRDefault="00067A16">
            <w:r>
              <w:t>0.120</w:t>
            </w:r>
          </w:p>
        </w:tc>
        <w:tc>
          <w:tcPr>
            <w:tcW w:w="933" w:type="dxa"/>
            <w:vAlign w:val="center"/>
          </w:tcPr>
          <w:p w:rsidR="005C49C8" w:rsidRDefault="00067A16">
            <w:r>
              <w:t>0.070</w:t>
            </w:r>
          </w:p>
        </w:tc>
        <w:tc>
          <w:tcPr>
            <w:tcW w:w="3118" w:type="dxa"/>
            <w:vAlign w:val="center"/>
          </w:tcPr>
          <w:p w:rsidR="005C49C8" w:rsidRDefault="005C49C8"/>
        </w:tc>
      </w:tr>
      <w:tr w:rsidR="005C49C8">
        <w:tc>
          <w:tcPr>
            <w:tcW w:w="1131" w:type="dxa"/>
            <w:shd w:val="clear" w:color="auto" w:fill="E6E6E6"/>
            <w:vAlign w:val="center"/>
          </w:tcPr>
          <w:p w:rsidR="005C49C8" w:rsidRDefault="00067A16">
            <w:r>
              <w:t>外窗</w:t>
            </w:r>
            <w:r>
              <w:t>(</w:t>
            </w:r>
            <w:r>
              <w:t>透光门</w:t>
            </w:r>
            <w:r>
              <w:t>-MLC1)</w:t>
            </w:r>
          </w:p>
        </w:tc>
        <w:tc>
          <w:tcPr>
            <w:tcW w:w="837" w:type="dxa"/>
            <w:shd w:val="clear" w:color="auto" w:fill="E6E6E6"/>
            <w:vAlign w:val="center"/>
          </w:tcPr>
          <w:p w:rsidR="005C49C8" w:rsidRDefault="00067A16">
            <w:r>
              <w:t>3.6</w:t>
            </w:r>
          </w:p>
        </w:tc>
        <w:tc>
          <w:tcPr>
            <w:tcW w:w="792" w:type="dxa"/>
            <w:vAlign w:val="center"/>
          </w:tcPr>
          <w:p w:rsidR="005C49C8" w:rsidRDefault="00067A16">
            <w:r>
              <w:t>0.350</w:t>
            </w:r>
          </w:p>
        </w:tc>
        <w:tc>
          <w:tcPr>
            <w:tcW w:w="792" w:type="dxa"/>
            <w:vAlign w:val="center"/>
          </w:tcPr>
          <w:p w:rsidR="005C49C8" w:rsidRDefault="00067A16">
            <w:r>
              <w:t>0.250</w:t>
            </w:r>
          </w:p>
        </w:tc>
        <w:tc>
          <w:tcPr>
            <w:tcW w:w="792" w:type="dxa"/>
            <w:vAlign w:val="center"/>
          </w:tcPr>
          <w:p w:rsidR="005C49C8" w:rsidRDefault="00067A16">
            <w:r>
              <w:t>0.180</w:t>
            </w:r>
          </w:p>
        </w:tc>
        <w:tc>
          <w:tcPr>
            <w:tcW w:w="933" w:type="dxa"/>
            <w:vAlign w:val="center"/>
          </w:tcPr>
          <w:p w:rsidR="005C49C8" w:rsidRDefault="00067A16">
            <w:r>
              <w:t>0.120</w:t>
            </w:r>
          </w:p>
        </w:tc>
        <w:tc>
          <w:tcPr>
            <w:tcW w:w="933" w:type="dxa"/>
            <w:vAlign w:val="center"/>
          </w:tcPr>
          <w:p w:rsidR="005C49C8" w:rsidRDefault="00067A16">
            <w:r>
              <w:t>0.070</w:t>
            </w:r>
          </w:p>
        </w:tc>
        <w:tc>
          <w:tcPr>
            <w:tcW w:w="3118" w:type="dxa"/>
            <w:vAlign w:val="center"/>
          </w:tcPr>
          <w:p w:rsidR="005C49C8" w:rsidRDefault="005C49C8"/>
        </w:tc>
      </w:tr>
      <w:tr w:rsidR="005C49C8">
        <w:tc>
          <w:tcPr>
            <w:tcW w:w="1131" w:type="dxa"/>
            <w:shd w:val="clear" w:color="auto" w:fill="E6E6E6"/>
            <w:vAlign w:val="center"/>
          </w:tcPr>
          <w:p w:rsidR="005C49C8" w:rsidRDefault="00067A16">
            <w:r>
              <w:t>外窗</w:t>
            </w:r>
            <w:r>
              <w:t>(MLC1-C)</w:t>
            </w:r>
          </w:p>
        </w:tc>
        <w:tc>
          <w:tcPr>
            <w:tcW w:w="837" w:type="dxa"/>
            <w:shd w:val="clear" w:color="auto" w:fill="E6E6E6"/>
            <w:vAlign w:val="center"/>
          </w:tcPr>
          <w:p w:rsidR="005C49C8" w:rsidRDefault="00067A16">
            <w:r>
              <w:t>1.4</w:t>
            </w:r>
          </w:p>
        </w:tc>
        <w:tc>
          <w:tcPr>
            <w:tcW w:w="792" w:type="dxa"/>
            <w:vAlign w:val="center"/>
          </w:tcPr>
          <w:p w:rsidR="005C49C8" w:rsidRDefault="00067A16">
            <w:r>
              <w:t>0.350</w:t>
            </w:r>
          </w:p>
        </w:tc>
        <w:tc>
          <w:tcPr>
            <w:tcW w:w="792" w:type="dxa"/>
            <w:vAlign w:val="center"/>
          </w:tcPr>
          <w:p w:rsidR="005C49C8" w:rsidRDefault="00067A16">
            <w:r>
              <w:t>0.250</w:t>
            </w:r>
          </w:p>
        </w:tc>
        <w:tc>
          <w:tcPr>
            <w:tcW w:w="792" w:type="dxa"/>
            <w:vAlign w:val="center"/>
          </w:tcPr>
          <w:p w:rsidR="005C49C8" w:rsidRDefault="00067A16">
            <w:r>
              <w:t>0.180</w:t>
            </w:r>
          </w:p>
        </w:tc>
        <w:tc>
          <w:tcPr>
            <w:tcW w:w="933" w:type="dxa"/>
            <w:vAlign w:val="center"/>
          </w:tcPr>
          <w:p w:rsidR="005C49C8" w:rsidRDefault="00067A16">
            <w:r>
              <w:t>0.120</w:t>
            </w:r>
          </w:p>
        </w:tc>
        <w:tc>
          <w:tcPr>
            <w:tcW w:w="933" w:type="dxa"/>
            <w:vAlign w:val="center"/>
          </w:tcPr>
          <w:p w:rsidR="005C49C8" w:rsidRDefault="00067A16">
            <w:r>
              <w:t>0.070</w:t>
            </w:r>
          </w:p>
        </w:tc>
        <w:tc>
          <w:tcPr>
            <w:tcW w:w="3118" w:type="dxa"/>
            <w:vAlign w:val="center"/>
          </w:tcPr>
          <w:p w:rsidR="005C49C8" w:rsidRDefault="005C49C8"/>
        </w:tc>
      </w:tr>
      <w:tr w:rsidR="005C49C8">
        <w:tc>
          <w:tcPr>
            <w:tcW w:w="1131" w:type="dxa"/>
            <w:shd w:val="clear" w:color="auto" w:fill="E6E6E6"/>
            <w:vAlign w:val="center"/>
          </w:tcPr>
          <w:p w:rsidR="005C49C8" w:rsidRDefault="00067A16">
            <w:r>
              <w:t>外窗</w:t>
            </w:r>
            <w:r>
              <w:t>(MLC1-C)</w:t>
            </w:r>
          </w:p>
        </w:tc>
        <w:tc>
          <w:tcPr>
            <w:tcW w:w="837" w:type="dxa"/>
            <w:shd w:val="clear" w:color="auto" w:fill="E6E6E6"/>
            <w:vAlign w:val="center"/>
          </w:tcPr>
          <w:p w:rsidR="005C49C8" w:rsidRDefault="00067A16">
            <w:r>
              <w:t>1.4</w:t>
            </w:r>
          </w:p>
        </w:tc>
        <w:tc>
          <w:tcPr>
            <w:tcW w:w="792" w:type="dxa"/>
            <w:vAlign w:val="center"/>
          </w:tcPr>
          <w:p w:rsidR="005C49C8" w:rsidRDefault="00067A16">
            <w:r>
              <w:t>0.350</w:t>
            </w:r>
          </w:p>
        </w:tc>
        <w:tc>
          <w:tcPr>
            <w:tcW w:w="792" w:type="dxa"/>
            <w:vAlign w:val="center"/>
          </w:tcPr>
          <w:p w:rsidR="005C49C8" w:rsidRDefault="00067A16">
            <w:r>
              <w:t>0.250</w:t>
            </w:r>
          </w:p>
        </w:tc>
        <w:tc>
          <w:tcPr>
            <w:tcW w:w="792" w:type="dxa"/>
            <w:vAlign w:val="center"/>
          </w:tcPr>
          <w:p w:rsidR="005C49C8" w:rsidRDefault="00067A16">
            <w:r>
              <w:t>0.180</w:t>
            </w:r>
          </w:p>
        </w:tc>
        <w:tc>
          <w:tcPr>
            <w:tcW w:w="933" w:type="dxa"/>
            <w:vAlign w:val="center"/>
          </w:tcPr>
          <w:p w:rsidR="005C49C8" w:rsidRDefault="00067A16">
            <w:r>
              <w:t>0.120</w:t>
            </w:r>
          </w:p>
        </w:tc>
        <w:tc>
          <w:tcPr>
            <w:tcW w:w="933" w:type="dxa"/>
            <w:vAlign w:val="center"/>
          </w:tcPr>
          <w:p w:rsidR="005C49C8" w:rsidRDefault="00067A16">
            <w:r>
              <w:t>0.070</w:t>
            </w:r>
          </w:p>
        </w:tc>
        <w:tc>
          <w:tcPr>
            <w:tcW w:w="3118" w:type="dxa"/>
            <w:vAlign w:val="center"/>
          </w:tcPr>
          <w:p w:rsidR="005C49C8" w:rsidRDefault="005C49C8"/>
        </w:tc>
      </w:tr>
      <w:tr w:rsidR="005C49C8">
        <w:tc>
          <w:tcPr>
            <w:tcW w:w="1131" w:type="dxa"/>
            <w:shd w:val="clear" w:color="auto" w:fill="E6E6E6"/>
            <w:vAlign w:val="center"/>
          </w:tcPr>
          <w:p w:rsidR="005C49C8" w:rsidRDefault="00067A16">
            <w:r>
              <w:t>外窗</w:t>
            </w:r>
            <w:r>
              <w:t>(</w:t>
            </w:r>
            <w:r>
              <w:t>透光门</w:t>
            </w:r>
            <w:r>
              <w:t>-MLC1)</w:t>
            </w:r>
          </w:p>
        </w:tc>
        <w:tc>
          <w:tcPr>
            <w:tcW w:w="837" w:type="dxa"/>
            <w:shd w:val="clear" w:color="auto" w:fill="E6E6E6"/>
            <w:vAlign w:val="center"/>
          </w:tcPr>
          <w:p w:rsidR="005C49C8" w:rsidRDefault="00067A16">
            <w:r>
              <w:t>3.6</w:t>
            </w:r>
          </w:p>
        </w:tc>
        <w:tc>
          <w:tcPr>
            <w:tcW w:w="792" w:type="dxa"/>
            <w:vAlign w:val="center"/>
          </w:tcPr>
          <w:p w:rsidR="005C49C8" w:rsidRDefault="00067A16">
            <w:r>
              <w:t>0.350</w:t>
            </w:r>
          </w:p>
        </w:tc>
        <w:tc>
          <w:tcPr>
            <w:tcW w:w="792" w:type="dxa"/>
            <w:vAlign w:val="center"/>
          </w:tcPr>
          <w:p w:rsidR="005C49C8" w:rsidRDefault="00067A16">
            <w:r>
              <w:t>0.250</w:t>
            </w:r>
          </w:p>
        </w:tc>
        <w:tc>
          <w:tcPr>
            <w:tcW w:w="792" w:type="dxa"/>
            <w:vAlign w:val="center"/>
          </w:tcPr>
          <w:p w:rsidR="005C49C8" w:rsidRDefault="00067A16">
            <w:r>
              <w:t>0.180</w:t>
            </w:r>
          </w:p>
        </w:tc>
        <w:tc>
          <w:tcPr>
            <w:tcW w:w="933" w:type="dxa"/>
            <w:vAlign w:val="center"/>
          </w:tcPr>
          <w:p w:rsidR="005C49C8" w:rsidRDefault="00067A16">
            <w:r>
              <w:t>0.120</w:t>
            </w:r>
          </w:p>
        </w:tc>
        <w:tc>
          <w:tcPr>
            <w:tcW w:w="933" w:type="dxa"/>
            <w:vAlign w:val="center"/>
          </w:tcPr>
          <w:p w:rsidR="005C49C8" w:rsidRDefault="00067A16">
            <w:r>
              <w:t>0.070</w:t>
            </w:r>
          </w:p>
        </w:tc>
        <w:tc>
          <w:tcPr>
            <w:tcW w:w="3118" w:type="dxa"/>
            <w:vAlign w:val="center"/>
          </w:tcPr>
          <w:p w:rsidR="005C49C8" w:rsidRDefault="005C49C8"/>
        </w:tc>
      </w:tr>
      <w:tr w:rsidR="005C49C8">
        <w:tc>
          <w:tcPr>
            <w:tcW w:w="1131" w:type="dxa"/>
            <w:shd w:val="clear" w:color="auto" w:fill="E6E6E6"/>
            <w:vAlign w:val="center"/>
          </w:tcPr>
          <w:p w:rsidR="005C49C8" w:rsidRDefault="00067A16">
            <w:r>
              <w:t>外窗</w:t>
            </w:r>
            <w:r>
              <w:t>(MLC1-C)</w:t>
            </w:r>
          </w:p>
        </w:tc>
        <w:tc>
          <w:tcPr>
            <w:tcW w:w="837" w:type="dxa"/>
            <w:shd w:val="clear" w:color="auto" w:fill="E6E6E6"/>
            <w:vAlign w:val="center"/>
          </w:tcPr>
          <w:p w:rsidR="005C49C8" w:rsidRDefault="00067A16">
            <w:r>
              <w:t>1.4</w:t>
            </w:r>
          </w:p>
        </w:tc>
        <w:tc>
          <w:tcPr>
            <w:tcW w:w="792" w:type="dxa"/>
            <w:vAlign w:val="center"/>
          </w:tcPr>
          <w:p w:rsidR="005C49C8" w:rsidRDefault="00067A16">
            <w:r>
              <w:t>0.350</w:t>
            </w:r>
          </w:p>
        </w:tc>
        <w:tc>
          <w:tcPr>
            <w:tcW w:w="792" w:type="dxa"/>
            <w:vAlign w:val="center"/>
          </w:tcPr>
          <w:p w:rsidR="005C49C8" w:rsidRDefault="00067A16">
            <w:r>
              <w:t>0.250</w:t>
            </w:r>
          </w:p>
        </w:tc>
        <w:tc>
          <w:tcPr>
            <w:tcW w:w="792" w:type="dxa"/>
            <w:vAlign w:val="center"/>
          </w:tcPr>
          <w:p w:rsidR="005C49C8" w:rsidRDefault="00067A16">
            <w:r>
              <w:t>0.180</w:t>
            </w:r>
          </w:p>
        </w:tc>
        <w:tc>
          <w:tcPr>
            <w:tcW w:w="933" w:type="dxa"/>
            <w:vAlign w:val="center"/>
          </w:tcPr>
          <w:p w:rsidR="005C49C8" w:rsidRDefault="00067A16">
            <w:r>
              <w:t>0.120</w:t>
            </w:r>
          </w:p>
        </w:tc>
        <w:tc>
          <w:tcPr>
            <w:tcW w:w="933" w:type="dxa"/>
            <w:vAlign w:val="center"/>
          </w:tcPr>
          <w:p w:rsidR="005C49C8" w:rsidRDefault="00067A16">
            <w:r>
              <w:t>0.070</w:t>
            </w:r>
          </w:p>
        </w:tc>
        <w:tc>
          <w:tcPr>
            <w:tcW w:w="3118" w:type="dxa"/>
            <w:vAlign w:val="center"/>
          </w:tcPr>
          <w:p w:rsidR="005C49C8" w:rsidRDefault="005C49C8"/>
        </w:tc>
      </w:tr>
      <w:tr w:rsidR="005C49C8">
        <w:tc>
          <w:tcPr>
            <w:tcW w:w="1131" w:type="dxa"/>
            <w:shd w:val="clear" w:color="auto" w:fill="E6E6E6"/>
            <w:vAlign w:val="center"/>
          </w:tcPr>
          <w:p w:rsidR="005C49C8" w:rsidRDefault="00067A16">
            <w:r>
              <w:t>地面</w:t>
            </w:r>
          </w:p>
        </w:tc>
        <w:tc>
          <w:tcPr>
            <w:tcW w:w="837" w:type="dxa"/>
            <w:shd w:val="clear" w:color="auto" w:fill="E6E6E6"/>
            <w:vAlign w:val="center"/>
          </w:tcPr>
          <w:p w:rsidR="005C49C8" w:rsidRDefault="00067A16">
            <w:r>
              <w:t>98.5</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楼板</w:t>
            </w:r>
          </w:p>
        </w:tc>
        <w:tc>
          <w:tcPr>
            <w:tcW w:w="837" w:type="dxa"/>
            <w:shd w:val="clear" w:color="auto" w:fill="E6E6E6"/>
            <w:vAlign w:val="center"/>
          </w:tcPr>
          <w:p w:rsidR="005C49C8" w:rsidRDefault="00067A16">
            <w:r>
              <w:t>25.8</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楼板</w:t>
            </w:r>
          </w:p>
        </w:tc>
        <w:tc>
          <w:tcPr>
            <w:tcW w:w="837" w:type="dxa"/>
            <w:shd w:val="clear" w:color="auto" w:fill="E6E6E6"/>
            <w:vAlign w:val="center"/>
          </w:tcPr>
          <w:p w:rsidR="005C49C8" w:rsidRDefault="00067A16">
            <w:r>
              <w:t>19.8</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楼板</w:t>
            </w:r>
          </w:p>
        </w:tc>
        <w:tc>
          <w:tcPr>
            <w:tcW w:w="837" w:type="dxa"/>
            <w:shd w:val="clear" w:color="auto" w:fill="E6E6E6"/>
            <w:vAlign w:val="center"/>
          </w:tcPr>
          <w:p w:rsidR="005C49C8" w:rsidRDefault="00067A16">
            <w:r>
              <w:t>15.0</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楼板</w:t>
            </w:r>
          </w:p>
        </w:tc>
        <w:tc>
          <w:tcPr>
            <w:tcW w:w="837" w:type="dxa"/>
            <w:shd w:val="clear" w:color="auto" w:fill="E6E6E6"/>
            <w:vAlign w:val="center"/>
          </w:tcPr>
          <w:p w:rsidR="005C49C8" w:rsidRDefault="00067A16">
            <w:r>
              <w:t>12.6</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楼板</w:t>
            </w:r>
          </w:p>
        </w:tc>
        <w:tc>
          <w:tcPr>
            <w:tcW w:w="837" w:type="dxa"/>
            <w:shd w:val="clear" w:color="auto" w:fill="E6E6E6"/>
            <w:vAlign w:val="center"/>
          </w:tcPr>
          <w:p w:rsidR="005C49C8" w:rsidRDefault="00067A16">
            <w:r>
              <w:t>6.9</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屋顶</w:t>
            </w:r>
          </w:p>
        </w:tc>
        <w:tc>
          <w:tcPr>
            <w:tcW w:w="837" w:type="dxa"/>
            <w:shd w:val="clear" w:color="auto" w:fill="E6E6E6"/>
            <w:vAlign w:val="center"/>
          </w:tcPr>
          <w:p w:rsidR="005C49C8" w:rsidRDefault="00067A16">
            <w:r>
              <w:t>14.0</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131" w:type="dxa"/>
            <w:shd w:val="clear" w:color="auto" w:fill="E6E6E6"/>
            <w:vAlign w:val="center"/>
          </w:tcPr>
          <w:p w:rsidR="005C49C8" w:rsidRDefault="00067A16">
            <w:r>
              <w:t>屋顶</w:t>
            </w:r>
          </w:p>
        </w:tc>
        <w:tc>
          <w:tcPr>
            <w:tcW w:w="837" w:type="dxa"/>
            <w:shd w:val="clear" w:color="auto" w:fill="E6E6E6"/>
            <w:vAlign w:val="center"/>
          </w:tcPr>
          <w:p w:rsidR="005C49C8" w:rsidRDefault="00067A16">
            <w:r>
              <w:t>4.4</w:t>
            </w:r>
          </w:p>
        </w:tc>
        <w:tc>
          <w:tcPr>
            <w:tcW w:w="792" w:type="dxa"/>
            <w:vAlign w:val="center"/>
          </w:tcPr>
          <w:p w:rsidR="005C49C8" w:rsidRDefault="00067A16">
            <w:r>
              <w:t>0.010</w:t>
            </w:r>
          </w:p>
        </w:tc>
        <w:tc>
          <w:tcPr>
            <w:tcW w:w="792" w:type="dxa"/>
            <w:vAlign w:val="center"/>
          </w:tcPr>
          <w:p w:rsidR="005C49C8" w:rsidRDefault="00067A16">
            <w:r>
              <w:t>0.010</w:t>
            </w:r>
          </w:p>
        </w:tc>
        <w:tc>
          <w:tcPr>
            <w:tcW w:w="792" w:type="dxa"/>
            <w:vAlign w:val="center"/>
          </w:tcPr>
          <w:p w:rsidR="005C49C8" w:rsidRDefault="00067A16">
            <w:r>
              <w:t>0.010</w:t>
            </w:r>
          </w:p>
        </w:tc>
        <w:tc>
          <w:tcPr>
            <w:tcW w:w="933" w:type="dxa"/>
            <w:vAlign w:val="center"/>
          </w:tcPr>
          <w:p w:rsidR="005C49C8" w:rsidRDefault="00067A16">
            <w:r>
              <w:t>0.010</w:t>
            </w:r>
          </w:p>
        </w:tc>
        <w:tc>
          <w:tcPr>
            <w:tcW w:w="933" w:type="dxa"/>
            <w:vAlign w:val="center"/>
          </w:tcPr>
          <w:p w:rsidR="005C49C8" w:rsidRDefault="00067A16">
            <w:r>
              <w:t>0.020</w:t>
            </w:r>
          </w:p>
        </w:tc>
        <w:tc>
          <w:tcPr>
            <w:tcW w:w="3118" w:type="dxa"/>
            <w:vAlign w:val="center"/>
          </w:tcPr>
          <w:p w:rsidR="005C49C8" w:rsidRDefault="005C49C8"/>
        </w:tc>
      </w:tr>
      <w:tr w:rsidR="005C49C8">
        <w:tc>
          <w:tcPr>
            <w:tcW w:w="1968" w:type="dxa"/>
            <w:gridSpan w:val="2"/>
            <w:shd w:val="clear" w:color="auto" w:fill="E6E6E6"/>
            <w:vAlign w:val="center"/>
          </w:tcPr>
          <w:p w:rsidR="005C49C8" w:rsidRDefault="00067A16">
            <w:r>
              <w:t>总吸声量</w:t>
            </w:r>
            <w:r>
              <w:t>(</w:t>
            </w:r>
            <w:r>
              <w:t>㎡</w:t>
            </w:r>
            <w:r>
              <w:t>)</w:t>
            </w:r>
          </w:p>
        </w:tc>
        <w:tc>
          <w:tcPr>
            <w:tcW w:w="792" w:type="dxa"/>
            <w:vAlign w:val="center"/>
          </w:tcPr>
          <w:p w:rsidR="005C49C8" w:rsidRDefault="00067A16">
            <w:r>
              <w:t>10.6</w:t>
            </w:r>
          </w:p>
        </w:tc>
        <w:tc>
          <w:tcPr>
            <w:tcW w:w="792" w:type="dxa"/>
            <w:vAlign w:val="center"/>
          </w:tcPr>
          <w:p w:rsidR="005C49C8" w:rsidRDefault="00067A16">
            <w:r>
              <w:t>8.8</w:t>
            </w:r>
          </w:p>
        </w:tc>
        <w:tc>
          <w:tcPr>
            <w:tcW w:w="792" w:type="dxa"/>
            <w:vAlign w:val="center"/>
          </w:tcPr>
          <w:p w:rsidR="005C49C8" w:rsidRDefault="00067A16">
            <w:r>
              <w:t>7.4</w:t>
            </w:r>
          </w:p>
        </w:tc>
        <w:tc>
          <w:tcPr>
            <w:tcW w:w="933" w:type="dxa"/>
            <w:vAlign w:val="center"/>
          </w:tcPr>
          <w:p w:rsidR="005C49C8" w:rsidRDefault="00067A16">
            <w:r>
              <w:t>6.3</w:t>
            </w:r>
          </w:p>
        </w:tc>
        <w:tc>
          <w:tcPr>
            <w:tcW w:w="933" w:type="dxa"/>
            <w:vAlign w:val="center"/>
          </w:tcPr>
          <w:p w:rsidR="005C49C8" w:rsidRDefault="00067A16">
            <w:r>
              <w:t>9.2</w:t>
            </w:r>
          </w:p>
        </w:tc>
        <w:tc>
          <w:tcPr>
            <w:tcW w:w="3118" w:type="dxa"/>
            <w:vAlign w:val="center"/>
          </w:tcPr>
          <w:p w:rsidR="005C49C8" w:rsidRDefault="005C49C8"/>
        </w:tc>
      </w:tr>
    </w:tbl>
    <w:p w:rsidR="00B561BA" w:rsidRDefault="00B561BA" w:rsidP="00BC0DA4">
      <w:pPr>
        <w:pStyle w:val="a0"/>
        <w:spacing w:line="276" w:lineRule="auto"/>
        <w:ind w:firstLineChars="295" w:firstLine="619"/>
        <w:jc w:val="left"/>
        <w:rPr>
          <w:rFonts w:ascii="Cambria Math" w:hAnsi="Cambria Math"/>
          <w:lang w:val="en-US"/>
        </w:rPr>
      </w:pPr>
      <w:bookmarkStart w:id="51" w:name="围护结构吸声量"/>
      <w:bookmarkEnd w:id="51"/>
    </w:p>
    <w:p w:rsidR="00E75524" w:rsidRDefault="00E75524" w:rsidP="00BC0DA4">
      <w:pPr>
        <w:pStyle w:val="2"/>
        <w:spacing w:line="276" w:lineRule="auto"/>
      </w:pPr>
      <w:bookmarkStart w:id="52" w:name="_Toc8719940"/>
      <w:r>
        <w:rPr>
          <w:rFonts w:hint="eastAsia"/>
        </w:rPr>
        <w:lastRenderedPageBreak/>
        <w:t>组合墙</w:t>
      </w:r>
      <w:r w:rsidR="007E148D">
        <w:t>空气声</w:t>
      </w:r>
      <w:r>
        <w:t>隔声量计算</w:t>
      </w:r>
      <w:bookmarkEnd w:id="52"/>
    </w:p>
    <w:p w:rsidR="0065531C" w:rsidRPr="00BF12D1" w:rsidRDefault="007E148D" w:rsidP="00BC0DA4">
      <w:pPr>
        <w:kinsoku w:val="0"/>
        <w:spacing w:line="276" w:lineRule="auto"/>
        <w:ind w:firstLineChars="200" w:firstLine="420"/>
        <w:jc w:val="both"/>
        <w:rPr>
          <w:szCs w:val="21"/>
          <w:lang w:val="en-US"/>
        </w:rPr>
      </w:pPr>
      <w:r>
        <w:rPr>
          <w:rFonts w:hint="eastAsia"/>
          <w:szCs w:val="21"/>
          <w:lang w:val="en-US"/>
        </w:rPr>
        <w:t>为求得</w:t>
      </w:r>
      <w:r>
        <w:rPr>
          <w:szCs w:val="21"/>
          <w:lang w:val="en-US"/>
        </w:rPr>
        <w:t>组合墙空气声有效隔声量</w:t>
      </w:r>
      <w:r>
        <w:rPr>
          <w:rFonts w:hint="eastAsia"/>
          <w:szCs w:val="21"/>
          <w:lang w:val="en-US"/>
        </w:rPr>
        <w:t>，</w:t>
      </w:r>
      <w:r w:rsidR="00F80303">
        <w:rPr>
          <w:rFonts w:hint="eastAsia"/>
          <w:szCs w:val="21"/>
          <w:lang w:val="en-US"/>
        </w:rPr>
        <w:t>需</w:t>
      </w:r>
      <w:r w:rsidR="0065531C" w:rsidRPr="00BF12D1">
        <w:rPr>
          <w:rFonts w:hint="eastAsia"/>
          <w:szCs w:val="21"/>
          <w:lang w:val="en-US"/>
        </w:rPr>
        <w:t>先计算组合墙的空气声有效隔声量，再通过公式法获取空气声隔声计权单值评价量，进而获得空气声频谱修正量，最终获得组合墙隔声量，如下图：</w:t>
      </w:r>
    </w:p>
    <w:p w:rsidR="0065531C" w:rsidRPr="00BF12D1" w:rsidRDefault="0065531C" w:rsidP="00BC0DA4">
      <w:pPr>
        <w:kinsoku w:val="0"/>
        <w:spacing w:line="276" w:lineRule="auto"/>
        <w:ind w:firstLineChars="295" w:firstLine="619"/>
        <w:rPr>
          <w:szCs w:val="21"/>
          <w:lang w:val="en-US"/>
        </w:rPr>
      </w:pPr>
      <w:r w:rsidRPr="00BF12D1">
        <w:rPr>
          <w:szCs w:val="21"/>
          <w:lang w:val="en-US"/>
        </w:rPr>
        <w:object w:dxaOrig="8160" w:dyaOrig="2970">
          <v:shape id="_x0000_i1030" type="#_x0000_t75" style="width:410.7pt;height:151.5pt" o:ole="">
            <v:imagedata r:id="rId24" o:title="" croptop="25098f" cropleft="11987f"/>
          </v:shape>
          <o:OLEObject Type="Embed" ProgID="Visio.Drawing.11" ShapeID="_x0000_i1030" DrawAspect="Content" ObjectID="_1619332737" r:id="rId25"/>
        </w:object>
      </w:r>
    </w:p>
    <w:p w:rsidR="0065531C" w:rsidRPr="007E148D" w:rsidRDefault="0065531C" w:rsidP="00BC0DA4">
      <w:pPr>
        <w:pStyle w:val="a0"/>
        <w:spacing w:line="276" w:lineRule="auto"/>
        <w:ind w:firstLineChars="295" w:firstLine="619"/>
        <w:jc w:val="center"/>
        <w:rPr>
          <w:rFonts w:ascii="黑体" w:eastAsia="黑体" w:hAnsi="黑体"/>
          <w:kern w:val="2"/>
          <w:lang w:val="en-US"/>
        </w:rPr>
      </w:pPr>
      <w:r w:rsidRPr="007E148D">
        <w:rPr>
          <w:rFonts w:ascii="黑体" w:eastAsia="黑体" w:hAnsi="黑体" w:hint="eastAsia"/>
          <w:kern w:val="2"/>
          <w:lang w:val="en-US"/>
        </w:rPr>
        <w:t>图</w:t>
      </w:r>
      <w:r w:rsidRPr="007E148D">
        <w:rPr>
          <w:rFonts w:ascii="黑体" w:eastAsia="黑体" w:hAnsi="黑体"/>
          <w:kern w:val="2"/>
          <w:lang w:val="en-US"/>
        </w:rPr>
        <w:t>7</w:t>
      </w:r>
      <w:r w:rsidR="00BC0DA4" w:rsidRPr="007E148D">
        <w:rPr>
          <w:rFonts w:ascii="黑体" w:eastAsia="黑体" w:hAnsi="黑体"/>
          <w:kern w:val="2"/>
          <w:lang w:val="en-US"/>
        </w:rPr>
        <w:t>.4-1</w:t>
      </w:r>
      <w:r w:rsidRPr="007E148D">
        <w:rPr>
          <w:rFonts w:ascii="黑体" w:eastAsia="黑体" w:hAnsi="黑体" w:hint="eastAsia"/>
          <w:kern w:val="2"/>
          <w:lang w:val="en-US"/>
        </w:rPr>
        <w:t>组合墙隔声量计算流程图</w:t>
      </w:r>
    </w:p>
    <w:p w:rsidR="0065531C" w:rsidRPr="00BF12D1" w:rsidRDefault="00D768DC" w:rsidP="00BC0DA4">
      <w:pPr>
        <w:keepNext/>
        <w:numPr>
          <w:ilvl w:val="2"/>
          <w:numId w:val="4"/>
        </w:numPr>
        <w:spacing w:before="240" w:after="60" w:line="276" w:lineRule="auto"/>
        <w:outlineLvl w:val="2"/>
        <w:rPr>
          <w:rFonts w:ascii="宋体" w:hAnsi="宋体" w:cs="Arial"/>
          <w:b/>
          <w:bCs/>
          <w:szCs w:val="21"/>
          <w:lang w:val="en-US"/>
        </w:rPr>
      </w:pPr>
      <w:r>
        <w:rPr>
          <w:rFonts w:ascii="宋体" w:hAnsi="宋体" w:cs="Arial" w:hint="eastAsia"/>
          <w:b/>
          <w:bCs/>
          <w:szCs w:val="21"/>
          <w:lang w:val="en-US"/>
        </w:rPr>
        <w:t>组合墙空气声有效隔声量</w:t>
      </w:r>
    </w:p>
    <w:p w:rsidR="0065531C" w:rsidRPr="00BF12D1" w:rsidRDefault="0065531C" w:rsidP="00BC0DA4">
      <w:pPr>
        <w:widowControl w:val="0"/>
        <w:spacing w:line="276" w:lineRule="auto"/>
        <w:ind w:firstLineChars="200" w:firstLine="420"/>
        <w:jc w:val="both"/>
        <w:rPr>
          <w:rFonts w:ascii="Calibri" w:hAnsi="Calibri"/>
          <w:kern w:val="2"/>
          <w:szCs w:val="22"/>
          <w:lang w:val="en-US"/>
        </w:rPr>
      </w:pPr>
      <w:r w:rsidRPr="00BF12D1">
        <w:rPr>
          <w:rFonts w:ascii="Calibri" w:hAnsi="Calibri" w:hint="eastAsia"/>
          <w:kern w:val="2"/>
          <w:szCs w:val="22"/>
          <w:lang w:val="en-US"/>
        </w:rPr>
        <w:t>下列公式展示了计算单面组合墙在各中心频率下的空气声有效隔声量的过程，先将</w:t>
      </w:r>
      <w:r w:rsidRPr="00BF12D1">
        <w:rPr>
          <w:rFonts w:ascii="Calibri" w:hAnsi="Calibri"/>
          <w:kern w:val="2"/>
          <w:szCs w:val="22"/>
          <w:lang w:val="en-US"/>
        </w:rPr>
        <w:t>7.2</w:t>
      </w:r>
      <w:r w:rsidRPr="00BF12D1">
        <w:rPr>
          <w:rFonts w:ascii="Calibri" w:hAnsi="Calibri" w:hint="eastAsia"/>
          <w:kern w:val="2"/>
          <w:szCs w:val="22"/>
          <w:lang w:val="en-US"/>
        </w:rPr>
        <w:t>节所得构件空气声隔声量代入式（</w:t>
      </w:r>
      <w:r w:rsidRPr="00BF12D1">
        <w:rPr>
          <w:rFonts w:ascii="Calibri" w:hAnsi="Calibri"/>
          <w:kern w:val="2"/>
          <w:szCs w:val="22"/>
          <w:lang w:val="en-US"/>
        </w:rPr>
        <w:t>7.4.1-1</w:t>
      </w:r>
      <w:r w:rsidRPr="00BF12D1">
        <w:rPr>
          <w:rFonts w:ascii="Calibri" w:hAnsi="Calibri" w:hint="eastAsia"/>
          <w:kern w:val="2"/>
          <w:szCs w:val="22"/>
          <w:lang w:val="en-US"/>
        </w:rPr>
        <w:t>）获得</w:t>
      </w:r>
      <w:r>
        <w:rPr>
          <w:rFonts w:ascii="Calibri" w:hAnsi="Calibri" w:hint="eastAsia"/>
          <w:kern w:val="2"/>
          <w:szCs w:val="22"/>
          <w:lang w:val="en-US"/>
        </w:rPr>
        <w:t>声透射</w:t>
      </w:r>
      <w:r w:rsidRPr="00BF12D1">
        <w:rPr>
          <w:rFonts w:ascii="Calibri" w:hAnsi="Calibri" w:hint="eastAsia"/>
          <w:kern w:val="2"/>
          <w:szCs w:val="22"/>
          <w:lang w:val="en-US"/>
        </w:rPr>
        <w:t>系数，再将</w:t>
      </w:r>
      <w:r>
        <w:rPr>
          <w:rFonts w:ascii="Calibri" w:hAnsi="Calibri" w:hint="eastAsia"/>
          <w:kern w:val="2"/>
          <w:szCs w:val="22"/>
          <w:lang w:val="en-US"/>
        </w:rPr>
        <w:t>门窗等</w:t>
      </w:r>
      <w:r w:rsidRPr="00BF12D1">
        <w:rPr>
          <w:rFonts w:ascii="Calibri" w:hAnsi="Calibri" w:hint="eastAsia"/>
          <w:kern w:val="2"/>
          <w:szCs w:val="22"/>
          <w:lang w:val="en-US"/>
        </w:rPr>
        <w:t>构件相关尺寸代入公式（</w:t>
      </w:r>
      <w:r w:rsidRPr="00BF12D1">
        <w:rPr>
          <w:rFonts w:ascii="Calibri" w:hAnsi="Calibri"/>
          <w:kern w:val="2"/>
          <w:szCs w:val="22"/>
          <w:lang w:val="en-US"/>
        </w:rPr>
        <w:t>7.4.1-2</w:t>
      </w:r>
      <w:r w:rsidRPr="00BF12D1">
        <w:rPr>
          <w:rFonts w:ascii="Calibri" w:hAnsi="Calibri" w:hint="eastAsia"/>
          <w:kern w:val="2"/>
          <w:szCs w:val="22"/>
          <w:lang w:val="en-US"/>
        </w:rPr>
        <w:t>）中获得平均透</w:t>
      </w:r>
      <w:r>
        <w:rPr>
          <w:rFonts w:ascii="Calibri" w:hAnsi="Calibri" w:hint="eastAsia"/>
          <w:kern w:val="2"/>
          <w:szCs w:val="22"/>
          <w:lang w:val="en-US"/>
        </w:rPr>
        <w:t>射</w:t>
      </w:r>
      <w:r w:rsidRPr="00BF12D1">
        <w:rPr>
          <w:rFonts w:ascii="Calibri" w:hAnsi="Calibri" w:hint="eastAsia"/>
          <w:kern w:val="2"/>
          <w:szCs w:val="22"/>
          <w:lang w:val="en-US"/>
        </w:rPr>
        <w:t>系数，再结合公式（</w:t>
      </w:r>
      <w:r w:rsidRPr="00BF12D1">
        <w:rPr>
          <w:rFonts w:ascii="Calibri" w:hAnsi="Calibri"/>
          <w:kern w:val="2"/>
          <w:szCs w:val="22"/>
          <w:lang w:val="en-US"/>
        </w:rPr>
        <w:t>7.4.1-3</w:t>
      </w:r>
      <w:r w:rsidRPr="00BF12D1">
        <w:rPr>
          <w:rFonts w:ascii="Calibri" w:hAnsi="Calibri" w:hint="eastAsia"/>
          <w:kern w:val="2"/>
          <w:szCs w:val="22"/>
          <w:lang w:val="en-US"/>
        </w:rPr>
        <w:t>）和（</w:t>
      </w:r>
      <w:r w:rsidRPr="00BF12D1">
        <w:rPr>
          <w:rFonts w:ascii="Calibri" w:hAnsi="Calibri"/>
          <w:kern w:val="2"/>
          <w:szCs w:val="22"/>
          <w:lang w:val="en-US"/>
        </w:rPr>
        <w:t>7.4.1-4</w:t>
      </w:r>
      <w:r w:rsidRPr="00BF12D1">
        <w:rPr>
          <w:rFonts w:ascii="Calibri" w:hAnsi="Calibri" w:hint="eastAsia"/>
          <w:kern w:val="2"/>
          <w:szCs w:val="22"/>
          <w:lang w:val="en-US"/>
        </w:rPr>
        <w:t>）获得空气声实际隔声量和空气声有效隔声量，结果分列于表</w:t>
      </w:r>
      <w:r>
        <w:rPr>
          <w:rFonts w:ascii="Calibri" w:hAnsi="Calibri" w:hint="eastAsia"/>
          <w:kern w:val="2"/>
          <w:szCs w:val="22"/>
          <w:lang w:val="en-US"/>
        </w:rPr>
        <w:t>7.4.1</w:t>
      </w:r>
      <w:r w:rsidRPr="00BF12D1">
        <w:rPr>
          <w:rFonts w:ascii="Calibri" w:hAnsi="Calibri" w:hint="eastAsia"/>
          <w:kern w:val="2"/>
          <w:szCs w:val="22"/>
          <w:lang w:val="en-US"/>
        </w:rPr>
        <w:t>中。</w:t>
      </w:r>
    </w:p>
    <w:p w:rsidR="0065531C" w:rsidRPr="00BF12D1" w:rsidRDefault="0065531C" w:rsidP="00BC0DA4">
      <w:pPr>
        <w:widowControl w:val="0"/>
        <w:spacing w:line="276" w:lineRule="auto"/>
        <w:ind w:left="780"/>
        <w:jc w:val="both"/>
        <w:rPr>
          <w:rFonts w:ascii="Calibri" w:hAnsi="Calibri"/>
          <w:kern w:val="2"/>
          <w:szCs w:val="22"/>
          <w:lang w:val="en-US"/>
        </w:rPr>
      </w:pPr>
      <w:r>
        <w:rPr>
          <w:rFonts w:ascii="Calibri" w:hAnsi="Calibri" w:hint="eastAsia"/>
          <w:kern w:val="2"/>
          <w:szCs w:val="22"/>
          <w:lang w:val="en-US"/>
        </w:rPr>
        <w:t>声</w:t>
      </w:r>
      <w:r>
        <w:rPr>
          <w:rFonts w:ascii="Calibri" w:hAnsi="Calibri"/>
          <w:kern w:val="2"/>
          <w:szCs w:val="22"/>
          <w:lang w:val="en-US"/>
        </w:rPr>
        <w:t>透射</w:t>
      </w:r>
      <w:r w:rsidRPr="00BF12D1">
        <w:rPr>
          <w:rFonts w:ascii="Calibri" w:hAnsi="Calibri" w:hint="eastAsia"/>
          <w:kern w:val="2"/>
          <w:szCs w:val="22"/>
          <w:lang w:val="en-US"/>
        </w:rPr>
        <w:t>系数：</w:t>
      </w:r>
    </w:p>
    <w:p w:rsidR="0065531C" w:rsidRPr="00BF12D1" w:rsidRDefault="005C49C8" w:rsidP="00BC0DA4">
      <w:pPr>
        <w:widowControl w:val="0"/>
        <w:spacing w:line="276" w:lineRule="auto"/>
        <w:ind w:left="780"/>
        <w:rPr>
          <w:rFonts w:ascii="Calibri" w:hAnsi="Calibri"/>
          <w:kern w:val="2"/>
          <w:szCs w:val="22"/>
          <w:lang w:val="en-US"/>
        </w:rPr>
      </w:pPr>
      <w:r w:rsidRPr="005C49C8">
        <w:pict>
          <v:shape id="_x0000_s1169" type="#_x0000_t75" style="position:absolute;left:0;text-align:left;margin-left:125.85pt;margin-top:2.9pt;width:60.35pt;height:21.4pt;z-index:251655168">
            <v:imagedata r:id="rId26" o:title=""/>
          </v:shape>
          <o:OLEObject Type="Embed" ProgID="Equation.DSMT4" ShapeID="_x0000_s1169" DrawAspect="Content" ObjectID="_1619332767" r:id="rId27"/>
        </w:pict>
      </w:r>
      <w:r w:rsidR="0065531C" w:rsidRPr="00BF12D1">
        <w:rPr>
          <w:rFonts w:ascii="Calibri" w:hAnsi="Calibri" w:hint="eastAsia"/>
          <w:kern w:val="2"/>
          <w:szCs w:val="22"/>
          <w:lang w:val="en-US"/>
        </w:rPr>
        <w:t>（</w:t>
      </w:r>
      <w:r w:rsidR="0065531C" w:rsidRPr="00BF12D1">
        <w:rPr>
          <w:rFonts w:ascii="Calibri" w:hAnsi="Calibri"/>
          <w:kern w:val="2"/>
          <w:szCs w:val="22"/>
          <w:lang w:val="en-US"/>
        </w:rPr>
        <w:t>7.4.1-1</w:t>
      </w:r>
      <w:r w:rsidR="0065531C" w:rsidRPr="00BF12D1">
        <w:rPr>
          <w:rFonts w:ascii="Calibri" w:hAnsi="Calibri" w:hint="eastAsia"/>
          <w:kern w:val="2"/>
          <w:szCs w:val="22"/>
          <w:lang w:val="en-US"/>
        </w:rPr>
        <w:t>）</w:t>
      </w:r>
    </w:p>
    <w:p w:rsidR="0065531C" w:rsidRPr="00BF12D1" w:rsidRDefault="0065531C" w:rsidP="00BC0DA4">
      <w:pPr>
        <w:widowControl w:val="0"/>
        <w:spacing w:line="276" w:lineRule="auto"/>
        <w:ind w:right="840"/>
        <w:jc w:val="both"/>
        <w:rPr>
          <w:rFonts w:ascii="Calibri" w:hAnsi="Calibri"/>
          <w:kern w:val="2"/>
          <w:szCs w:val="22"/>
          <w:lang w:val="en-US"/>
        </w:rPr>
      </w:pPr>
    </w:p>
    <w:p w:rsidR="0065531C" w:rsidRPr="00BF12D1" w:rsidRDefault="0065531C" w:rsidP="00BC0DA4">
      <w:pPr>
        <w:widowControl w:val="0"/>
        <w:spacing w:line="276" w:lineRule="auto"/>
        <w:ind w:left="780"/>
        <w:jc w:val="both"/>
        <w:rPr>
          <w:rFonts w:ascii="Calibri" w:hAnsi="Calibri"/>
          <w:kern w:val="2"/>
          <w:szCs w:val="22"/>
          <w:lang w:val="en-US"/>
        </w:rPr>
      </w:pPr>
      <w:r w:rsidRPr="00BF12D1">
        <w:rPr>
          <w:rFonts w:ascii="Calibri" w:hAnsi="Calibri" w:hint="eastAsia"/>
          <w:kern w:val="2"/>
          <w:szCs w:val="22"/>
          <w:lang w:val="en-US"/>
        </w:rPr>
        <w:t>平均透</w:t>
      </w:r>
      <w:r>
        <w:rPr>
          <w:rFonts w:ascii="Calibri" w:hAnsi="Calibri" w:hint="eastAsia"/>
          <w:kern w:val="2"/>
          <w:szCs w:val="22"/>
          <w:lang w:val="en-US"/>
        </w:rPr>
        <w:t>射</w:t>
      </w:r>
      <w:r w:rsidRPr="00BF12D1">
        <w:rPr>
          <w:rFonts w:ascii="Calibri" w:hAnsi="Calibri" w:hint="eastAsia"/>
          <w:kern w:val="2"/>
          <w:szCs w:val="22"/>
          <w:lang w:val="en-US"/>
        </w:rPr>
        <w:t>系数：</w:t>
      </w:r>
    </w:p>
    <w:p w:rsidR="0065531C" w:rsidRPr="00BF12D1" w:rsidRDefault="00746AFD" w:rsidP="00BC0DA4">
      <w:pPr>
        <w:widowControl w:val="0"/>
        <w:spacing w:line="276" w:lineRule="auto"/>
        <w:ind w:left="420"/>
        <w:rPr>
          <w:rFonts w:ascii="Calibri" w:hAnsi="Calibri"/>
          <w:kern w:val="2"/>
          <w:szCs w:val="22"/>
          <w:lang w:val="en-US"/>
        </w:rPr>
      </w:pPr>
      <w:r w:rsidRPr="00BF12D1">
        <w:rPr>
          <w:noProof/>
          <w:lang w:val="en-US"/>
        </w:rPr>
        <w:drawing>
          <wp:inline distT="0" distB="0" distL="0" distR="0">
            <wp:extent cx="1029970" cy="930910"/>
            <wp:effectExtent l="0" t="0" r="0" b="254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243" r="36922" b="3030"/>
                    <a:stretch>
                      <a:fillRect/>
                    </a:stretch>
                  </pic:blipFill>
                  <pic:spPr bwMode="auto">
                    <a:xfrm>
                      <a:off x="0" y="0"/>
                      <a:ext cx="1029970" cy="930910"/>
                    </a:xfrm>
                    <a:prstGeom prst="rect">
                      <a:avLst/>
                    </a:prstGeom>
                    <a:noFill/>
                    <a:ln>
                      <a:noFill/>
                    </a:ln>
                  </pic:spPr>
                </pic:pic>
              </a:graphicData>
            </a:graphic>
          </wp:inline>
        </w:drawing>
      </w:r>
      <w:r w:rsidRPr="00BF12D1">
        <w:rPr>
          <w:rFonts w:ascii="Calibri" w:hAnsi="Calibri" w:hint="eastAsia"/>
          <w:kern w:val="2"/>
          <w:szCs w:val="22"/>
          <w:lang w:val="en-US"/>
        </w:rPr>
        <w:t>（</w:t>
      </w:r>
      <w:r w:rsidRPr="00BF12D1">
        <w:rPr>
          <w:rFonts w:ascii="Calibri" w:hAnsi="Calibri"/>
          <w:kern w:val="2"/>
          <w:szCs w:val="22"/>
          <w:lang w:val="en-US"/>
        </w:rPr>
        <w:t>7.4.1-2</w:t>
      </w:r>
      <w:r w:rsidRPr="00BF12D1">
        <w:rPr>
          <w:rFonts w:ascii="Calibri" w:hAnsi="Calibri" w:hint="eastAsia"/>
          <w:kern w:val="2"/>
          <w:szCs w:val="22"/>
          <w:lang w:val="en-US"/>
        </w:rPr>
        <w:t>）</w:t>
      </w:r>
    </w:p>
    <w:p w:rsidR="0065531C" w:rsidRPr="00BF12D1" w:rsidRDefault="0065531C" w:rsidP="00BC0DA4">
      <w:pPr>
        <w:widowControl w:val="0"/>
        <w:spacing w:line="276" w:lineRule="auto"/>
        <w:jc w:val="both"/>
        <w:rPr>
          <w:rFonts w:ascii="Calibri" w:hAnsi="Calibri"/>
          <w:kern w:val="2"/>
          <w:szCs w:val="22"/>
          <w:lang w:val="en-US"/>
        </w:rPr>
      </w:pPr>
    </w:p>
    <w:p w:rsidR="0065531C" w:rsidRPr="00BF12D1" w:rsidRDefault="0065531C" w:rsidP="00BC0DA4">
      <w:pPr>
        <w:widowControl w:val="0"/>
        <w:spacing w:line="276" w:lineRule="auto"/>
        <w:ind w:left="780"/>
        <w:jc w:val="both"/>
        <w:rPr>
          <w:rFonts w:ascii="Calibri" w:hAnsi="Calibri"/>
          <w:kern w:val="2"/>
          <w:szCs w:val="22"/>
          <w:lang w:val="en-US"/>
        </w:rPr>
      </w:pPr>
      <w:r w:rsidRPr="00BF12D1">
        <w:rPr>
          <w:rFonts w:ascii="Calibri" w:hAnsi="Calibri" w:hint="eastAsia"/>
          <w:kern w:val="2"/>
          <w:szCs w:val="22"/>
          <w:lang w:val="en-US"/>
        </w:rPr>
        <w:t>空气声实际隔声量：</w:t>
      </w:r>
    </w:p>
    <w:p w:rsidR="00746AFD" w:rsidRDefault="005C49C8" w:rsidP="00BC0DA4">
      <w:pPr>
        <w:widowControl w:val="0"/>
        <w:spacing w:line="276" w:lineRule="auto"/>
        <w:ind w:leftChars="200" w:left="420" w:right="525"/>
        <w:jc w:val="right"/>
        <w:rPr>
          <w:rFonts w:ascii="Calibri" w:hAnsi="Calibri"/>
          <w:kern w:val="2"/>
          <w:szCs w:val="22"/>
          <w:lang w:val="en-US"/>
        </w:rPr>
      </w:pPr>
      <w:r w:rsidRPr="005C49C8">
        <w:pict>
          <v:shape id="_x0000_s1170" type="#_x0000_t75" style="position:absolute;left:0;text-align:left;margin-left:125.85pt;margin-top:1.8pt;width:67.15pt;height:34.95pt;z-index:251656192">
            <v:imagedata r:id="rId29" o:title=""/>
          </v:shape>
          <o:OLEObject Type="Embed" ProgID="Equation.DSMT4" ShapeID="_x0000_s1170" DrawAspect="Content" ObjectID="_1619332768" r:id="rId30"/>
        </w:pict>
      </w:r>
    </w:p>
    <w:p w:rsidR="0065531C" w:rsidRPr="00BF12D1" w:rsidRDefault="0065531C" w:rsidP="00BC0DA4">
      <w:pPr>
        <w:widowControl w:val="0"/>
        <w:spacing w:line="276" w:lineRule="auto"/>
        <w:ind w:leftChars="200" w:left="420" w:right="420"/>
        <w:jc w:val="right"/>
        <w:rPr>
          <w:rFonts w:ascii="Calibri" w:hAnsi="Calibri"/>
          <w:kern w:val="2"/>
          <w:szCs w:val="22"/>
          <w:lang w:val="en-US"/>
        </w:rPr>
      </w:pPr>
      <w:r w:rsidRPr="00BF12D1">
        <w:rPr>
          <w:rFonts w:ascii="Calibri" w:hAnsi="Calibri" w:hint="eastAsia"/>
          <w:kern w:val="2"/>
          <w:szCs w:val="22"/>
          <w:lang w:val="en-US"/>
        </w:rPr>
        <w:t>（</w:t>
      </w:r>
      <w:r w:rsidRPr="00BF12D1">
        <w:rPr>
          <w:rFonts w:ascii="Calibri" w:hAnsi="Calibri"/>
          <w:kern w:val="2"/>
          <w:szCs w:val="22"/>
          <w:lang w:val="en-US"/>
        </w:rPr>
        <w:t>7.4.1-3</w:t>
      </w:r>
      <w:r w:rsidRPr="00BF12D1">
        <w:rPr>
          <w:rFonts w:ascii="Calibri" w:hAnsi="Calibri" w:hint="eastAsia"/>
          <w:kern w:val="2"/>
          <w:szCs w:val="22"/>
          <w:lang w:val="en-US"/>
        </w:rPr>
        <w:t>）</w:t>
      </w:r>
    </w:p>
    <w:p w:rsidR="0065531C" w:rsidRPr="00BF12D1" w:rsidRDefault="0065531C" w:rsidP="00BC0DA4">
      <w:pPr>
        <w:widowControl w:val="0"/>
        <w:spacing w:line="276" w:lineRule="auto"/>
        <w:ind w:leftChars="200" w:left="420" w:right="840"/>
        <w:jc w:val="both"/>
        <w:rPr>
          <w:rFonts w:ascii="Calibri" w:hAnsi="Calibri"/>
          <w:kern w:val="2"/>
          <w:szCs w:val="22"/>
          <w:lang w:val="en-US"/>
        </w:rPr>
      </w:pPr>
    </w:p>
    <w:p w:rsidR="0065531C" w:rsidRDefault="0065531C" w:rsidP="00BC0DA4">
      <w:pPr>
        <w:widowControl w:val="0"/>
        <w:spacing w:line="276" w:lineRule="auto"/>
        <w:ind w:left="780"/>
        <w:jc w:val="both"/>
        <w:rPr>
          <w:rFonts w:ascii="Calibri" w:hAnsi="Calibri"/>
          <w:kern w:val="2"/>
          <w:szCs w:val="22"/>
          <w:lang w:val="en-US"/>
        </w:rPr>
      </w:pPr>
      <w:r w:rsidRPr="00BF12D1">
        <w:rPr>
          <w:rFonts w:ascii="Calibri" w:hAnsi="Calibri" w:hint="eastAsia"/>
          <w:kern w:val="2"/>
          <w:szCs w:val="22"/>
          <w:lang w:val="en-US"/>
        </w:rPr>
        <w:t>空气声有效隔声量：</w:t>
      </w:r>
    </w:p>
    <w:p w:rsidR="00746AFD" w:rsidRPr="00BF12D1" w:rsidRDefault="00746AFD" w:rsidP="00BC0DA4">
      <w:pPr>
        <w:widowControl w:val="0"/>
        <w:wordWrap w:val="0"/>
        <w:spacing w:line="276" w:lineRule="auto"/>
        <w:ind w:right="420" w:firstLineChars="1100" w:firstLine="2310"/>
        <w:jc w:val="right"/>
        <w:rPr>
          <w:rFonts w:ascii="Calibri" w:hAnsi="Calibri"/>
          <w:kern w:val="2"/>
          <w:szCs w:val="22"/>
          <w:lang w:val="en-US"/>
        </w:rPr>
      </w:pPr>
      <w:r w:rsidRPr="00BF12D1">
        <w:rPr>
          <w:noProof/>
          <w:lang w:val="en-US"/>
        </w:rPr>
        <w:drawing>
          <wp:inline distT="0" distB="0" distL="0" distR="0">
            <wp:extent cx="1482725" cy="675640"/>
            <wp:effectExtent l="0" t="0" r="3175" b="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7524"/>
                    <a:stretch>
                      <a:fillRect/>
                    </a:stretch>
                  </pic:blipFill>
                  <pic:spPr bwMode="auto">
                    <a:xfrm>
                      <a:off x="0" y="0"/>
                      <a:ext cx="1482725" cy="675640"/>
                    </a:xfrm>
                    <a:prstGeom prst="rect">
                      <a:avLst/>
                    </a:prstGeom>
                    <a:noFill/>
                    <a:ln>
                      <a:noFill/>
                    </a:ln>
                  </pic:spPr>
                </pic:pic>
              </a:graphicData>
            </a:graphic>
          </wp:inline>
        </w:drawing>
      </w:r>
      <w:r w:rsidRPr="00BF12D1">
        <w:rPr>
          <w:rFonts w:ascii="Calibri" w:hAnsi="Calibri" w:hint="eastAsia"/>
          <w:kern w:val="2"/>
          <w:szCs w:val="22"/>
          <w:lang w:val="en-US"/>
        </w:rPr>
        <w:t>（</w:t>
      </w:r>
      <w:r w:rsidRPr="00BF12D1">
        <w:rPr>
          <w:rFonts w:ascii="Calibri" w:hAnsi="Calibri"/>
          <w:kern w:val="2"/>
          <w:szCs w:val="22"/>
          <w:lang w:val="en-US"/>
        </w:rPr>
        <w:t>7.4.1-4</w:t>
      </w:r>
      <w:r w:rsidRPr="00BF12D1">
        <w:rPr>
          <w:rFonts w:ascii="Calibri" w:hAnsi="Calibri" w:hint="eastAsia"/>
          <w:kern w:val="2"/>
          <w:szCs w:val="22"/>
          <w:lang w:val="en-US"/>
        </w:rPr>
        <w:t>）</w:t>
      </w:r>
    </w:p>
    <w:p w:rsidR="0065531C" w:rsidRPr="00BF12D1" w:rsidRDefault="0065531C" w:rsidP="00B81564">
      <w:pPr>
        <w:widowControl w:val="0"/>
        <w:spacing w:line="276" w:lineRule="auto"/>
        <w:ind w:firstLineChars="200" w:firstLine="420"/>
        <w:jc w:val="both"/>
        <w:rPr>
          <w:rFonts w:ascii="Calibri" w:hAnsi="Calibri"/>
          <w:kern w:val="2"/>
          <w:szCs w:val="22"/>
          <w:lang w:val="en-US"/>
        </w:rPr>
      </w:pPr>
      <w:r w:rsidRPr="00BF12D1">
        <w:rPr>
          <w:rFonts w:ascii="Calibri" w:hAnsi="Calibri" w:hint="eastAsia"/>
          <w:kern w:val="2"/>
          <w:szCs w:val="22"/>
          <w:lang w:val="en-US"/>
        </w:rPr>
        <w:t>式中：</w:t>
      </w:r>
      <w:r w:rsidRPr="00BF12D1">
        <w:rPr>
          <w:rFonts w:ascii="Calibri" w:hAnsi="Calibri"/>
          <w:kern w:val="2"/>
          <w:position w:val="-14"/>
          <w:szCs w:val="22"/>
          <w:lang w:val="en-US"/>
        </w:rPr>
        <w:object w:dxaOrig="285" w:dyaOrig="375">
          <v:shape id="_x0000_i1031" type="#_x0000_t75" style="width:14.4pt;height:21.9pt" o:ole="">
            <v:imagedata r:id="rId32" o:title=""/>
          </v:shape>
          <o:OLEObject Type="Embed" ProgID="Equation.DSMT4" ShapeID="_x0000_i1031" DrawAspect="Content" ObjectID="_1619332738" r:id="rId33"/>
        </w:object>
      </w:r>
      <w:r w:rsidRPr="00BF12D1">
        <w:rPr>
          <w:rFonts w:ascii="Calibri" w:hAnsi="Calibri" w:hint="eastAsia"/>
          <w:kern w:val="2"/>
          <w:szCs w:val="22"/>
          <w:lang w:val="en-US"/>
        </w:rPr>
        <w:t>—隔声构件</w:t>
      </w:r>
      <w:r w:rsidRPr="00BF12D1">
        <w:rPr>
          <w:rFonts w:ascii="Calibri" w:hAnsi="Calibri"/>
          <w:kern w:val="2"/>
          <w:szCs w:val="22"/>
          <w:lang w:val="en-US"/>
        </w:rPr>
        <w:t>k</w:t>
      </w:r>
      <w:r w:rsidRPr="00BF12D1">
        <w:rPr>
          <w:rFonts w:ascii="Calibri" w:hAnsi="Calibri" w:hint="eastAsia"/>
          <w:kern w:val="2"/>
          <w:szCs w:val="22"/>
          <w:lang w:val="en-US"/>
        </w:rPr>
        <w:t>在中心频率为</w:t>
      </w:r>
      <w:r w:rsidRPr="00BF12D1">
        <w:rPr>
          <w:rFonts w:ascii="Calibri" w:hAnsi="Calibri"/>
          <w:kern w:val="2"/>
          <w:szCs w:val="22"/>
          <w:lang w:val="en-US"/>
        </w:rPr>
        <w:t>j</w:t>
      </w:r>
      <w:r w:rsidRPr="00BF12D1">
        <w:rPr>
          <w:rFonts w:ascii="Calibri" w:hAnsi="Calibri" w:hint="eastAsia"/>
          <w:kern w:val="2"/>
          <w:szCs w:val="22"/>
          <w:lang w:val="en-US"/>
        </w:rPr>
        <w:t>时的</w:t>
      </w:r>
      <w:r>
        <w:rPr>
          <w:rFonts w:ascii="Calibri" w:hAnsi="Calibri" w:hint="eastAsia"/>
          <w:kern w:val="2"/>
          <w:szCs w:val="22"/>
          <w:lang w:val="en-US"/>
        </w:rPr>
        <w:t>声</w:t>
      </w:r>
      <w:r>
        <w:rPr>
          <w:rFonts w:ascii="Calibri" w:hAnsi="Calibri"/>
          <w:kern w:val="2"/>
          <w:szCs w:val="22"/>
          <w:lang w:val="en-US"/>
        </w:rPr>
        <w:t>透射</w:t>
      </w:r>
      <w:r w:rsidRPr="00BF12D1">
        <w:rPr>
          <w:rFonts w:ascii="Calibri" w:hAnsi="Calibri" w:hint="eastAsia"/>
          <w:kern w:val="2"/>
          <w:szCs w:val="22"/>
          <w:lang w:val="en-US"/>
        </w:rPr>
        <w:t>系数</w:t>
      </w:r>
      <w:r w:rsidR="009D7E23">
        <w:rPr>
          <w:rFonts w:ascii="Calibri" w:hAnsi="Calibri" w:hint="eastAsia"/>
          <w:kern w:val="2"/>
          <w:szCs w:val="22"/>
          <w:lang w:val="en-US"/>
        </w:rPr>
        <w:t>；</w:t>
      </w:r>
    </w:p>
    <w:p w:rsidR="0065531C" w:rsidRPr="00BF12D1" w:rsidRDefault="0065531C" w:rsidP="00BC0DA4">
      <w:pPr>
        <w:widowControl w:val="0"/>
        <w:spacing w:line="276" w:lineRule="auto"/>
        <w:jc w:val="both"/>
        <w:rPr>
          <w:rFonts w:ascii="Calibri" w:hAnsi="Calibri"/>
          <w:kern w:val="2"/>
          <w:szCs w:val="22"/>
          <w:lang w:val="en-US"/>
        </w:rPr>
      </w:pPr>
      <w:r w:rsidRPr="00BF12D1">
        <w:rPr>
          <w:rFonts w:ascii="Calibri" w:hAnsi="Calibri"/>
          <w:kern w:val="2"/>
          <w:szCs w:val="22"/>
          <w:lang w:val="en-US"/>
        </w:rPr>
        <w:lastRenderedPageBreak/>
        <w:tab/>
      </w:r>
      <w:r w:rsidRPr="00BF12D1">
        <w:rPr>
          <w:rFonts w:ascii="Calibri" w:hAnsi="Calibri"/>
          <w:kern w:val="2"/>
          <w:position w:val="-14"/>
          <w:szCs w:val="22"/>
          <w:lang w:val="en-US"/>
        </w:rPr>
        <w:object w:dxaOrig="330" w:dyaOrig="375">
          <v:shape id="_x0000_i1032" type="#_x0000_t75" style="width:14.4pt;height:21.9pt" o:ole="">
            <v:imagedata r:id="rId34" o:title=""/>
          </v:shape>
          <o:OLEObject Type="Embed" ProgID="Equation.DSMT4" ShapeID="_x0000_i1032" DrawAspect="Content" ObjectID="_1619332739" r:id="rId35"/>
        </w:object>
      </w:r>
      <w:r w:rsidRPr="00BF12D1">
        <w:rPr>
          <w:rFonts w:ascii="Calibri" w:hAnsi="Calibri" w:hint="eastAsia"/>
          <w:kern w:val="2"/>
          <w:szCs w:val="22"/>
          <w:lang w:val="en-US"/>
        </w:rPr>
        <w:t>—隔声构件</w:t>
      </w:r>
      <w:r w:rsidRPr="00BF12D1">
        <w:rPr>
          <w:rFonts w:ascii="Calibri" w:hAnsi="Calibri"/>
          <w:kern w:val="2"/>
          <w:szCs w:val="22"/>
          <w:lang w:val="en-US"/>
        </w:rPr>
        <w:t>k</w:t>
      </w:r>
      <w:r w:rsidRPr="00BF12D1">
        <w:rPr>
          <w:rFonts w:ascii="Calibri" w:hAnsi="Calibri" w:hint="eastAsia"/>
          <w:kern w:val="2"/>
          <w:szCs w:val="22"/>
          <w:lang w:val="en-US"/>
        </w:rPr>
        <w:t>在中心频率为</w:t>
      </w:r>
      <w:r w:rsidRPr="00BF12D1">
        <w:rPr>
          <w:rFonts w:ascii="Calibri" w:hAnsi="Calibri"/>
          <w:kern w:val="2"/>
          <w:szCs w:val="22"/>
          <w:lang w:val="en-US"/>
        </w:rPr>
        <w:t>j</w:t>
      </w:r>
      <w:r w:rsidRPr="00BF12D1">
        <w:rPr>
          <w:rFonts w:ascii="Calibri" w:hAnsi="Calibri" w:hint="eastAsia"/>
          <w:kern w:val="2"/>
          <w:szCs w:val="22"/>
          <w:lang w:val="en-US"/>
        </w:rPr>
        <w:t>时的空气声隔声量，</w:t>
      </w:r>
      <w:r w:rsidRPr="00BF12D1">
        <w:rPr>
          <w:rFonts w:ascii="Calibri" w:hAnsi="Calibri"/>
          <w:kern w:val="2"/>
          <w:szCs w:val="22"/>
          <w:lang w:val="en-US"/>
        </w:rPr>
        <w:t>dB</w:t>
      </w:r>
      <w:r w:rsidRPr="00BF12D1">
        <w:rPr>
          <w:rFonts w:ascii="Calibri" w:hAnsi="Calibri" w:hint="eastAsia"/>
          <w:kern w:val="2"/>
          <w:szCs w:val="22"/>
          <w:lang w:val="en-US"/>
        </w:rPr>
        <w:t>；</w:t>
      </w:r>
    </w:p>
    <w:p w:rsidR="0065531C" w:rsidRPr="00BF12D1" w:rsidRDefault="0065531C" w:rsidP="00BC0DA4">
      <w:pPr>
        <w:widowControl w:val="0"/>
        <w:spacing w:line="276" w:lineRule="auto"/>
        <w:jc w:val="both"/>
        <w:rPr>
          <w:rFonts w:ascii="Calibri" w:hAnsi="Calibri"/>
          <w:kern w:val="2"/>
          <w:szCs w:val="22"/>
          <w:lang w:val="en-US"/>
        </w:rPr>
      </w:pPr>
      <w:r w:rsidRPr="00BF12D1">
        <w:rPr>
          <w:rFonts w:ascii="Calibri" w:hAnsi="Calibri"/>
          <w:kern w:val="2"/>
          <w:position w:val="-14"/>
          <w:szCs w:val="22"/>
          <w:lang w:val="en-US"/>
        </w:rPr>
        <w:object w:dxaOrig="270" w:dyaOrig="375">
          <v:shape id="_x0000_i1033" type="#_x0000_t75" style="width:14.4pt;height:21.9pt" o:ole="">
            <v:imagedata r:id="rId36" o:title=""/>
          </v:shape>
          <o:OLEObject Type="Embed" ProgID="Equation.DSMT4" ShapeID="_x0000_i1033" DrawAspect="Content" ObjectID="_1619332740" r:id="rId37"/>
        </w:object>
      </w:r>
      <w:r w:rsidRPr="00BF12D1">
        <w:rPr>
          <w:rFonts w:ascii="Calibri" w:hAnsi="Calibri" w:hint="eastAsia"/>
          <w:kern w:val="2"/>
          <w:szCs w:val="22"/>
          <w:lang w:val="en-US"/>
        </w:rPr>
        <w:t>—单面组合墙在中心频率为</w:t>
      </w:r>
      <w:r w:rsidRPr="00BF12D1">
        <w:rPr>
          <w:rFonts w:ascii="Calibri" w:hAnsi="Calibri"/>
          <w:kern w:val="2"/>
          <w:szCs w:val="22"/>
          <w:lang w:val="en-US"/>
        </w:rPr>
        <w:t>j</w:t>
      </w:r>
      <w:r w:rsidRPr="00BF12D1">
        <w:rPr>
          <w:rFonts w:ascii="Calibri" w:hAnsi="Calibri" w:hint="eastAsia"/>
          <w:kern w:val="2"/>
          <w:szCs w:val="22"/>
          <w:lang w:val="en-US"/>
        </w:rPr>
        <w:t>时的平均透</w:t>
      </w:r>
      <w:r>
        <w:rPr>
          <w:rFonts w:ascii="Calibri" w:hAnsi="Calibri" w:hint="eastAsia"/>
          <w:kern w:val="2"/>
          <w:szCs w:val="22"/>
          <w:lang w:val="en-US"/>
        </w:rPr>
        <w:t>射</w:t>
      </w:r>
      <w:r w:rsidRPr="00BF12D1">
        <w:rPr>
          <w:rFonts w:ascii="Calibri" w:hAnsi="Calibri" w:hint="eastAsia"/>
          <w:kern w:val="2"/>
          <w:szCs w:val="22"/>
          <w:lang w:val="en-US"/>
        </w:rPr>
        <w:t>系数；</w:t>
      </w:r>
    </w:p>
    <w:p w:rsidR="0065531C" w:rsidRPr="00BF12D1" w:rsidRDefault="0065531C" w:rsidP="00BC0DA4">
      <w:pPr>
        <w:widowControl w:val="0"/>
        <w:spacing w:line="276" w:lineRule="auto"/>
        <w:jc w:val="both"/>
        <w:rPr>
          <w:rFonts w:ascii="Calibri" w:hAnsi="Calibri"/>
          <w:kern w:val="2"/>
          <w:szCs w:val="22"/>
          <w:lang w:val="en-US"/>
        </w:rPr>
      </w:pPr>
      <w:r w:rsidRPr="00BF12D1">
        <w:rPr>
          <w:rFonts w:ascii="Calibri" w:hAnsi="Calibri"/>
          <w:kern w:val="2"/>
          <w:szCs w:val="22"/>
          <w:lang w:val="en-US"/>
        </w:rPr>
        <w:tab/>
      </w:r>
      <w:r w:rsidR="00B81564" w:rsidRPr="00BF12D1">
        <w:rPr>
          <w:rFonts w:ascii="Calibri" w:hAnsi="Calibri"/>
          <w:kern w:val="2"/>
          <w:position w:val="-12"/>
          <w:szCs w:val="22"/>
          <w:lang w:val="en-US"/>
        </w:rPr>
        <w:object w:dxaOrig="285" w:dyaOrig="345">
          <v:shape id="_x0000_i1034" type="#_x0000_t75" style="width:20.15pt;height:20.15pt" o:ole="">
            <v:imagedata r:id="rId38" o:title=""/>
          </v:shape>
          <o:OLEObject Type="Embed" ProgID="Equation.DSMT4" ShapeID="_x0000_i1034" DrawAspect="Content" ObjectID="_1619332741" r:id="rId39"/>
        </w:object>
      </w:r>
      <w:r w:rsidRPr="00BF12D1">
        <w:rPr>
          <w:rFonts w:ascii="Calibri" w:hAnsi="Calibri" w:hint="eastAsia"/>
          <w:kern w:val="2"/>
          <w:szCs w:val="22"/>
          <w:lang w:val="en-US"/>
        </w:rPr>
        <w:t>—隔声构件</w:t>
      </w:r>
      <w:r w:rsidRPr="00BF12D1">
        <w:rPr>
          <w:rFonts w:ascii="Calibri" w:hAnsi="Calibri"/>
          <w:kern w:val="2"/>
          <w:szCs w:val="22"/>
          <w:lang w:val="en-US"/>
        </w:rPr>
        <w:t>k</w:t>
      </w:r>
      <w:r w:rsidRPr="00BF12D1">
        <w:rPr>
          <w:rFonts w:ascii="Calibri" w:hAnsi="Calibri" w:hint="eastAsia"/>
          <w:kern w:val="2"/>
          <w:szCs w:val="22"/>
          <w:lang w:val="en-US"/>
        </w:rPr>
        <w:t>的面积，</w:t>
      </w:r>
      <w:r w:rsidRPr="00BF12D1">
        <w:rPr>
          <w:rFonts w:ascii="Calibri" w:hAnsi="Calibri"/>
          <w:kern w:val="2"/>
          <w:szCs w:val="22"/>
          <w:lang w:val="en-US"/>
        </w:rPr>
        <w:t>m</w:t>
      </w:r>
      <w:r w:rsidRPr="00BF12D1">
        <w:rPr>
          <w:rFonts w:ascii="Calibri" w:hAnsi="Calibri"/>
          <w:kern w:val="2"/>
          <w:szCs w:val="22"/>
          <w:vertAlign w:val="superscript"/>
          <w:lang w:val="en-US"/>
        </w:rPr>
        <w:t>2</w:t>
      </w:r>
      <w:r w:rsidRPr="00BF12D1">
        <w:rPr>
          <w:rFonts w:ascii="Calibri" w:hAnsi="Calibri" w:hint="eastAsia"/>
          <w:kern w:val="2"/>
          <w:szCs w:val="22"/>
          <w:lang w:val="en-US"/>
        </w:rPr>
        <w:t>，如外墙、外窗、外门；</w:t>
      </w:r>
    </w:p>
    <w:p w:rsidR="0065531C" w:rsidRPr="00BF12D1" w:rsidRDefault="0065531C" w:rsidP="00BC0DA4">
      <w:pPr>
        <w:widowControl w:val="0"/>
        <w:spacing w:line="276" w:lineRule="auto"/>
        <w:jc w:val="both"/>
        <w:rPr>
          <w:rFonts w:ascii="Calibri" w:hAnsi="Calibri"/>
          <w:kern w:val="2"/>
          <w:szCs w:val="22"/>
          <w:lang w:val="en-US"/>
        </w:rPr>
      </w:pPr>
      <w:r w:rsidRPr="00BF12D1">
        <w:rPr>
          <w:rFonts w:ascii="Calibri" w:hAnsi="Calibri"/>
          <w:kern w:val="2"/>
          <w:position w:val="-14"/>
          <w:szCs w:val="22"/>
          <w:lang w:val="en-US"/>
        </w:rPr>
        <w:object w:dxaOrig="375" w:dyaOrig="375">
          <v:shape id="_x0000_i1035" type="#_x0000_t75" style="width:21.9pt;height:21.9pt" o:ole="">
            <v:imagedata r:id="rId40" o:title=""/>
          </v:shape>
          <o:OLEObject Type="Embed" ProgID="Equation.DSMT4" ShapeID="_x0000_i1035" DrawAspect="Content" ObjectID="_1619332742" r:id="rId41"/>
        </w:object>
      </w:r>
      <w:r w:rsidRPr="00BF12D1">
        <w:rPr>
          <w:rFonts w:ascii="Calibri" w:hAnsi="Calibri" w:hint="eastAsia"/>
          <w:kern w:val="2"/>
          <w:szCs w:val="22"/>
          <w:lang w:val="en-US"/>
        </w:rPr>
        <w:t>—单面组合墙在中心频率为</w:t>
      </w:r>
      <w:r w:rsidRPr="00BF12D1">
        <w:rPr>
          <w:rFonts w:ascii="Calibri" w:hAnsi="Calibri"/>
          <w:kern w:val="2"/>
          <w:szCs w:val="22"/>
          <w:lang w:val="en-US"/>
        </w:rPr>
        <w:t>j</w:t>
      </w:r>
      <w:r w:rsidRPr="00BF12D1">
        <w:rPr>
          <w:rFonts w:ascii="Calibri" w:hAnsi="Calibri" w:hint="eastAsia"/>
          <w:kern w:val="2"/>
          <w:szCs w:val="22"/>
          <w:lang w:val="en-US"/>
        </w:rPr>
        <w:t>时的空气声实际隔声量，</w:t>
      </w:r>
      <w:r w:rsidRPr="00BF12D1">
        <w:rPr>
          <w:rFonts w:ascii="Calibri" w:hAnsi="Calibri"/>
          <w:kern w:val="2"/>
          <w:szCs w:val="22"/>
          <w:lang w:val="en-US"/>
        </w:rPr>
        <w:t>dB</w:t>
      </w:r>
      <w:r w:rsidRPr="00BF12D1">
        <w:rPr>
          <w:rFonts w:ascii="Calibri" w:hAnsi="Calibri" w:hint="eastAsia"/>
          <w:kern w:val="2"/>
          <w:szCs w:val="22"/>
          <w:lang w:val="en-US"/>
        </w:rPr>
        <w:t>；</w:t>
      </w:r>
    </w:p>
    <w:p w:rsidR="0065531C" w:rsidRPr="00BF12D1" w:rsidRDefault="0065531C" w:rsidP="00B81564">
      <w:pPr>
        <w:widowControl w:val="0"/>
        <w:tabs>
          <w:tab w:val="left" w:pos="9356"/>
        </w:tabs>
        <w:spacing w:line="276" w:lineRule="auto"/>
        <w:ind w:firstLineChars="450" w:firstLine="945"/>
        <w:jc w:val="both"/>
        <w:rPr>
          <w:rFonts w:ascii="Calibri" w:hAnsi="Calibri"/>
          <w:kern w:val="2"/>
          <w:szCs w:val="22"/>
          <w:lang w:val="en-US"/>
        </w:rPr>
      </w:pPr>
      <w:r w:rsidRPr="00BF12D1">
        <w:rPr>
          <w:rFonts w:ascii="Calibri" w:hAnsi="Calibri"/>
          <w:kern w:val="2"/>
          <w:position w:val="-14"/>
          <w:szCs w:val="22"/>
          <w:lang w:val="en-US"/>
        </w:rPr>
        <w:object w:dxaOrig="375" w:dyaOrig="375">
          <v:shape id="_x0000_i1036" type="#_x0000_t75" style="width:21.9pt;height:21.9pt" o:ole="">
            <v:imagedata r:id="rId42" o:title=""/>
          </v:shape>
          <o:OLEObject Type="Embed" ProgID="Equation.DSMT4" ShapeID="_x0000_i1036" DrawAspect="Content" ObjectID="_1619332743" r:id="rId43"/>
        </w:object>
      </w:r>
      <w:r w:rsidRPr="00BF12D1">
        <w:rPr>
          <w:rFonts w:ascii="Calibri" w:hAnsi="Calibri" w:hint="eastAsia"/>
          <w:kern w:val="2"/>
          <w:szCs w:val="22"/>
          <w:lang w:val="en-US"/>
        </w:rPr>
        <w:t>—单面组合墙在中心频率为</w:t>
      </w:r>
      <w:r w:rsidRPr="00BF12D1">
        <w:rPr>
          <w:rFonts w:ascii="Calibri" w:hAnsi="Calibri"/>
          <w:kern w:val="2"/>
          <w:szCs w:val="22"/>
          <w:lang w:val="en-US"/>
        </w:rPr>
        <w:t>j</w:t>
      </w:r>
      <w:r w:rsidRPr="00BF12D1">
        <w:rPr>
          <w:rFonts w:ascii="Calibri" w:hAnsi="Calibri" w:hint="eastAsia"/>
          <w:kern w:val="2"/>
          <w:szCs w:val="22"/>
          <w:lang w:val="en-US"/>
        </w:rPr>
        <w:t>时的空气声有效隔声量，</w:t>
      </w:r>
      <w:r w:rsidRPr="00BF12D1">
        <w:rPr>
          <w:rFonts w:ascii="Calibri" w:hAnsi="Calibri"/>
          <w:kern w:val="2"/>
          <w:szCs w:val="22"/>
          <w:lang w:val="en-US"/>
        </w:rPr>
        <w:t>dB</w:t>
      </w:r>
      <w:r w:rsidRPr="00BF12D1">
        <w:rPr>
          <w:rFonts w:ascii="Calibri" w:hAnsi="Calibri" w:hint="eastAsia"/>
          <w:kern w:val="2"/>
          <w:szCs w:val="22"/>
          <w:lang w:val="en-US"/>
        </w:rPr>
        <w:t>；</w:t>
      </w:r>
    </w:p>
    <w:p w:rsidR="0065531C" w:rsidRDefault="0065531C" w:rsidP="00B81564">
      <w:pPr>
        <w:pStyle w:val="a0"/>
        <w:spacing w:line="276" w:lineRule="auto"/>
        <w:ind w:firstLineChars="450" w:firstLine="945"/>
        <w:rPr>
          <w:rFonts w:ascii="Calibri" w:hAnsi="Calibri"/>
          <w:kern w:val="2"/>
          <w:szCs w:val="22"/>
          <w:lang w:val="en-US"/>
        </w:rPr>
      </w:pPr>
      <w:r w:rsidRPr="00BF12D1">
        <w:rPr>
          <w:rFonts w:ascii="Calibri" w:hAnsi="Calibri"/>
          <w:kern w:val="2"/>
          <w:position w:val="-14"/>
          <w:szCs w:val="22"/>
          <w:lang w:val="en-US"/>
        </w:rPr>
        <w:object w:dxaOrig="300" w:dyaOrig="375">
          <v:shape id="_x0000_i1037" type="#_x0000_t75" style="width:14.4pt;height:21.9pt" o:ole="">
            <v:imagedata r:id="rId18" o:title=""/>
          </v:shape>
          <o:OLEObject Type="Embed" ProgID="Equation.DSMT4" ShapeID="_x0000_i1037" DrawAspect="Content" ObjectID="_1619332744" r:id="rId44"/>
        </w:object>
      </w:r>
      <w:r w:rsidRPr="00BF12D1">
        <w:rPr>
          <w:rFonts w:ascii="Calibri" w:hAnsi="Calibri" w:hint="eastAsia"/>
          <w:kern w:val="2"/>
          <w:szCs w:val="22"/>
          <w:lang w:val="en-US"/>
        </w:rPr>
        <w:t>—房间在中心频率为</w:t>
      </w:r>
      <w:r w:rsidRPr="00BF12D1">
        <w:rPr>
          <w:rFonts w:ascii="Calibri" w:hAnsi="Calibri"/>
          <w:kern w:val="2"/>
          <w:szCs w:val="22"/>
          <w:lang w:val="en-US"/>
        </w:rPr>
        <w:t>j</w:t>
      </w:r>
      <w:r w:rsidRPr="00BF12D1">
        <w:rPr>
          <w:rFonts w:ascii="Calibri" w:hAnsi="Calibri" w:hint="eastAsia"/>
          <w:kern w:val="2"/>
          <w:szCs w:val="22"/>
          <w:lang w:val="en-US"/>
        </w:rPr>
        <w:t>时的总吸声量，</w:t>
      </w:r>
      <w:r w:rsidRPr="00BF12D1">
        <w:rPr>
          <w:rFonts w:ascii="Calibri" w:hAnsi="Calibri"/>
          <w:kern w:val="2"/>
          <w:szCs w:val="22"/>
          <w:lang w:val="en-US"/>
        </w:rPr>
        <w:t>m</w:t>
      </w:r>
      <w:r w:rsidRPr="00BF12D1">
        <w:rPr>
          <w:rFonts w:ascii="Calibri" w:hAnsi="Calibri"/>
          <w:kern w:val="2"/>
          <w:szCs w:val="22"/>
          <w:vertAlign w:val="superscript"/>
          <w:lang w:val="en-US"/>
        </w:rPr>
        <w:t>2</w:t>
      </w:r>
      <w:r w:rsidRPr="00BF12D1">
        <w:rPr>
          <w:rFonts w:ascii="Calibri" w:hAnsi="Calibri" w:hint="eastAsia"/>
          <w:kern w:val="2"/>
          <w:szCs w:val="22"/>
          <w:lang w:val="en-US"/>
        </w:rPr>
        <w:t>。</w:t>
      </w:r>
    </w:p>
    <w:p w:rsidR="001A60E1" w:rsidRPr="007E148D" w:rsidRDefault="001A60E1" w:rsidP="00BC0DA4">
      <w:pPr>
        <w:pStyle w:val="a0"/>
        <w:spacing w:line="276" w:lineRule="auto"/>
        <w:ind w:firstLine="420"/>
        <w:jc w:val="center"/>
        <w:rPr>
          <w:rFonts w:ascii="黑体" w:eastAsia="黑体" w:hAnsi="黑体"/>
          <w:kern w:val="2"/>
          <w:lang w:val="en-US"/>
        </w:rPr>
      </w:pPr>
      <w:r w:rsidRPr="007E148D">
        <w:rPr>
          <w:rFonts w:ascii="黑体" w:eastAsia="黑体" w:hAnsi="黑体" w:hint="eastAsia"/>
          <w:kern w:val="2"/>
          <w:lang w:val="en-US"/>
        </w:rPr>
        <w:t>表</w:t>
      </w:r>
      <w:r w:rsidRPr="007E148D">
        <w:rPr>
          <w:rFonts w:ascii="黑体" w:eastAsia="黑体" w:hAnsi="黑体"/>
          <w:kern w:val="2"/>
          <w:lang w:val="en-US"/>
        </w:rPr>
        <w:t xml:space="preserve">7.4.1 </w:t>
      </w:r>
      <w:r w:rsidRPr="007E148D">
        <w:rPr>
          <w:rFonts w:ascii="黑体" w:eastAsia="黑体" w:hAnsi="黑体" w:hint="eastAsia"/>
          <w:kern w:val="2"/>
          <w:lang w:val="en-US"/>
        </w:rPr>
        <w:t>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3249"/>
        <w:gridCol w:w="1216"/>
        <w:gridCol w:w="1217"/>
        <w:gridCol w:w="1217"/>
        <w:gridCol w:w="1217"/>
        <w:gridCol w:w="1217"/>
      </w:tblGrid>
      <w:tr w:rsidR="005C49C8">
        <w:tc>
          <w:tcPr>
            <w:tcW w:w="9328" w:type="dxa"/>
            <w:gridSpan w:val="6"/>
            <w:shd w:val="clear" w:color="auto" w:fill="E6E6E6"/>
            <w:vAlign w:val="center"/>
          </w:tcPr>
          <w:p w:rsidR="005C49C8" w:rsidRDefault="00067A16">
            <w:pPr>
              <w:jc w:val="center"/>
            </w:pPr>
            <w:r>
              <w:t>外墙</w:t>
            </w:r>
            <w:r>
              <w:t>+</w:t>
            </w:r>
            <w:r>
              <w:t>外窗</w:t>
            </w:r>
            <w:r>
              <w:t>(C3)+</w:t>
            </w:r>
            <w:r>
              <w:t>外窗</w:t>
            </w:r>
            <w:r>
              <w:t>(C3)</w:t>
            </w:r>
          </w:p>
        </w:tc>
      </w:tr>
      <w:tr w:rsidR="005C49C8">
        <w:tc>
          <w:tcPr>
            <w:tcW w:w="3248" w:type="dxa"/>
            <w:shd w:val="clear" w:color="auto" w:fill="E6E6E6"/>
            <w:vAlign w:val="center"/>
          </w:tcPr>
          <w:p w:rsidR="005C49C8" w:rsidRDefault="00067A16">
            <w:r>
              <w:t>倍频程中心频率</w:t>
            </w:r>
            <w:r>
              <w:t>(Hz)</w:t>
            </w:r>
          </w:p>
        </w:tc>
        <w:tc>
          <w:tcPr>
            <w:tcW w:w="1216" w:type="dxa"/>
            <w:shd w:val="clear" w:color="auto" w:fill="E6E6E6"/>
            <w:vAlign w:val="center"/>
          </w:tcPr>
          <w:p w:rsidR="005C49C8" w:rsidRDefault="00067A16">
            <w:r>
              <w:t>125</w:t>
            </w:r>
          </w:p>
        </w:tc>
        <w:tc>
          <w:tcPr>
            <w:tcW w:w="1216" w:type="dxa"/>
            <w:shd w:val="clear" w:color="auto" w:fill="E6E6E6"/>
            <w:vAlign w:val="center"/>
          </w:tcPr>
          <w:p w:rsidR="005C49C8" w:rsidRDefault="00067A16">
            <w:r>
              <w:t>250</w:t>
            </w:r>
          </w:p>
        </w:tc>
        <w:tc>
          <w:tcPr>
            <w:tcW w:w="1216" w:type="dxa"/>
            <w:shd w:val="clear" w:color="auto" w:fill="E6E6E6"/>
            <w:vAlign w:val="center"/>
          </w:tcPr>
          <w:p w:rsidR="005C49C8" w:rsidRDefault="00067A16">
            <w:r>
              <w:t>500</w:t>
            </w:r>
          </w:p>
        </w:tc>
        <w:tc>
          <w:tcPr>
            <w:tcW w:w="1216" w:type="dxa"/>
            <w:shd w:val="clear" w:color="auto" w:fill="E6E6E6"/>
            <w:vAlign w:val="center"/>
          </w:tcPr>
          <w:p w:rsidR="005C49C8" w:rsidRDefault="00067A16">
            <w:r>
              <w:t>1000</w:t>
            </w:r>
          </w:p>
        </w:tc>
        <w:tc>
          <w:tcPr>
            <w:tcW w:w="1216" w:type="dxa"/>
            <w:shd w:val="clear" w:color="auto" w:fill="E6E6E6"/>
            <w:vAlign w:val="center"/>
          </w:tcPr>
          <w:p w:rsidR="005C49C8" w:rsidRDefault="00067A16">
            <w:r>
              <w:t>2000</w:t>
            </w:r>
          </w:p>
        </w:tc>
      </w:tr>
      <w:tr w:rsidR="005C49C8">
        <w:tc>
          <w:tcPr>
            <w:tcW w:w="3248" w:type="dxa"/>
            <w:shd w:val="clear" w:color="auto" w:fill="E6E6E6"/>
            <w:vAlign w:val="center"/>
          </w:tcPr>
          <w:p w:rsidR="005C49C8" w:rsidRDefault="00067A16">
            <w:r>
              <w:t>外墙隔声量</w:t>
            </w:r>
            <w:r>
              <w:t>(dB)</w:t>
            </w:r>
          </w:p>
        </w:tc>
        <w:tc>
          <w:tcPr>
            <w:tcW w:w="1216" w:type="dxa"/>
            <w:vAlign w:val="center"/>
          </w:tcPr>
          <w:p w:rsidR="005C49C8" w:rsidRDefault="00067A16">
            <w:r>
              <w:t>38.1</w:t>
            </w:r>
          </w:p>
        </w:tc>
        <w:tc>
          <w:tcPr>
            <w:tcW w:w="1216" w:type="dxa"/>
            <w:vAlign w:val="center"/>
          </w:tcPr>
          <w:p w:rsidR="005C49C8" w:rsidRDefault="00067A16">
            <w:r>
              <w:t>41.4</w:t>
            </w:r>
          </w:p>
        </w:tc>
        <w:tc>
          <w:tcPr>
            <w:tcW w:w="1216" w:type="dxa"/>
            <w:vAlign w:val="center"/>
          </w:tcPr>
          <w:p w:rsidR="005C49C8" w:rsidRDefault="00067A16">
            <w:r>
              <w:t>44.7</w:t>
            </w:r>
          </w:p>
        </w:tc>
        <w:tc>
          <w:tcPr>
            <w:tcW w:w="1216" w:type="dxa"/>
            <w:vAlign w:val="center"/>
          </w:tcPr>
          <w:p w:rsidR="005C49C8" w:rsidRDefault="00067A16">
            <w:r>
              <w:t>48.1</w:t>
            </w:r>
          </w:p>
        </w:tc>
        <w:tc>
          <w:tcPr>
            <w:tcW w:w="1216" w:type="dxa"/>
            <w:vAlign w:val="center"/>
          </w:tcPr>
          <w:p w:rsidR="005C49C8" w:rsidRDefault="00067A16">
            <w:r>
              <w:t>51.4</w:t>
            </w:r>
          </w:p>
        </w:tc>
      </w:tr>
      <w:tr w:rsidR="005C49C8">
        <w:tc>
          <w:tcPr>
            <w:tcW w:w="3248" w:type="dxa"/>
            <w:shd w:val="clear" w:color="auto" w:fill="E6E6E6"/>
            <w:vAlign w:val="center"/>
          </w:tcPr>
          <w:p w:rsidR="005C49C8" w:rsidRDefault="00067A16">
            <w:r>
              <w:t>外窗</w:t>
            </w:r>
            <w:r>
              <w:t>(C3)</w:t>
            </w:r>
            <w:r>
              <w:t>隔声量</w:t>
            </w:r>
            <w:r>
              <w:t>(dB)</w:t>
            </w:r>
          </w:p>
        </w:tc>
        <w:tc>
          <w:tcPr>
            <w:tcW w:w="1216" w:type="dxa"/>
            <w:vAlign w:val="center"/>
          </w:tcPr>
          <w:p w:rsidR="005C49C8" w:rsidRDefault="00067A16">
            <w:r>
              <w:t>22.0</w:t>
            </w:r>
          </w:p>
        </w:tc>
        <w:tc>
          <w:tcPr>
            <w:tcW w:w="1216" w:type="dxa"/>
            <w:vAlign w:val="center"/>
          </w:tcPr>
          <w:p w:rsidR="005C49C8" w:rsidRDefault="00067A16">
            <w:r>
              <w:t>21.0</w:t>
            </w:r>
          </w:p>
        </w:tc>
        <w:tc>
          <w:tcPr>
            <w:tcW w:w="1216" w:type="dxa"/>
            <w:vAlign w:val="center"/>
          </w:tcPr>
          <w:p w:rsidR="005C49C8" w:rsidRDefault="00067A16">
            <w:r>
              <w:t>28.0</w:t>
            </w:r>
          </w:p>
        </w:tc>
        <w:tc>
          <w:tcPr>
            <w:tcW w:w="1216" w:type="dxa"/>
            <w:vAlign w:val="center"/>
          </w:tcPr>
          <w:p w:rsidR="005C49C8" w:rsidRDefault="00067A16">
            <w:r>
              <w:t>36.0</w:t>
            </w:r>
          </w:p>
        </w:tc>
        <w:tc>
          <w:tcPr>
            <w:tcW w:w="1216" w:type="dxa"/>
            <w:vAlign w:val="center"/>
          </w:tcPr>
          <w:p w:rsidR="005C49C8" w:rsidRDefault="00067A16">
            <w:r>
              <w:t>30.0</w:t>
            </w:r>
          </w:p>
        </w:tc>
      </w:tr>
      <w:tr w:rsidR="005C49C8">
        <w:tc>
          <w:tcPr>
            <w:tcW w:w="3248" w:type="dxa"/>
            <w:shd w:val="clear" w:color="auto" w:fill="E6E6E6"/>
            <w:vAlign w:val="center"/>
          </w:tcPr>
          <w:p w:rsidR="005C49C8" w:rsidRDefault="00067A16">
            <w:r>
              <w:t>外窗</w:t>
            </w:r>
            <w:r>
              <w:t>(C3)</w:t>
            </w:r>
            <w:r>
              <w:t>隔声量</w:t>
            </w:r>
            <w:r>
              <w:t>(dB)</w:t>
            </w:r>
          </w:p>
        </w:tc>
        <w:tc>
          <w:tcPr>
            <w:tcW w:w="1216" w:type="dxa"/>
            <w:vAlign w:val="center"/>
          </w:tcPr>
          <w:p w:rsidR="005C49C8" w:rsidRDefault="00067A16">
            <w:r>
              <w:t>22.0</w:t>
            </w:r>
          </w:p>
        </w:tc>
        <w:tc>
          <w:tcPr>
            <w:tcW w:w="1216" w:type="dxa"/>
            <w:vAlign w:val="center"/>
          </w:tcPr>
          <w:p w:rsidR="005C49C8" w:rsidRDefault="00067A16">
            <w:r>
              <w:t>21.0</w:t>
            </w:r>
          </w:p>
        </w:tc>
        <w:tc>
          <w:tcPr>
            <w:tcW w:w="1216" w:type="dxa"/>
            <w:vAlign w:val="center"/>
          </w:tcPr>
          <w:p w:rsidR="005C49C8" w:rsidRDefault="00067A16">
            <w:r>
              <w:t>28.0</w:t>
            </w:r>
          </w:p>
        </w:tc>
        <w:tc>
          <w:tcPr>
            <w:tcW w:w="1216" w:type="dxa"/>
            <w:vAlign w:val="center"/>
          </w:tcPr>
          <w:p w:rsidR="005C49C8" w:rsidRDefault="00067A16">
            <w:r>
              <w:t>36.0</w:t>
            </w:r>
          </w:p>
        </w:tc>
        <w:tc>
          <w:tcPr>
            <w:tcW w:w="1216" w:type="dxa"/>
            <w:vAlign w:val="center"/>
          </w:tcPr>
          <w:p w:rsidR="005C49C8" w:rsidRDefault="00067A16">
            <w:r>
              <w:t>30.0</w:t>
            </w:r>
          </w:p>
        </w:tc>
      </w:tr>
      <w:tr w:rsidR="005C49C8">
        <w:tc>
          <w:tcPr>
            <w:tcW w:w="3248" w:type="dxa"/>
            <w:shd w:val="clear" w:color="auto" w:fill="E6E6E6"/>
            <w:vAlign w:val="center"/>
          </w:tcPr>
          <w:p w:rsidR="005C49C8" w:rsidRDefault="00067A16">
            <w:r>
              <w:t>组合墙平均透射系数</w:t>
            </w:r>
          </w:p>
        </w:tc>
        <w:tc>
          <w:tcPr>
            <w:tcW w:w="1216" w:type="dxa"/>
            <w:vAlign w:val="center"/>
          </w:tcPr>
          <w:p w:rsidR="005C49C8" w:rsidRDefault="00067A16">
            <w:r>
              <w:t>0.001014</w:t>
            </w:r>
          </w:p>
        </w:tc>
        <w:tc>
          <w:tcPr>
            <w:tcW w:w="1216" w:type="dxa"/>
            <w:vAlign w:val="center"/>
          </w:tcPr>
          <w:p w:rsidR="005C49C8" w:rsidRDefault="00067A16">
            <w:r>
              <w:t>0.001172</w:t>
            </w:r>
          </w:p>
        </w:tc>
        <w:tc>
          <w:tcPr>
            <w:tcW w:w="1216" w:type="dxa"/>
            <w:vAlign w:val="center"/>
          </w:tcPr>
          <w:p w:rsidR="005C49C8" w:rsidRDefault="00067A16">
            <w:r>
              <w:t>0.000250</w:t>
            </w:r>
          </w:p>
        </w:tc>
        <w:tc>
          <w:tcPr>
            <w:tcW w:w="1216" w:type="dxa"/>
            <w:vAlign w:val="center"/>
          </w:tcPr>
          <w:p w:rsidR="005C49C8" w:rsidRDefault="00067A16">
            <w:r>
              <w:t>0.000049</w:t>
            </w:r>
          </w:p>
        </w:tc>
        <w:tc>
          <w:tcPr>
            <w:tcW w:w="1216" w:type="dxa"/>
            <w:vAlign w:val="center"/>
          </w:tcPr>
          <w:p w:rsidR="005C49C8" w:rsidRDefault="00067A16">
            <w:r>
              <w:t>0.000146</w:t>
            </w:r>
          </w:p>
        </w:tc>
      </w:tr>
      <w:tr w:rsidR="005C49C8">
        <w:tc>
          <w:tcPr>
            <w:tcW w:w="3248" w:type="dxa"/>
            <w:shd w:val="clear" w:color="auto" w:fill="E6E6E6"/>
            <w:vAlign w:val="center"/>
          </w:tcPr>
          <w:p w:rsidR="005C49C8" w:rsidRDefault="00067A16">
            <w:r>
              <w:t>组合墙实际隔声量</w:t>
            </w:r>
            <w:r>
              <w:t>(dB)</w:t>
            </w:r>
          </w:p>
        </w:tc>
        <w:tc>
          <w:tcPr>
            <w:tcW w:w="1216" w:type="dxa"/>
            <w:vAlign w:val="center"/>
          </w:tcPr>
          <w:p w:rsidR="005C49C8" w:rsidRDefault="00067A16">
            <w:r>
              <w:t>29.9</w:t>
            </w:r>
          </w:p>
        </w:tc>
        <w:tc>
          <w:tcPr>
            <w:tcW w:w="1216" w:type="dxa"/>
            <w:vAlign w:val="center"/>
          </w:tcPr>
          <w:p w:rsidR="005C49C8" w:rsidRDefault="00067A16">
            <w:r>
              <w:t>29.3</w:t>
            </w:r>
          </w:p>
        </w:tc>
        <w:tc>
          <w:tcPr>
            <w:tcW w:w="1216" w:type="dxa"/>
            <w:vAlign w:val="center"/>
          </w:tcPr>
          <w:p w:rsidR="005C49C8" w:rsidRDefault="00067A16">
            <w:r>
              <w:t>36.0</w:t>
            </w:r>
          </w:p>
        </w:tc>
        <w:tc>
          <w:tcPr>
            <w:tcW w:w="1216" w:type="dxa"/>
            <w:vAlign w:val="center"/>
          </w:tcPr>
          <w:p w:rsidR="005C49C8" w:rsidRDefault="00067A16">
            <w:r>
              <w:t>43.1</w:t>
            </w:r>
          </w:p>
        </w:tc>
        <w:tc>
          <w:tcPr>
            <w:tcW w:w="1216" w:type="dxa"/>
            <w:vAlign w:val="center"/>
          </w:tcPr>
          <w:p w:rsidR="005C49C8" w:rsidRDefault="00067A16">
            <w:r>
              <w:t>38.4</w:t>
            </w:r>
          </w:p>
        </w:tc>
      </w:tr>
      <w:tr w:rsidR="005C49C8">
        <w:tc>
          <w:tcPr>
            <w:tcW w:w="3248" w:type="dxa"/>
            <w:shd w:val="clear" w:color="auto" w:fill="E6E6E6"/>
            <w:vAlign w:val="center"/>
          </w:tcPr>
          <w:p w:rsidR="005C49C8" w:rsidRDefault="00067A16">
            <w:r>
              <w:t>组合墙有效隔声量</w:t>
            </w:r>
            <w:r>
              <w:t>(dB)</w:t>
            </w:r>
          </w:p>
        </w:tc>
        <w:tc>
          <w:tcPr>
            <w:tcW w:w="1216" w:type="dxa"/>
            <w:vAlign w:val="center"/>
          </w:tcPr>
          <w:p w:rsidR="005C49C8" w:rsidRDefault="00067A16">
            <w:r>
              <w:t>25.3</w:t>
            </w:r>
          </w:p>
        </w:tc>
        <w:tc>
          <w:tcPr>
            <w:tcW w:w="1216" w:type="dxa"/>
            <w:vAlign w:val="center"/>
          </w:tcPr>
          <w:p w:rsidR="005C49C8" w:rsidRDefault="00067A16">
            <w:r>
              <w:t>23.8</w:t>
            </w:r>
          </w:p>
        </w:tc>
        <w:tc>
          <w:tcPr>
            <w:tcW w:w="1216" w:type="dxa"/>
            <w:vAlign w:val="center"/>
          </w:tcPr>
          <w:p w:rsidR="005C49C8" w:rsidRDefault="00067A16">
            <w:r>
              <w:t>29.8</w:t>
            </w:r>
          </w:p>
        </w:tc>
        <w:tc>
          <w:tcPr>
            <w:tcW w:w="1216" w:type="dxa"/>
            <w:vAlign w:val="center"/>
          </w:tcPr>
          <w:p w:rsidR="005C49C8" w:rsidRDefault="00067A16">
            <w:r>
              <w:t>36.2</w:t>
            </w:r>
          </w:p>
        </w:tc>
        <w:tc>
          <w:tcPr>
            <w:tcW w:w="1216" w:type="dxa"/>
            <w:vAlign w:val="center"/>
          </w:tcPr>
          <w:p w:rsidR="005C49C8" w:rsidRDefault="00067A16">
            <w:r>
              <w:t>33.1</w:t>
            </w:r>
          </w:p>
        </w:tc>
      </w:tr>
      <w:tr w:rsidR="005C49C8">
        <w:tc>
          <w:tcPr>
            <w:tcW w:w="3248" w:type="dxa"/>
            <w:shd w:val="clear" w:color="auto" w:fill="E6E6E6"/>
            <w:vAlign w:val="center"/>
          </w:tcPr>
          <w:p w:rsidR="005C49C8" w:rsidRDefault="00067A16">
            <w:r>
              <w:t>组合墙计权隔声量</w:t>
            </w:r>
            <w:r>
              <w:t>(dB)</w:t>
            </w:r>
          </w:p>
        </w:tc>
        <w:tc>
          <w:tcPr>
            <w:tcW w:w="6080" w:type="dxa"/>
            <w:gridSpan w:val="5"/>
            <w:vAlign w:val="center"/>
          </w:tcPr>
          <w:p w:rsidR="005C49C8" w:rsidRDefault="00067A16">
            <w:r>
              <w:t>33</w:t>
            </w:r>
          </w:p>
        </w:tc>
      </w:tr>
      <w:tr w:rsidR="005C49C8">
        <w:tc>
          <w:tcPr>
            <w:tcW w:w="3248" w:type="dxa"/>
            <w:shd w:val="clear" w:color="auto" w:fill="E6E6E6"/>
            <w:vAlign w:val="center"/>
          </w:tcPr>
          <w:p w:rsidR="005C49C8" w:rsidRDefault="00067A16">
            <w:r>
              <w:t>组合墙频谱修正量</w:t>
            </w:r>
            <w:r>
              <w:t>(dB)</w:t>
            </w:r>
          </w:p>
        </w:tc>
        <w:tc>
          <w:tcPr>
            <w:tcW w:w="6080" w:type="dxa"/>
            <w:gridSpan w:val="5"/>
            <w:vAlign w:val="center"/>
          </w:tcPr>
          <w:p w:rsidR="005C49C8" w:rsidRDefault="00067A16">
            <w:r>
              <w:t>-3</w:t>
            </w:r>
          </w:p>
        </w:tc>
      </w:tr>
      <w:tr w:rsidR="005C49C8">
        <w:tc>
          <w:tcPr>
            <w:tcW w:w="3248" w:type="dxa"/>
            <w:shd w:val="clear" w:color="auto" w:fill="E6E6E6"/>
            <w:vAlign w:val="center"/>
          </w:tcPr>
          <w:p w:rsidR="005C49C8" w:rsidRDefault="00067A16">
            <w:r>
              <w:t>组合墙隔声量</w:t>
            </w:r>
            <w:r>
              <w:t>(dB)</w:t>
            </w:r>
          </w:p>
        </w:tc>
        <w:tc>
          <w:tcPr>
            <w:tcW w:w="6080" w:type="dxa"/>
            <w:gridSpan w:val="5"/>
            <w:vAlign w:val="center"/>
          </w:tcPr>
          <w:p w:rsidR="005C49C8" w:rsidRDefault="00067A16">
            <w:r>
              <w:t>30</w:t>
            </w:r>
          </w:p>
        </w:tc>
      </w:tr>
      <w:tr w:rsidR="005C49C8">
        <w:tc>
          <w:tcPr>
            <w:tcW w:w="3248" w:type="dxa"/>
            <w:shd w:val="clear" w:color="auto" w:fill="E6E6E6"/>
            <w:vAlign w:val="center"/>
          </w:tcPr>
          <w:p w:rsidR="005C49C8" w:rsidRDefault="00067A16">
            <w:r>
              <w:t>外墙面积</w:t>
            </w:r>
            <w:r>
              <w:t>(</w:t>
            </w:r>
            <w:r>
              <w:t>㎡</w:t>
            </w:r>
            <w:r>
              <w:t>)</w:t>
            </w:r>
          </w:p>
        </w:tc>
        <w:tc>
          <w:tcPr>
            <w:tcW w:w="6080" w:type="dxa"/>
            <w:gridSpan w:val="5"/>
            <w:vAlign w:val="center"/>
          </w:tcPr>
          <w:p w:rsidR="005C49C8" w:rsidRDefault="00067A16">
            <w:r>
              <w:t>31.1</w:t>
            </w:r>
          </w:p>
        </w:tc>
      </w:tr>
      <w:tr w:rsidR="005C49C8">
        <w:tc>
          <w:tcPr>
            <w:tcW w:w="3248" w:type="dxa"/>
            <w:shd w:val="clear" w:color="auto" w:fill="E6E6E6"/>
            <w:vAlign w:val="center"/>
          </w:tcPr>
          <w:p w:rsidR="005C49C8" w:rsidRDefault="00067A16">
            <w:r>
              <w:t>门</w:t>
            </w:r>
            <w:r>
              <w:t>/</w:t>
            </w:r>
            <w:r>
              <w:t>窗与墙缝隙面积</w:t>
            </w:r>
            <w:r>
              <w:t>(</w:t>
            </w:r>
            <w:r>
              <w:t>㎡</w:t>
            </w:r>
            <w:r>
              <w:t>)</w:t>
            </w:r>
          </w:p>
        </w:tc>
        <w:tc>
          <w:tcPr>
            <w:tcW w:w="6080" w:type="dxa"/>
            <w:gridSpan w:val="5"/>
            <w:vAlign w:val="center"/>
          </w:tcPr>
          <w:p w:rsidR="005C49C8" w:rsidRDefault="00067A16">
            <w:r>
              <w:t>0.118</w:t>
            </w:r>
          </w:p>
        </w:tc>
      </w:tr>
      <w:tr w:rsidR="005C49C8">
        <w:tc>
          <w:tcPr>
            <w:tcW w:w="3248" w:type="dxa"/>
            <w:shd w:val="clear" w:color="auto" w:fill="E6E6E6"/>
            <w:vAlign w:val="center"/>
          </w:tcPr>
          <w:p w:rsidR="005C49C8" w:rsidRDefault="00067A16">
            <w:r>
              <w:t>门</w:t>
            </w:r>
            <w:r>
              <w:t>/</w:t>
            </w:r>
            <w:r>
              <w:t>窗与墙缝隙对隔声量影响</w:t>
            </w:r>
            <w:r>
              <w:t>(dB)</w:t>
            </w:r>
          </w:p>
        </w:tc>
        <w:tc>
          <w:tcPr>
            <w:tcW w:w="6080" w:type="dxa"/>
            <w:gridSpan w:val="5"/>
            <w:vAlign w:val="center"/>
          </w:tcPr>
          <w:p w:rsidR="005C49C8" w:rsidRDefault="00067A16">
            <w:r>
              <w:t>7</w:t>
            </w:r>
          </w:p>
        </w:tc>
      </w:tr>
      <w:tr w:rsidR="005C49C8">
        <w:tc>
          <w:tcPr>
            <w:tcW w:w="3248" w:type="dxa"/>
            <w:shd w:val="clear" w:color="auto" w:fill="E6E6E6"/>
            <w:vAlign w:val="center"/>
          </w:tcPr>
          <w:p w:rsidR="005C49C8" w:rsidRDefault="00067A16">
            <w:r>
              <w:t>计算缝隙后组合墙隔声量</w:t>
            </w:r>
            <w:r>
              <w:t>(dB)</w:t>
            </w:r>
          </w:p>
        </w:tc>
        <w:tc>
          <w:tcPr>
            <w:tcW w:w="6080" w:type="dxa"/>
            <w:gridSpan w:val="5"/>
            <w:vAlign w:val="center"/>
          </w:tcPr>
          <w:p w:rsidR="005C49C8" w:rsidRDefault="00067A16">
            <w:r>
              <w:t>23</w:t>
            </w:r>
          </w:p>
        </w:tc>
      </w:tr>
      <w:tr w:rsidR="005C49C8">
        <w:tc>
          <w:tcPr>
            <w:tcW w:w="9328" w:type="dxa"/>
            <w:gridSpan w:val="6"/>
            <w:shd w:val="clear" w:color="auto" w:fill="E6E6E6"/>
            <w:vAlign w:val="center"/>
          </w:tcPr>
          <w:p w:rsidR="005C49C8" w:rsidRDefault="00067A16">
            <w:pPr>
              <w:jc w:val="center"/>
            </w:pPr>
            <w:r>
              <w:t>外墙</w:t>
            </w:r>
          </w:p>
        </w:tc>
      </w:tr>
      <w:tr w:rsidR="005C49C8">
        <w:tc>
          <w:tcPr>
            <w:tcW w:w="3248" w:type="dxa"/>
            <w:shd w:val="clear" w:color="auto" w:fill="E6E6E6"/>
            <w:vAlign w:val="center"/>
          </w:tcPr>
          <w:p w:rsidR="005C49C8" w:rsidRDefault="00067A16">
            <w:r>
              <w:t>倍频程中心频率</w:t>
            </w:r>
            <w:r>
              <w:t>(Hz)</w:t>
            </w:r>
          </w:p>
        </w:tc>
        <w:tc>
          <w:tcPr>
            <w:tcW w:w="1216" w:type="dxa"/>
            <w:shd w:val="clear" w:color="auto" w:fill="E6E6E6"/>
            <w:vAlign w:val="center"/>
          </w:tcPr>
          <w:p w:rsidR="005C49C8" w:rsidRDefault="00067A16">
            <w:r>
              <w:t>125</w:t>
            </w:r>
          </w:p>
        </w:tc>
        <w:tc>
          <w:tcPr>
            <w:tcW w:w="1216" w:type="dxa"/>
            <w:shd w:val="clear" w:color="auto" w:fill="E6E6E6"/>
            <w:vAlign w:val="center"/>
          </w:tcPr>
          <w:p w:rsidR="005C49C8" w:rsidRDefault="00067A16">
            <w:r>
              <w:t>250</w:t>
            </w:r>
          </w:p>
        </w:tc>
        <w:tc>
          <w:tcPr>
            <w:tcW w:w="1216" w:type="dxa"/>
            <w:shd w:val="clear" w:color="auto" w:fill="E6E6E6"/>
            <w:vAlign w:val="center"/>
          </w:tcPr>
          <w:p w:rsidR="005C49C8" w:rsidRDefault="00067A16">
            <w:r>
              <w:t>500</w:t>
            </w:r>
          </w:p>
        </w:tc>
        <w:tc>
          <w:tcPr>
            <w:tcW w:w="1216" w:type="dxa"/>
            <w:shd w:val="clear" w:color="auto" w:fill="E6E6E6"/>
            <w:vAlign w:val="center"/>
          </w:tcPr>
          <w:p w:rsidR="005C49C8" w:rsidRDefault="00067A16">
            <w:r>
              <w:t>1000</w:t>
            </w:r>
          </w:p>
        </w:tc>
        <w:tc>
          <w:tcPr>
            <w:tcW w:w="1216" w:type="dxa"/>
            <w:shd w:val="clear" w:color="auto" w:fill="E6E6E6"/>
            <w:vAlign w:val="center"/>
          </w:tcPr>
          <w:p w:rsidR="005C49C8" w:rsidRDefault="00067A16">
            <w:r>
              <w:t>2000</w:t>
            </w:r>
          </w:p>
        </w:tc>
      </w:tr>
      <w:tr w:rsidR="005C49C8">
        <w:tc>
          <w:tcPr>
            <w:tcW w:w="3248" w:type="dxa"/>
            <w:shd w:val="clear" w:color="auto" w:fill="E6E6E6"/>
            <w:vAlign w:val="center"/>
          </w:tcPr>
          <w:p w:rsidR="005C49C8" w:rsidRDefault="00067A16">
            <w:r>
              <w:t>外墙隔声量</w:t>
            </w:r>
            <w:r>
              <w:t>(dB)</w:t>
            </w:r>
          </w:p>
        </w:tc>
        <w:tc>
          <w:tcPr>
            <w:tcW w:w="1216" w:type="dxa"/>
            <w:vAlign w:val="center"/>
          </w:tcPr>
          <w:p w:rsidR="005C49C8" w:rsidRDefault="00067A16">
            <w:r>
              <w:t>38.1</w:t>
            </w:r>
          </w:p>
        </w:tc>
        <w:tc>
          <w:tcPr>
            <w:tcW w:w="1216" w:type="dxa"/>
            <w:vAlign w:val="center"/>
          </w:tcPr>
          <w:p w:rsidR="005C49C8" w:rsidRDefault="00067A16">
            <w:r>
              <w:t>41.4</w:t>
            </w:r>
          </w:p>
        </w:tc>
        <w:tc>
          <w:tcPr>
            <w:tcW w:w="1216" w:type="dxa"/>
            <w:vAlign w:val="center"/>
          </w:tcPr>
          <w:p w:rsidR="005C49C8" w:rsidRDefault="00067A16">
            <w:r>
              <w:t>44.7</w:t>
            </w:r>
          </w:p>
        </w:tc>
        <w:tc>
          <w:tcPr>
            <w:tcW w:w="1216" w:type="dxa"/>
            <w:vAlign w:val="center"/>
          </w:tcPr>
          <w:p w:rsidR="005C49C8" w:rsidRDefault="00067A16">
            <w:r>
              <w:t>48.1</w:t>
            </w:r>
          </w:p>
        </w:tc>
        <w:tc>
          <w:tcPr>
            <w:tcW w:w="1216" w:type="dxa"/>
            <w:vAlign w:val="center"/>
          </w:tcPr>
          <w:p w:rsidR="005C49C8" w:rsidRDefault="00067A16">
            <w:r>
              <w:t>51.4</w:t>
            </w:r>
          </w:p>
        </w:tc>
      </w:tr>
      <w:tr w:rsidR="005C49C8">
        <w:tc>
          <w:tcPr>
            <w:tcW w:w="3248" w:type="dxa"/>
            <w:shd w:val="clear" w:color="auto" w:fill="E6E6E6"/>
            <w:vAlign w:val="center"/>
          </w:tcPr>
          <w:p w:rsidR="005C49C8" w:rsidRDefault="00067A16">
            <w:r>
              <w:t>组合墙平均透射系数</w:t>
            </w:r>
          </w:p>
        </w:tc>
        <w:tc>
          <w:tcPr>
            <w:tcW w:w="1216" w:type="dxa"/>
            <w:vAlign w:val="center"/>
          </w:tcPr>
          <w:p w:rsidR="005C49C8" w:rsidRDefault="00067A16">
            <w:r>
              <w:t>0.000154</w:t>
            </w:r>
          </w:p>
        </w:tc>
        <w:tc>
          <w:tcPr>
            <w:tcW w:w="1216" w:type="dxa"/>
            <w:vAlign w:val="center"/>
          </w:tcPr>
          <w:p w:rsidR="005C49C8" w:rsidRDefault="00067A16">
            <w:r>
              <w:t>0.000072</w:t>
            </w:r>
          </w:p>
        </w:tc>
        <w:tc>
          <w:tcPr>
            <w:tcW w:w="1216" w:type="dxa"/>
            <w:vAlign w:val="center"/>
          </w:tcPr>
          <w:p w:rsidR="005C49C8" w:rsidRDefault="00067A16">
            <w:r>
              <w:t>0.000034</w:t>
            </w:r>
          </w:p>
        </w:tc>
        <w:tc>
          <w:tcPr>
            <w:tcW w:w="1216" w:type="dxa"/>
            <w:vAlign w:val="center"/>
          </w:tcPr>
          <w:p w:rsidR="005C49C8" w:rsidRDefault="00067A16">
            <w:r>
              <w:t>0.000016</w:t>
            </w:r>
          </w:p>
        </w:tc>
        <w:tc>
          <w:tcPr>
            <w:tcW w:w="1216" w:type="dxa"/>
            <w:vAlign w:val="center"/>
          </w:tcPr>
          <w:p w:rsidR="005C49C8" w:rsidRDefault="00067A16">
            <w:r>
              <w:t>0.000007</w:t>
            </w:r>
          </w:p>
        </w:tc>
      </w:tr>
      <w:tr w:rsidR="005C49C8">
        <w:tc>
          <w:tcPr>
            <w:tcW w:w="3248" w:type="dxa"/>
            <w:shd w:val="clear" w:color="auto" w:fill="E6E6E6"/>
            <w:vAlign w:val="center"/>
          </w:tcPr>
          <w:p w:rsidR="005C49C8" w:rsidRDefault="00067A16">
            <w:r>
              <w:t>组合墙实际隔声量</w:t>
            </w:r>
            <w:r>
              <w:t>(dB)</w:t>
            </w:r>
          </w:p>
        </w:tc>
        <w:tc>
          <w:tcPr>
            <w:tcW w:w="1216" w:type="dxa"/>
            <w:vAlign w:val="center"/>
          </w:tcPr>
          <w:p w:rsidR="005C49C8" w:rsidRDefault="00067A16">
            <w:r>
              <w:t>38.1</w:t>
            </w:r>
          </w:p>
        </w:tc>
        <w:tc>
          <w:tcPr>
            <w:tcW w:w="1216" w:type="dxa"/>
            <w:vAlign w:val="center"/>
          </w:tcPr>
          <w:p w:rsidR="005C49C8" w:rsidRDefault="00067A16">
            <w:r>
              <w:t>41.4</w:t>
            </w:r>
          </w:p>
        </w:tc>
        <w:tc>
          <w:tcPr>
            <w:tcW w:w="1216" w:type="dxa"/>
            <w:vAlign w:val="center"/>
          </w:tcPr>
          <w:p w:rsidR="005C49C8" w:rsidRDefault="00067A16">
            <w:r>
              <w:t>44.7</w:t>
            </w:r>
          </w:p>
        </w:tc>
        <w:tc>
          <w:tcPr>
            <w:tcW w:w="1216" w:type="dxa"/>
            <w:vAlign w:val="center"/>
          </w:tcPr>
          <w:p w:rsidR="005C49C8" w:rsidRDefault="00067A16">
            <w:r>
              <w:t>48.1</w:t>
            </w:r>
          </w:p>
        </w:tc>
        <w:tc>
          <w:tcPr>
            <w:tcW w:w="1216" w:type="dxa"/>
            <w:vAlign w:val="center"/>
          </w:tcPr>
          <w:p w:rsidR="005C49C8" w:rsidRDefault="00067A16">
            <w:r>
              <w:t>51.4</w:t>
            </w:r>
          </w:p>
        </w:tc>
      </w:tr>
      <w:tr w:rsidR="005C49C8">
        <w:tc>
          <w:tcPr>
            <w:tcW w:w="3248" w:type="dxa"/>
            <w:shd w:val="clear" w:color="auto" w:fill="E6E6E6"/>
            <w:vAlign w:val="center"/>
          </w:tcPr>
          <w:p w:rsidR="005C49C8" w:rsidRDefault="00067A16">
            <w:r>
              <w:t>组合墙有效隔声量</w:t>
            </w:r>
            <w:r>
              <w:t>(dB)</w:t>
            </w:r>
          </w:p>
        </w:tc>
        <w:tc>
          <w:tcPr>
            <w:tcW w:w="1216" w:type="dxa"/>
            <w:vAlign w:val="center"/>
          </w:tcPr>
          <w:p w:rsidR="005C49C8" w:rsidRDefault="00067A16">
            <w:r>
              <w:t>36.3</w:t>
            </w:r>
          </w:p>
        </w:tc>
        <w:tc>
          <w:tcPr>
            <w:tcW w:w="1216" w:type="dxa"/>
            <w:vAlign w:val="center"/>
          </w:tcPr>
          <w:p w:rsidR="005C49C8" w:rsidRDefault="00067A16">
            <w:r>
              <w:t>38.8</w:t>
            </w:r>
          </w:p>
        </w:tc>
        <w:tc>
          <w:tcPr>
            <w:tcW w:w="1216" w:type="dxa"/>
            <w:vAlign w:val="center"/>
          </w:tcPr>
          <w:p w:rsidR="005C49C8" w:rsidRDefault="00067A16">
            <w:r>
              <w:t>41.3</w:t>
            </w:r>
          </w:p>
        </w:tc>
        <w:tc>
          <w:tcPr>
            <w:tcW w:w="1216" w:type="dxa"/>
            <w:vAlign w:val="center"/>
          </w:tcPr>
          <w:p w:rsidR="005C49C8" w:rsidRDefault="00067A16">
            <w:r>
              <w:t>43.9</w:t>
            </w:r>
          </w:p>
        </w:tc>
        <w:tc>
          <w:tcPr>
            <w:tcW w:w="1216" w:type="dxa"/>
            <w:vAlign w:val="center"/>
          </w:tcPr>
          <w:p w:rsidR="005C49C8" w:rsidRDefault="00067A16">
            <w:r>
              <w:t>48.9</w:t>
            </w:r>
          </w:p>
        </w:tc>
      </w:tr>
      <w:tr w:rsidR="005C49C8">
        <w:tc>
          <w:tcPr>
            <w:tcW w:w="3248" w:type="dxa"/>
            <w:shd w:val="clear" w:color="auto" w:fill="E6E6E6"/>
            <w:vAlign w:val="center"/>
          </w:tcPr>
          <w:p w:rsidR="005C49C8" w:rsidRDefault="00067A16">
            <w:r>
              <w:t>组合墙计权隔声量</w:t>
            </w:r>
            <w:r>
              <w:t>(dB)</w:t>
            </w:r>
          </w:p>
        </w:tc>
        <w:tc>
          <w:tcPr>
            <w:tcW w:w="6080" w:type="dxa"/>
            <w:gridSpan w:val="5"/>
            <w:vAlign w:val="center"/>
          </w:tcPr>
          <w:p w:rsidR="005C49C8" w:rsidRDefault="00067A16">
            <w:r>
              <w:t>45</w:t>
            </w:r>
          </w:p>
        </w:tc>
      </w:tr>
      <w:tr w:rsidR="005C49C8">
        <w:tc>
          <w:tcPr>
            <w:tcW w:w="3248" w:type="dxa"/>
            <w:shd w:val="clear" w:color="auto" w:fill="E6E6E6"/>
            <w:vAlign w:val="center"/>
          </w:tcPr>
          <w:p w:rsidR="005C49C8" w:rsidRDefault="00067A16">
            <w:r>
              <w:t>组合墙频谱修正量</w:t>
            </w:r>
            <w:r>
              <w:t>(dB)</w:t>
            </w:r>
          </w:p>
        </w:tc>
        <w:tc>
          <w:tcPr>
            <w:tcW w:w="6080" w:type="dxa"/>
            <w:gridSpan w:val="5"/>
            <w:vAlign w:val="center"/>
          </w:tcPr>
          <w:p w:rsidR="005C49C8" w:rsidRDefault="00067A16">
            <w:r>
              <w:t>-3</w:t>
            </w:r>
          </w:p>
        </w:tc>
      </w:tr>
      <w:tr w:rsidR="005C49C8">
        <w:tc>
          <w:tcPr>
            <w:tcW w:w="3248" w:type="dxa"/>
            <w:shd w:val="clear" w:color="auto" w:fill="E6E6E6"/>
            <w:vAlign w:val="center"/>
          </w:tcPr>
          <w:p w:rsidR="005C49C8" w:rsidRDefault="00067A16">
            <w:r>
              <w:t>组合墙隔声量</w:t>
            </w:r>
            <w:r>
              <w:t>(dB)</w:t>
            </w:r>
          </w:p>
        </w:tc>
        <w:tc>
          <w:tcPr>
            <w:tcW w:w="6080" w:type="dxa"/>
            <w:gridSpan w:val="5"/>
            <w:vAlign w:val="center"/>
          </w:tcPr>
          <w:p w:rsidR="005C49C8" w:rsidRDefault="00067A16">
            <w:r>
              <w:t>42</w:t>
            </w:r>
          </w:p>
        </w:tc>
      </w:tr>
      <w:tr w:rsidR="005C49C8">
        <w:tc>
          <w:tcPr>
            <w:tcW w:w="3248" w:type="dxa"/>
            <w:shd w:val="clear" w:color="auto" w:fill="E6E6E6"/>
            <w:vAlign w:val="center"/>
          </w:tcPr>
          <w:p w:rsidR="005C49C8" w:rsidRDefault="00067A16">
            <w:r>
              <w:t>外墙面积</w:t>
            </w:r>
            <w:r>
              <w:t>(</w:t>
            </w:r>
            <w:r>
              <w:t>㎡</w:t>
            </w:r>
            <w:r>
              <w:t>)</w:t>
            </w:r>
          </w:p>
        </w:tc>
        <w:tc>
          <w:tcPr>
            <w:tcW w:w="6080" w:type="dxa"/>
            <w:gridSpan w:val="5"/>
            <w:vAlign w:val="center"/>
          </w:tcPr>
          <w:p w:rsidR="005C49C8" w:rsidRDefault="00067A16">
            <w:r>
              <w:t>16.2</w:t>
            </w:r>
          </w:p>
        </w:tc>
      </w:tr>
      <w:tr w:rsidR="005C49C8">
        <w:tc>
          <w:tcPr>
            <w:tcW w:w="3248" w:type="dxa"/>
            <w:shd w:val="clear" w:color="auto" w:fill="E6E6E6"/>
            <w:vAlign w:val="center"/>
          </w:tcPr>
          <w:p w:rsidR="005C49C8" w:rsidRDefault="00067A16">
            <w:r>
              <w:t>门</w:t>
            </w:r>
            <w:r>
              <w:t>/</w:t>
            </w:r>
            <w:r>
              <w:t>窗与墙缝隙面积</w:t>
            </w:r>
            <w:r>
              <w:t>(</w:t>
            </w:r>
            <w:r>
              <w:t>㎡</w:t>
            </w:r>
            <w:r>
              <w:t>)</w:t>
            </w:r>
          </w:p>
        </w:tc>
        <w:tc>
          <w:tcPr>
            <w:tcW w:w="6080" w:type="dxa"/>
            <w:gridSpan w:val="5"/>
            <w:vAlign w:val="center"/>
          </w:tcPr>
          <w:p w:rsidR="005C49C8" w:rsidRDefault="00067A16">
            <w:r>
              <w:t>0.000</w:t>
            </w:r>
          </w:p>
        </w:tc>
      </w:tr>
      <w:tr w:rsidR="005C49C8">
        <w:tc>
          <w:tcPr>
            <w:tcW w:w="3248" w:type="dxa"/>
            <w:shd w:val="clear" w:color="auto" w:fill="E6E6E6"/>
            <w:vAlign w:val="center"/>
          </w:tcPr>
          <w:p w:rsidR="005C49C8" w:rsidRDefault="00067A16">
            <w:r>
              <w:t>门</w:t>
            </w:r>
            <w:r>
              <w:t>/</w:t>
            </w:r>
            <w:r>
              <w:t>窗与墙缝隙对隔声量影响</w:t>
            </w:r>
            <w:r>
              <w:t>(dB)</w:t>
            </w:r>
          </w:p>
        </w:tc>
        <w:tc>
          <w:tcPr>
            <w:tcW w:w="6080" w:type="dxa"/>
            <w:gridSpan w:val="5"/>
            <w:vAlign w:val="center"/>
          </w:tcPr>
          <w:p w:rsidR="005C49C8" w:rsidRDefault="00067A16">
            <w:r>
              <w:t>0</w:t>
            </w:r>
          </w:p>
        </w:tc>
      </w:tr>
      <w:tr w:rsidR="005C49C8">
        <w:tc>
          <w:tcPr>
            <w:tcW w:w="3248" w:type="dxa"/>
            <w:shd w:val="clear" w:color="auto" w:fill="E6E6E6"/>
            <w:vAlign w:val="center"/>
          </w:tcPr>
          <w:p w:rsidR="005C49C8" w:rsidRDefault="00067A16">
            <w:r>
              <w:t>计算缝隙后组合墙隔声量</w:t>
            </w:r>
            <w:r>
              <w:t>(dB)</w:t>
            </w:r>
          </w:p>
        </w:tc>
        <w:tc>
          <w:tcPr>
            <w:tcW w:w="6080" w:type="dxa"/>
            <w:gridSpan w:val="5"/>
            <w:vAlign w:val="center"/>
          </w:tcPr>
          <w:p w:rsidR="005C49C8" w:rsidRDefault="00067A16">
            <w:r>
              <w:t>42</w:t>
            </w:r>
          </w:p>
        </w:tc>
      </w:tr>
      <w:tr w:rsidR="005C49C8">
        <w:tc>
          <w:tcPr>
            <w:tcW w:w="9328" w:type="dxa"/>
            <w:gridSpan w:val="6"/>
            <w:shd w:val="clear" w:color="auto" w:fill="E6E6E6"/>
            <w:vAlign w:val="center"/>
          </w:tcPr>
          <w:p w:rsidR="005C49C8" w:rsidRDefault="00067A16">
            <w:pPr>
              <w:jc w:val="center"/>
            </w:pPr>
            <w:r>
              <w:t>外墙</w:t>
            </w:r>
            <w:r>
              <w:t>+</w:t>
            </w:r>
            <w:r>
              <w:t>外窗</w:t>
            </w:r>
            <w:r>
              <w:t>(C1)</w:t>
            </w:r>
          </w:p>
        </w:tc>
      </w:tr>
      <w:tr w:rsidR="005C49C8">
        <w:tc>
          <w:tcPr>
            <w:tcW w:w="3248" w:type="dxa"/>
            <w:shd w:val="clear" w:color="auto" w:fill="E6E6E6"/>
            <w:vAlign w:val="center"/>
          </w:tcPr>
          <w:p w:rsidR="005C49C8" w:rsidRDefault="00067A16">
            <w:r>
              <w:lastRenderedPageBreak/>
              <w:t>倍频程中心频率</w:t>
            </w:r>
            <w:r>
              <w:t>(Hz)</w:t>
            </w:r>
          </w:p>
        </w:tc>
        <w:tc>
          <w:tcPr>
            <w:tcW w:w="1216" w:type="dxa"/>
            <w:shd w:val="clear" w:color="auto" w:fill="E6E6E6"/>
            <w:vAlign w:val="center"/>
          </w:tcPr>
          <w:p w:rsidR="005C49C8" w:rsidRDefault="00067A16">
            <w:r>
              <w:t>125</w:t>
            </w:r>
          </w:p>
        </w:tc>
        <w:tc>
          <w:tcPr>
            <w:tcW w:w="1216" w:type="dxa"/>
            <w:shd w:val="clear" w:color="auto" w:fill="E6E6E6"/>
            <w:vAlign w:val="center"/>
          </w:tcPr>
          <w:p w:rsidR="005C49C8" w:rsidRDefault="00067A16">
            <w:r>
              <w:t>250</w:t>
            </w:r>
          </w:p>
        </w:tc>
        <w:tc>
          <w:tcPr>
            <w:tcW w:w="1216" w:type="dxa"/>
            <w:shd w:val="clear" w:color="auto" w:fill="E6E6E6"/>
            <w:vAlign w:val="center"/>
          </w:tcPr>
          <w:p w:rsidR="005C49C8" w:rsidRDefault="00067A16">
            <w:r>
              <w:t>500</w:t>
            </w:r>
          </w:p>
        </w:tc>
        <w:tc>
          <w:tcPr>
            <w:tcW w:w="1216" w:type="dxa"/>
            <w:shd w:val="clear" w:color="auto" w:fill="E6E6E6"/>
            <w:vAlign w:val="center"/>
          </w:tcPr>
          <w:p w:rsidR="005C49C8" w:rsidRDefault="00067A16">
            <w:r>
              <w:t>1000</w:t>
            </w:r>
          </w:p>
        </w:tc>
        <w:tc>
          <w:tcPr>
            <w:tcW w:w="1216" w:type="dxa"/>
            <w:shd w:val="clear" w:color="auto" w:fill="E6E6E6"/>
            <w:vAlign w:val="center"/>
          </w:tcPr>
          <w:p w:rsidR="005C49C8" w:rsidRDefault="00067A16">
            <w:r>
              <w:t>2000</w:t>
            </w:r>
          </w:p>
        </w:tc>
      </w:tr>
      <w:tr w:rsidR="005C49C8">
        <w:tc>
          <w:tcPr>
            <w:tcW w:w="3248" w:type="dxa"/>
            <w:shd w:val="clear" w:color="auto" w:fill="E6E6E6"/>
            <w:vAlign w:val="center"/>
          </w:tcPr>
          <w:p w:rsidR="005C49C8" w:rsidRDefault="00067A16">
            <w:r>
              <w:t>外墙隔声量</w:t>
            </w:r>
            <w:r>
              <w:t>(dB)</w:t>
            </w:r>
          </w:p>
        </w:tc>
        <w:tc>
          <w:tcPr>
            <w:tcW w:w="1216" w:type="dxa"/>
            <w:vAlign w:val="center"/>
          </w:tcPr>
          <w:p w:rsidR="005C49C8" w:rsidRDefault="00067A16">
            <w:r>
              <w:t>38.1</w:t>
            </w:r>
          </w:p>
        </w:tc>
        <w:tc>
          <w:tcPr>
            <w:tcW w:w="1216" w:type="dxa"/>
            <w:vAlign w:val="center"/>
          </w:tcPr>
          <w:p w:rsidR="005C49C8" w:rsidRDefault="00067A16">
            <w:r>
              <w:t>41.4</w:t>
            </w:r>
          </w:p>
        </w:tc>
        <w:tc>
          <w:tcPr>
            <w:tcW w:w="1216" w:type="dxa"/>
            <w:vAlign w:val="center"/>
          </w:tcPr>
          <w:p w:rsidR="005C49C8" w:rsidRDefault="00067A16">
            <w:r>
              <w:t>44.7</w:t>
            </w:r>
          </w:p>
        </w:tc>
        <w:tc>
          <w:tcPr>
            <w:tcW w:w="1216" w:type="dxa"/>
            <w:vAlign w:val="center"/>
          </w:tcPr>
          <w:p w:rsidR="005C49C8" w:rsidRDefault="00067A16">
            <w:r>
              <w:t>48.1</w:t>
            </w:r>
          </w:p>
        </w:tc>
        <w:tc>
          <w:tcPr>
            <w:tcW w:w="1216" w:type="dxa"/>
            <w:vAlign w:val="center"/>
          </w:tcPr>
          <w:p w:rsidR="005C49C8" w:rsidRDefault="00067A16">
            <w:r>
              <w:t>51.4</w:t>
            </w:r>
          </w:p>
        </w:tc>
      </w:tr>
      <w:tr w:rsidR="005C49C8">
        <w:tc>
          <w:tcPr>
            <w:tcW w:w="3248" w:type="dxa"/>
            <w:shd w:val="clear" w:color="auto" w:fill="E6E6E6"/>
            <w:vAlign w:val="center"/>
          </w:tcPr>
          <w:p w:rsidR="005C49C8" w:rsidRDefault="00067A16">
            <w:r>
              <w:t>外窗</w:t>
            </w:r>
            <w:r>
              <w:t>(C1)</w:t>
            </w:r>
            <w:r>
              <w:t>隔声量</w:t>
            </w:r>
            <w:r>
              <w:t>(dB)</w:t>
            </w:r>
          </w:p>
        </w:tc>
        <w:tc>
          <w:tcPr>
            <w:tcW w:w="1216" w:type="dxa"/>
            <w:vAlign w:val="center"/>
          </w:tcPr>
          <w:p w:rsidR="005C49C8" w:rsidRDefault="00067A16">
            <w:r>
              <w:t>22.0</w:t>
            </w:r>
          </w:p>
        </w:tc>
        <w:tc>
          <w:tcPr>
            <w:tcW w:w="1216" w:type="dxa"/>
            <w:vAlign w:val="center"/>
          </w:tcPr>
          <w:p w:rsidR="005C49C8" w:rsidRDefault="00067A16">
            <w:r>
              <w:t>21.0</w:t>
            </w:r>
          </w:p>
        </w:tc>
        <w:tc>
          <w:tcPr>
            <w:tcW w:w="1216" w:type="dxa"/>
            <w:vAlign w:val="center"/>
          </w:tcPr>
          <w:p w:rsidR="005C49C8" w:rsidRDefault="00067A16">
            <w:r>
              <w:t>28.0</w:t>
            </w:r>
          </w:p>
        </w:tc>
        <w:tc>
          <w:tcPr>
            <w:tcW w:w="1216" w:type="dxa"/>
            <w:vAlign w:val="center"/>
          </w:tcPr>
          <w:p w:rsidR="005C49C8" w:rsidRDefault="00067A16">
            <w:r>
              <w:t>36.0</w:t>
            </w:r>
          </w:p>
        </w:tc>
        <w:tc>
          <w:tcPr>
            <w:tcW w:w="1216" w:type="dxa"/>
            <w:vAlign w:val="center"/>
          </w:tcPr>
          <w:p w:rsidR="005C49C8" w:rsidRDefault="00067A16">
            <w:r>
              <w:t>30.0</w:t>
            </w:r>
          </w:p>
        </w:tc>
      </w:tr>
      <w:tr w:rsidR="005C49C8">
        <w:tc>
          <w:tcPr>
            <w:tcW w:w="3248" w:type="dxa"/>
            <w:shd w:val="clear" w:color="auto" w:fill="E6E6E6"/>
            <w:vAlign w:val="center"/>
          </w:tcPr>
          <w:p w:rsidR="005C49C8" w:rsidRDefault="00067A16">
            <w:r>
              <w:t>组合墙平均透射系数</w:t>
            </w:r>
          </w:p>
        </w:tc>
        <w:tc>
          <w:tcPr>
            <w:tcW w:w="1216" w:type="dxa"/>
            <w:vAlign w:val="center"/>
          </w:tcPr>
          <w:p w:rsidR="005C49C8" w:rsidRDefault="00067A16">
            <w:r>
              <w:t>0.001588</w:t>
            </w:r>
          </w:p>
        </w:tc>
        <w:tc>
          <w:tcPr>
            <w:tcW w:w="1216" w:type="dxa"/>
            <w:vAlign w:val="center"/>
          </w:tcPr>
          <w:p w:rsidR="005C49C8" w:rsidRDefault="00067A16">
            <w:r>
              <w:t>0.001905</w:t>
            </w:r>
          </w:p>
        </w:tc>
        <w:tc>
          <w:tcPr>
            <w:tcW w:w="1216" w:type="dxa"/>
            <w:vAlign w:val="center"/>
          </w:tcPr>
          <w:p w:rsidR="005C49C8" w:rsidRDefault="00067A16">
            <w:r>
              <w:t>0.000395</w:t>
            </w:r>
          </w:p>
        </w:tc>
        <w:tc>
          <w:tcPr>
            <w:tcW w:w="1216" w:type="dxa"/>
            <w:vAlign w:val="center"/>
          </w:tcPr>
          <w:p w:rsidR="005C49C8" w:rsidRDefault="00067A16">
            <w:r>
              <w:t>0.000071</w:t>
            </w:r>
          </w:p>
        </w:tc>
        <w:tc>
          <w:tcPr>
            <w:tcW w:w="1216" w:type="dxa"/>
            <w:vAlign w:val="center"/>
          </w:tcPr>
          <w:p w:rsidR="005C49C8" w:rsidRDefault="00067A16">
            <w:r>
              <w:t>0.000239</w:t>
            </w:r>
          </w:p>
        </w:tc>
      </w:tr>
      <w:tr w:rsidR="005C49C8">
        <w:tc>
          <w:tcPr>
            <w:tcW w:w="3248" w:type="dxa"/>
            <w:shd w:val="clear" w:color="auto" w:fill="E6E6E6"/>
            <w:vAlign w:val="center"/>
          </w:tcPr>
          <w:p w:rsidR="005C49C8" w:rsidRDefault="00067A16">
            <w:r>
              <w:t>组合墙实际隔声量</w:t>
            </w:r>
            <w:r>
              <w:t>(dB)</w:t>
            </w:r>
          </w:p>
        </w:tc>
        <w:tc>
          <w:tcPr>
            <w:tcW w:w="1216" w:type="dxa"/>
            <w:vAlign w:val="center"/>
          </w:tcPr>
          <w:p w:rsidR="005C49C8" w:rsidRDefault="00067A16">
            <w:r>
              <w:t>28.0</w:t>
            </w:r>
          </w:p>
        </w:tc>
        <w:tc>
          <w:tcPr>
            <w:tcW w:w="1216" w:type="dxa"/>
            <w:vAlign w:val="center"/>
          </w:tcPr>
          <w:p w:rsidR="005C49C8" w:rsidRDefault="00067A16">
            <w:r>
              <w:t>27.2</w:t>
            </w:r>
          </w:p>
        </w:tc>
        <w:tc>
          <w:tcPr>
            <w:tcW w:w="1216" w:type="dxa"/>
            <w:vAlign w:val="center"/>
          </w:tcPr>
          <w:p w:rsidR="005C49C8" w:rsidRDefault="00067A16">
            <w:r>
              <w:t>34.0</w:t>
            </w:r>
          </w:p>
        </w:tc>
        <w:tc>
          <w:tcPr>
            <w:tcW w:w="1216" w:type="dxa"/>
            <w:vAlign w:val="center"/>
          </w:tcPr>
          <w:p w:rsidR="005C49C8" w:rsidRDefault="00067A16">
            <w:r>
              <w:t>41.5</w:t>
            </w:r>
          </w:p>
        </w:tc>
        <w:tc>
          <w:tcPr>
            <w:tcW w:w="1216" w:type="dxa"/>
            <w:vAlign w:val="center"/>
          </w:tcPr>
          <w:p w:rsidR="005C49C8" w:rsidRDefault="00067A16">
            <w:r>
              <w:t>36.2</w:t>
            </w:r>
          </w:p>
        </w:tc>
      </w:tr>
      <w:tr w:rsidR="005C49C8">
        <w:tc>
          <w:tcPr>
            <w:tcW w:w="3248" w:type="dxa"/>
            <w:shd w:val="clear" w:color="auto" w:fill="E6E6E6"/>
            <w:vAlign w:val="center"/>
          </w:tcPr>
          <w:p w:rsidR="005C49C8" w:rsidRDefault="00067A16">
            <w:r>
              <w:t>组合墙有效隔声量</w:t>
            </w:r>
            <w:r>
              <w:t>(dB)</w:t>
            </w:r>
          </w:p>
        </w:tc>
        <w:tc>
          <w:tcPr>
            <w:tcW w:w="1216" w:type="dxa"/>
            <w:vAlign w:val="center"/>
          </w:tcPr>
          <w:p w:rsidR="005C49C8" w:rsidRDefault="00067A16">
            <w:r>
              <w:t>31.3</w:t>
            </w:r>
          </w:p>
        </w:tc>
        <w:tc>
          <w:tcPr>
            <w:tcW w:w="1216" w:type="dxa"/>
            <w:vAlign w:val="center"/>
          </w:tcPr>
          <w:p w:rsidR="005C49C8" w:rsidRDefault="00067A16">
            <w:r>
              <w:t>29.7</w:t>
            </w:r>
          </w:p>
        </w:tc>
        <w:tc>
          <w:tcPr>
            <w:tcW w:w="1216" w:type="dxa"/>
            <w:vAlign w:val="center"/>
          </w:tcPr>
          <w:p w:rsidR="005C49C8" w:rsidRDefault="00067A16">
            <w:r>
              <w:t>35.7</w:t>
            </w:r>
          </w:p>
        </w:tc>
        <w:tc>
          <w:tcPr>
            <w:tcW w:w="1216" w:type="dxa"/>
            <w:vAlign w:val="center"/>
          </w:tcPr>
          <w:p w:rsidR="005C49C8" w:rsidRDefault="00067A16">
            <w:r>
              <w:t>42.5</w:t>
            </w:r>
          </w:p>
        </w:tc>
        <w:tc>
          <w:tcPr>
            <w:tcW w:w="1216" w:type="dxa"/>
            <w:vAlign w:val="center"/>
          </w:tcPr>
          <w:p w:rsidR="005C49C8" w:rsidRDefault="00067A16">
            <w:r>
              <w:t>38.9</w:t>
            </w:r>
          </w:p>
        </w:tc>
      </w:tr>
      <w:tr w:rsidR="005C49C8">
        <w:tc>
          <w:tcPr>
            <w:tcW w:w="3248" w:type="dxa"/>
            <w:shd w:val="clear" w:color="auto" w:fill="E6E6E6"/>
            <w:vAlign w:val="center"/>
          </w:tcPr>
          <w:p w:rsidR="005C49C8" w:rsidRDefault="00067A16">
            <w:r>
              <w:t>组合墙计权隔声量</w:t>
            </w:r>
            <w:r>
              <w:t>(dB)</w:t>
            </w:r>
          </w:p>
        </w:tc>
        <w:tc>
          <w:tcPr>
            <w:tcW w:w="6080" w:type="dxa"/>
            <w:gridSpan w:val="5"/>
            <w:vAlign w:val="center"/>
          </w:tcPr>
          <w:p w:rsidR="005C49C8" w:rsidRDefault="00067A16">
            <w:r>
              <w:t>39</w:t>
            </w:r>
          </w:p>
        </w:tc>
      </w:tr>
      <w:tr w:rsidR="005C49C8">
        <w:tc>
          <w:tcPr>
            <w:tcW w:w="3248" w:type="dxa"/>
            <w:shd w:val="clear" w:color="auto" w:fill="E6E6E6"/>
            <w:vAlign w:val="center"/>
          </w:tcPr>
          <w:p w:rsidR="005C49C8" w:rsidRDefault="00067A16">
            <w:r>
              <w:t>组合墙频谱修正量</w:t>
            </w:r>
            <w:r>
              <w:t>(dB)</w:t>
            </w:r>
          </w:p>
        </w:tc>
        <w:tc>
          <w:tcPr>
            <w:tcW w:w="6080" w:type="dxa"/>
            <w:gridSpan w:val="5"/>
            <w:vAlign w:val="center"/>
          </w:tcPr>
          <w:p w:rsidR="005C49C8" w:rsidRDefault="00067A16">
            <w:r>
              <w:t>-3</w:t>
            </w:r>
          </w:p>
        </w:tc>
      </w:tr>
      <w:tr w:rsidR="005C49C8">
        <w:tc>
          <w:tcPr>
            <w:tcW w:w="3248" w:type="dxa"/>
            <w:shd w:val="clear" w:color="auto" w:fill="E6E6E6"/>
            <w:vAlign w:val="center"/>
          </w:tcPr>
          <w:p w:rsidR="005C49C8" w:rsidRDefault="00067A16">
            <w:r>
              <w:t>组合墙隔声量</w:t>
            </w:r>
            <w:r>
              <w:t>(dB)</w:t>
            </w:r>
          </w:p>
        </w:tc>
        <w:tc>
          <w:tcPr>
            <w:tcW w:w="6080" w:type="dxa"/>
            <w:gridSpan w:val="5"/>
            <w:vAlign w:val="center"/>
          </w:tcPr>
          <w:p w:rsidR="005C49C8" w:rsidRDefault="00067A16">
            <w:r>
              <w:t>36</w:t>
            </w:r>
          </w:p>
        </w:tc>
      </w:tr>
      <w:tr w:rsidR="005C49C8">
        <w:tc>
          <w:tcPr>
            <w:tcW w:w="3248" w:type="dxa"/>
            <w:shd w:val="clear" w:color="auto" w:fill="E6E6E6"/>
            <w:vAlign w:val="center"/>
          </w:tcPr>
          <w:p w:rsidR="005C49C8" w:rsidRDefault="00067A16">
            <w:r>
              <w:t>外墙面积</w:t>
            </w:r>
            <w:r>
              <w:t>(</w:t>
            </w:r>
            <w:r>
              <w:t>㎡</w:t>
            </w:r>
            <w:r>
              <w:t>)</w:t>
            </w:r>
          </w:p>
        </w:tc>
        <w:tc>
          <w:tcPr>
            <w:tcW w:w="6080" w:type="dxa"/>
            <w:gridSpan w:val="5"/>
            <w:vAlign w:val="center"/>
          </w:tcPr>
          <w:p w:rsidR="005C49C8" w:rsidRDefault="00067A16">
            <w:r>
              <w:t>5.0</w:t>
            </w:r>
          </w:p>
        </w:tc>
      </w:tr>
      <w:tr w:rsidR="005C49C8">
        <w:tc>
          <w:tcPr>
            <w:tcW w:w="3248" w:type="dxa"/>
            <w:shd w:val="clear" w:color="auto" w:fill="E6E6E6"/>
            <w:vAlign w:val="center"/>
          </w:tcPr>
          <w:p w:rsidR="005C49C8" w:rsidRDefault="00067A16">
            <w:r>
              <w:t>门</w:t>
            </w:r>
            <w:r>
              <w:t>/</w:t>
            </w:r>
            <w:r>
              <w:t>窗与墙缝隙面积</w:t>
            </w:r>
            <w:r>
              <w:t>(</w:t>
            </w:r>
            <w:r>
              <w:t>㎡</w:t>
            </w:r>
            <w:r>
              <w:t>)</w:t>
            </w:r>
          </w:p>
        </w:tc>
        <w:tc>
          <w:tcPr>
            <w:tcW w:w="6080" w:type="dxa"/>
            <w:gridSpan w:val="5"/>
            <w:vAlign w:val="center"/>
          </w:tcPr>
          <w:p w:rsidR="005C49C8" w:rsidRDefault="00067A16">
            <w:r>
              <w:t>0.045</w:t>
            </w:r>
          </w:p>
        </w:tc>
      </w:tr>
      <w:tr w:rsidR="005C49C8">
        <w:tc>
          <w:tcPr>
            <w:tcW w:w="3248" w:type="dxa"/>
            <w:shd w:val="clear" w:color="auto" w:fill="E6E6E6"/>
            <w:vAlign w:val="center"/>
          </w:tcPr>
          <w:p w:rsidR="005C49C8" w:rsidRDefault="00067A16">
            <w:r>
              <w:t>门</w:t>
            </w:r>
            <w:r>
              <w:t>/</w:t>
            </w:r>
            <w:r>
              <w:t>窗与墙缝隙对隔声量影响</w:t>
            </w:r>
            <w:r>
              <w:t>(dB)</w:t>
            </w:r>
          </w:p>
        </w:tc>
        <w:tc>
          <w:tcPr>
            <w:tcW w:w="6080" w:type="dxa"/>
            <w:gridSpan w:val="5"/>
            <w:vAlign w:val="center"/>
          </w:tcPr>
          <w:p w:rsidR="005C49C8" w:rsidRDefault="00067A16">
            <w:r>
              <w:t>16</w:t>
            </w:r>
          </w:p>
        </w:tc>
      </w:tr>
      <w:tr w:rsidR="005C49C8">
        <w:tc>
          <w:tcPr>
            <w:tcW w:w="3248" w:type="dxa"/>
            <w:shd w:val="clear" w:color="auto" w:fill="E6E6E6"/>
            <w:vAlign w:val="center"/>
          </w:tcPr>
          <w:p w:rsidR="005C49C8" w:rsidRDefault="00067A16">
            <w:r>
              <w:t>计算缝隙后组合墙隔声量</w:t>
            </w:r>
            <w:r>
              <w:t>(dB)</w:t>
            </w:r>
          </w:p>
        </w:tc>
        <w:tc>
          <w:tcPr>
            <w:tcW w:w="6080" w:type="dxa"/>
            <w:gridSpan w:val="5"/>
            <w:vAlign w:val="center"/>
          </w:tcPr>
          <w:p w:rsidR="005C49C8" w:rsidRDefault="00067A16">
            <w:r>
              <w:t>20</w:t>
            </w:r>
          </w:p>
        </w:tc>
      </w:tr>
      <w:tr w:rsidR="005C49C8">
        <w:tc>
          <w:tcPr>
            <w:tcW w:w="9328" w:type="dxa"/>
            <w:gridSpan w:val="6"/>
            <w:shd w:val="clear" w:color="auto" w:fill="E6E6E6"/>
            <w:vAlign w:val="center"/>
          </w:tcPr>
          <w:p w:rsidR="005C49C8" w:rsidRDefault="00067A16">
            <w:pPr>
              <w:jc w:val="center"/>
            </w:pPr>
            <w:r>
              <w:t>外墙</w:t>
            </w:r>
          </w:p>
        </w:tc>
      </w:tr>
      <w:tr w:rsidR="005C49C8">
        <w:tc>
          <w:tcPr>
            <w:tcW w:w="3248" w:type="dxa"/>
            <w:shd w:val="clear" w:color="auto" w:fill="E6E6E6"/>
            <w:vAlign w:val="center"/>
          </w:tcPr>
          <w:p w:rsidR="005C49C8" w:rsidRDefault="00067A16">
            <w:r>
              <w:t>倍频程中心频率</w:t>
            </w:r>
            <w:r>
              <w:t>(Hz)</w:t>
            </w:r>
          </w:p>
        </w:tc>
        <w:tc>
          <w:tcPr>
            <w:tcW w:w="1216" w:type="dxa"/>
            <w:shd w:val="clear" w:color="auto" w:fill="E6E6E6"/>
            <w:vAlign w:val="center"/>
          </w:tcPr>
          <w:p w:rsidR="005C49C8" w:rsidRDefault="00067A16">
            <w:r>
              <w:t>125</w:t>
            </w:r>
          </w:p>
        </w:tc>
        <w:tc>
          <w:tcPr>
            <w:tcW w:w="1216" w:type="dxa"/>
            <w:shd w:val="clear" w:color="auto" w:fill="E6E6E6"/>
            <w:vAlign w:val="center"/>
          </w:tcPr>
          <w:p w:rsidR="005C49C8" w:rsidRDefault="00067A16">
            <w:r>
              <w:t>250</w:t>
            </w:r>
          </w:p>
        </w:tc>
        <w:tc>
          <w:tcPr>
            <w:tcW w:w="1216" w:type="dxa"/>
            <w:shd w:val="clear" w:color="auto" w:fill="E6E6E6"/>
            <w:vAlign w:val="center"/>
          </w:tcPr>
          <w:p w:rsidR="005C49C8" w:rsidRDefault="00067A16">
            <w:r>
              <w:t>500</w:t>
            </w:r>
          </w:p>
        </w:tc>
        <w:tc>
          <w:tcPr>
            <w:tcW w:w="1216" w:type="dxa"/>
            <w:shd w:val="clear" w:color="auto" w:fill="E6E6E6"/>
            <w:vAlign w:val="center"/>
          </w:tcPr>
          <w:p w:rsidR="005C49C8" w:rsidRDefault="00067A16">
            <w:r>
              <w:t>1000</w:t>
            </w:r>
          </w:p>
        </w:tc>
        <w:tc>
          <w:tcPr>
            <w:tcW w:w="1216" w:type="dxa"/>
            <w:shd w:val="clear" w:color="auto" w:fill="E6E6E6"/>
            <w:vAlign w:val="center"/>
          </w:tcPr>
          <w:p w:rsidR="005C49C8" w:rsidRDefault="00067A16">
            <w:r>
              <w:t>2000</w:t>
            </w:r>
          </w:p>
        </w:tc>
      </w:tr>
      <w:tr w:rsidR="005C49C8">
        <w:tc>
          <w:tcPr>
            <w:tcW w:w="3248" w:type="dxa"/>
            <w:shd w:val="clear" w:color="auto" w:fill="E6E6E6"/>
            <w:vAlign w:val="center"/>
          </w:tcPr>
          <w:p w:rsidR="005C49C8" w:rsidRDefault="00067A16">
            <w:r>
              <w:t>外墙隔声量</w:t>
            </w:r>
            <w:r>
              <w:t>(dB)</w:t>
            </w:r>
          </w:p>
        </w:tc>
        <w:tc>
          <w:tcPr>
            <w:tcW w:w="1216" w:type="dxa"/>
            <w:vAlign w:val="center"/>
          </w:tcPr>
          <w:p w:rsidR="005C49C8" w:rsidRDefault="00067A16">
            <w:r>
              <w:t>38.1</w:t>
            </w:r>
          </w:p>
        </w:tc>
        <w:tc>
          <w:tcPr>
            <w:tcW w:w="1216" w:type="dxa"/>
            <w:vAlign w:val="center"/>
          </w:tcPr>
          <w:p w:rsidR="005C49C8" w:rsidRDefault="00067A16">
            <w:r>
              <w:t>41.4</w:t>
            </w:r>
          </w:p>
        </w:tc>
        <w:tc>
          <w:tcPr>
            <w:tcW w:w="1216" w:type="dxa"/>
            <w:vAlign w:val="center"/>
          </w:tcPr>
          <w:p w:rsidR="005C49C8" w:rsidRDefault="00067A16">
            <w:r>
              <w:t>44.7</w:t>
            </w:r>
          </w:p>
        </w:tc>
        <w:tc>
          <w:tcPr>
            <w:tcW w:w="1216" w:type="dxa"/>
            <w:vAlign w:val="center"/>
          </w:tcPr>
          <w:p w:rsidR="005C49C8" w:rsidRDefault="00067A16">
            <w:r>
              <w:t>48.1</w:t>
            </w:r>
          </w:p>
        </w:tc>
        <w:tc>
          <w:tcPr>
            <w:tcW w:w="1216" w:type="dxa"/>
            <w:vAlign w:val="center"/>
          </w:tcPr>
          <w:p w:rsidR="005C49C8" w:rsidRDefault="00067A16">
            <w:r>
              <w:t>51.4</w:t>
            </w:r>
          </w:p>
        </w:tc>
      </w:tr>
      <w:tr w:rsidR="005C49C8">
        <w:tc>
          <w:tcPr>
            <w:tcW w:w="3248" w:type="dxa"/>
            <w:shd w:val="clear" w:color="auto" w:fill="E6E6E6"/>
            <w:vAlign w:val="center"/>
          </w:tcPr>
          <w:p w:rsidR="005C49C8" w:rsidRDefault="00067A16">
            <w:r>
              <w:t>组合墙平均透射系数</w:t>
            </w:r>
          </w:p>
        </w:tc>
        <w:tc>
          <w:tcPr>
            <w:tcW w:w="1216" w:type="dxa"/>
            <w:vAlign w:val="center"/>
          </w:tcPr>
          <w:p w:rsidR="005C49C8" w:rsidRDefault="00067A16">
            <w:r>
              <w:t>0.000154</w:t>
            </w:r>
          </w:p>
        </w:tc>
        <w:tc>
          <w:tcPr>
            <w:tcW w:w="1216" w:type="dxa"/>
            <w:vAlign w:val="center"/>
          </w:tcPr>
          <w:p w:rsidR="005C49C8" w:rsidRDefault="00067A16">
            <w:r>
              <w:t>0.000072</w:t>
            </w:r>
          </w:p>
        </w:tc>
        <w:tc>
          <w:tcPr>
            <w:tcW w:w="1216" w:type="dxa"/>
            <w:vAlign w:val="center"/>
          </w:tcPr>
          <w:p w:rsidR="005C49C8" w:rsidRDefault="00067A16">
            <w:r>
              <w:t>0.000034</w:t>
            </w:r>
          </w:p>
        </w:tc>
        <w:tc>
          <w:tcPr>
            <w:tcW w:w="1216" w:type="dxa"/>
            <w:vAlign w:val="center"/>
          </w:tcPr>
          <w:p w:rsidR="005C49C8" w:rsidRDefault="00067A16">
            <w:r>
              <w:t>0.000016</w:t>
            </w:r>
          </w:p>
        </w:tc>
        <w:tc>
          <w:tcPr>
            <w:tcW w:w="1216" w:type="dxa"/>
            <w:vAlign w:val="center"/>
          </w:tcPr>
          <w:p w:rsidR="005C49C8" w:rsidRDefault="00067A16">
            <w:r>
              <w:t>0.000007</w:t>
            </w:r>
          </w:p>
        </w:tc>
      </w:tr>
      <w:tr w:rsidR="005C49C8">
        <w:tc>
          <w:tcPr>
            <w:tcW w:w="3248" w:type="dxa"/>
            <w:shd w:val="clear" w:color="auto" w:fill="E6E6E6"/>
            <w:vAlign w:val="center"/>
          </w:tcPr>
          <w:p w:rsidR="005C49C8" w:rsidRDefault="00067A16">
            <w:r>
              <w:t>组合墙实际隔声量</w:t>
            </w:r>
            <w:r>
              <w:t>(dB)</w:t>
            </w:r>
          </w:p>
        </w:tc>
        <w:tc>
          <w:tcPr>
            <w:tcW w:w="1216" w:type="dxa"/>
            <w:vAlign w:val="center"/>
          </w:tcPr>
          <w:p w:rsidR="005C49C8" w:rsidRDefault="00067A16">
            <w:r>
              <w:t>38.1</w:t>
            </w:r>
          </w:p>
        </w:tc>
        <w:tc>
          <w:tcPr>
            <w:tcW w:w="1216" w:type="dxa"/>
            <w:vAlign w:val="center"/>
          </w:tcPr>
          <w:p w:rsidR="005C49C8" w:rsidRDefault="00067A16">
            <w:r>
              <w:t>41.4</w:t>
            </w:r>
          </w:p>
        </w:tc>
        <w:tc>
          <w:tcPr>
            <w:tcW w:w="1216" w:type="dxa"/>
            <w:vAlign w:val="center"/>
          </w:tcPr>
          <w:p w:rsidR="005C49C8" w:rsidRDefault="00067A16">
            <w:r>
              <w:t>44.7</w:t>
            </w:r>
          </w:p>
        </w:tc>
        <w:tc>
          <w:tcPr>
            <w:tcW w:w="1216" w:type="dxa"/>
            <w:vAlign w:val="center"/>
          </w:tcPr>
          <w:p w:rsidR="005C49C8" w:rsidRDefault="00067A16">
            <w:r>
              <w:t>48.1</w:t>
            </w:r>
          </w:p>
        </w:tc>
        <w:tc>
          <w:tcPr>
            <w:tcW w:w="1216" w:type="dxa"/>
            <w:vAlign w:val="center"/>
          </w:tcPr>
          <w:p w:rsidR="005C49C8" w:rsidRDefault="00067A16">
            <w:r>
              <w:t>51.4</w:t>
            </w:r>
          </w:p>
        </w:tc>
      </w:tr>
      <w:tr w:rsidR="005C49C8">
        <w:tc>
          <w:tcPr>
            <w:tcW w:w="3248" w:type="dxa"/>
            <w:shd w:val="clear" w:color="auto" w:fill="E6E6E6"/>
            <w:vAlign w:val="center"/>
          </w:tcPr>
          <w:p w:rsidR="005C49C8" w:rsidRDefault="00067A16">
            <w:r>
              <w:t>组合墙有效隔声量</w:t>
            </w:r>
            <w:r>
              <w:t>(dB)</w:t>
            </w:r>
          </w:p>
        </w:tc>
        <w:tc>
          <w:tcPr>
            <w:tcW w:w="1216" w:type="dxa"/>
            <w:vAlign w:val="center"/>
          </w:tcPr>
          <w:p w:rsidR="005C49C8" w:rsidRDefault="00067A16">
            <w:r>
              <w:t>33.3</w:t>
            </w:r>
          </w:p>
        </w:tc>
        <w:tc>
          <w:tcPr>
            <w:tcW w:w="1216" w:type="dxa"/>
            <w:vAlign w:val="center"/>
          </w:tcPr>
          <w:p w:rsidR="005C49C8" w:rsidRDefault="00067A16">
            <w:r>
              <w:t>35.8</w:t>
            </w:r>
          </w:p>
        </w:tc>
        <w:tc>
          <w:tcPr>
            <w:tcW w:w="1216" w:type="dxa"/>
            <w:vAlign w:val="center"/>
          </w:tcPr>
          <w:p w:rsidR="005C49C8" w:rsidRDefault="00067A16">
            <w:r>
              <w:t>38.3</w:t>
            </w:r>
          </w:p>
        </w:tc>
        <w:tc>
          <w:tcPr>
            <w:tcW w:w="1216" w:type="dxa"/>
            <w:vAlign w:val="center"/>
          </w:tcPr>
          <w:p w:rsidR="005C49C8" w:rsidRDefault="00067A16">
            <w:r>
              <w:t>40.9</w:t>
            </w:r>
          </w:p>
        </w:tc>
        <w:tc>
          <w:tcPr>
            <w:tcW w:w="1216" w:type="dxa"/>
            <w:vAlign w:val="center"/>
          </w:tcPr>
          <w:p w:rsidR="005C49C8" w:rsidRDefault="00067A16">
            <w:r>
              <w:t>45.9</w:t>
            </w:r>
          </w:p>
        </w:tc>
      </w:tr>
      <w:tr w:rsidR="005C49C8">
        <w:tc>
          <w:tcPr>
            <w:tcW w:w="3248" w:type="dxa"/>
            <w:shd w:val="clear" w:color="auto" w:fill="E6E6E6"/>
            <w:vAlign w:val="center"/>
          </w:tcPr>
          <w:p w:rsidR="005C49C8" w:rsidRDefault="00067A16">
            <w:r>
              <w:t>组合墙计权隔声量</w:t>
            </w:r>
            <w:r>
              <w:t>(dB)</w:t>
            </w:r>
          </w:p>
        </w:tc>
        <w:tc>
          <w:tcPr>
            <w:tcW w:w="6080" w:type="dxa"/>
            <w:gridSpan w:val="5"/>
            <w:vAlign w:val="center"/>
          </w:tcPr>
          <w:p w:rsidR="005C49C8" w:rsidRDefault="00067A16">
            <w:r>
              <w:t>42</w:t>
            </w:r>
          </w:p>
        </w:tc>
      </w:tr>
      <w:tr w:rsidR="005C49C8">
        <w:tc>
          <w:tcPr>
            <w:tcW w:w="3248" w:type="dxa"/>
            <w:shd w:val="clear" w:color="auto" w:fill="E6E6E6"/>
            <w:vAlign w:val="center"/>
          </w:tcPr>
          <w:p w:rsidR="005C49C8" w:rsidRDefault="00067A16">
            <w:r>
              <w:t>组合墙频谱修正量</w:t>
            </w:r>
            <w:r>
              <w:t>(dB)</w:t>
            </w:r>
          </w:p>
        </w:tc>
        <w:tc>
          <w:tcPr>
            <w:tcW w:w="6080" w:type="dxa"/>
            <w:gridSpan w:val="5"/>
            <w:vAlign w:val="center"/>
          </w:tcPr>
          <w:p w:rsidR="005C49C8" w:rsidRDefault="00067A16">
            <w:r>
              <w:t>-3</w:t>
            </w:r>
          </w:p>
        </w:tc>
      </w:tr>
      <w:tr w:rsidR="005C49C8">
        <w:tc>
          <w:tcPr>
            <w:tcW w:w="3248" w:type="dxa"/>
            <w:shd w:val="clear" w:color="auto" w:fill="E6E6E6"/>
            <w:vAlign w:val="center"/>
          </w:tcPr>
          <w:p w:rsidR="005C49C8" w:rsidRDefault="00067A16">
            <w:r>
              <w:t>组合墙隔声量</w:t>
            </w:r>
            <w:r>
              <w:t>(dB)</w:t>
            </w:r>
          </w:p>
        </w:tc>
        <w:tc>
          <w:tcPr>
            <w:tcW w:w="6080" w:type="dxa"/>
            <w:gridSpan w:val="5"/>
            <w:vAlign w:val="center"/>
          </w:tcPr>
          <w:p w:rsidR="005C49C8" w:rsidRDefault="00067A16">
            <w:r>
              <w:t>39</w:t>
            </w:r>
          </w:p>
        </w:tc>
      </w:tr>
      <w:tr w:rsidR="005C49C8">
        <w:tc>
          <w:tcPr>
            <w:tcW w:w="3248" w:type="dxa"/>
            <w:shd w:val="clear" w:color="auto" w:fill="E6E6E6"/>
            <w:vAlign w:val="center"/>
          </w:tcPr>
          <w:p w:rsidR="005C49C8" w:rsidRDefault="00067A16">
            <w:r>
              <w:t>外墙面积</w:t>
            </w:r>
            <w:r>
              <w:t>(</w:t>
            </w:r>
            <w:r>
              <w:t>㎡</w:t>
            </w:r>
            <w:r>
              <w:t>)</w:t>
            </w:r>
          </w:p>
        </w:tc>
        <w:tc>
          <w:tcPr>
            <w:tcW w:w="6080" w:type="dxa"/>
            <w:gridSpan w:val="5"/>
            <w:vAlign w:val="center"/>
          </w:tcPr>
          <w:p w:rsidR="005C49C8" w:rsidRDefault="00067A16">
            <w:r>
              <w:t>32.4</w:t>
            </w:r>
          </w:p>
        </w:tc>
      </w:tr>
      <w:tr w:rsidR="005C49C8">
        <w:tc>
          <w:tcPr>
            <w:tcW w:w="3248" w:type="dxa"/>
            <w:shd w:val="clear" w:color="auto" w:fill="E6E6E6"/>
            <w:vAlign w:val="center"/>
          </w:tcPr>
          <w:p w:rsidR="005C49C8" w:rsidRDefault="00067A16">
            <w:r>
              <w:t>门</w:t>
            </w:r>
            <w:r>
              <w:t>/</w:t>
            </w:r>
            <w:r>
              <w:t>窗与墙缝隙面积</w:t>
            </w:r>
            <w:r>
              <w:t>(</w:t>
            </w:r>
            <w:r>
              <w:t>㎡</w:t>
            </w:r>
            <w:r>
              <w:t>)</w:t>
            </w:r>
          </w:p>
        </w:tc>
        <w:tc>
          <w:tcPr>
            <w:tcW w:w="6080" w:type="dxa"/>
            <w:gridSpan w:val="5"/>
            <w:vAlign w:val="center"/>
          </w:tcPr>
          <w:p w:rsidR="005C49C8" w:rsidRDefault="00067A16">
            <w:r>
              <w:t>0.000</w:t>
            </w:r>
          </w:p>
        </w:tc>
      </w:tr>
      <w:tr w:rsidR="005C49C8">
        <w:tc>
          <w:tcPr>
            <w:tcW w:w="3248" w:type="dxa"/>
            <w:shd w:val="clear" w:color="auto" w:fill="E6E6E6"/>
            <w:vAlign w:val="center"/>
          </w:tcPr>
          <w:p w:rsidR="005C49C8" w:rsidRDefault="00067A16">
            <w:r>
              <w:t>门</w:t>
            </w:r>
            <w:r>
              <w:t>/</w:t>
            </w:r>
            <w:r>
              <w:t>窗与墙缝隙对隔声量影响</w:t>
            </w:r>
            <w:r>
              <w:t>(dB)</w:t>
            </w:r>
          </w:p>
        </w:tc>
        <w:tc>
          <w:tcPr>
            <w:tcW w:w="6080" w:type="dxa"/>
            <w:gridSpan w:val="5"/>
            <w:vAlign w:val="center"/>
          </w:tcPr>
          <w:p w:rsidR="005C49C8" w:rsidRDefault="00067A16">
            <w:r>
              <w:t>0</w:t>
            </w:r>
          </w:p>
        </w:tc>
      </w:tr>
      <w:tr w:rsidR="005C49C8">
        <w:tc>
          <w:tcPr>
            <w:tcW w:w="3248" w:type="dxa"/>
            <w:shd w:val="clear" w:color="auto" w:fill="E6E6E6"/>
            <w:vAlign w:val="center"/>
          </w:tcPr>
          <w:p w:rsidR="005C49C8" w:rsidRDefault="00067A16">
            <w:r>
              <w:t>计算缝隙后组合墙隔声量</w:t>
            </w:r>
            <w:r>
              <w:t>(dB)</w:t>
            </w:r>
          </w:p>
        </w:tc>
        <w:tc>
          <w:tcPr>
            <w:tcW w:w="6080" w:type="dxa"/>
            <w:gridSpan w:val="5"/>
            <w:vAlign w:val="center"/>
          </w:tcPr>
          <w:p w:rsidR="005C49C8" w:rsidRDefault="00067A16">
            <w:r>
              <w:t>39</w:t>
            </w:r>
          </w:p>
        </w:tc>
      </w:tr>
      <w:tr w:rsidR="005C49C8">
        <w:tc>
          <w:tcPr>
            <w:tcW w:w="9328" w:type="dxa"/>
            <w:gridSpan w:val="6"/>
            <w:shd w:val="clear" w:color="auto" w:fill="E6E6E6"/>
            <w:vAlign w:val="center"/>
          </w:tcPr>
          <w:p w:rsidR="005C49C8" w:rsidRDefault="00067A16">
            <w:pPr>
              <w:jc w:val="center"/>
            </w:pPr>
            <w:r>
              <w:t>外墙</w:t>
            </w:r>
            <w:r>
              <w:t>+</w:t>
            </w:r>
            <w:r>
              <w:t>外窗</w:t>
            </w:r>
            <w:r>
              <w:t>(MLC1-C)+</w:t>
            </w:r>
            <w:r>
              <w:t>外窗</w:t>
            </w:r>
            <w:r>
              <w:t>(</w:t>
            </w:r>
            <w:r>
              <w:t>透光门</w:t>
            </w:r>
            <w:r>
              <w:t>-MLC1)+</w:t>
            </w:r>
            <w:r>
              <w:t>外窗</w:t>
            </w:r>
            <w:r>
              <w:t>(MLC1-C)+</w:t>
            </w:r>
            <w:r>
              <w:t>外窗</w:t>
            </w:r>
            <w:r>
              <w:t>(MLC1-C)+</w:t>
            </w:r>
            <w:r>
              <w:t>外窗</w:t>
            </w:r>
            <w:r>
              <w:t>(</w:t>
            </w:r>
            <w:r>
              <w:t>透光门</w:t>
            </w:r>
            <w:r>
              <w:t>-MLC1)+</w:t>
            </w:r>
            <w:r>
              <w:t>外窗</w:t>
            </w:r>
            <w:r>
              <w:t>(MLC1-C)</w:t>
            </w:r>
          </w:p>
        </w:tc>
      </w:tr>
      <w:tr w:rsidR="005C49C8">
        <w:tc>
          <w:tcPr>
            <w:tcW w:w="3248" w:type="dxa"/>
            <w:shd w:val="clear" w:color="auto" w:fill="E6E6E6"/>
            <w:vAlign w:val="center"/>
          </w:tcPr>
          <w:p w:rsidR="005C49C8" w:rsidRDefault="00067A16">
            <w:r>
              <w:t>倍频程中心频率</w:t>
            </w:r>
            <w:r>
              <w:t>(Hz)</w:t>
            </w:r>
          </w:p>
        </w:tc>
        <w:tc>
          <w:tcPr>
            <w:tcW w:w="1216" w:type="dxa"/>
            <w:shd w:val="clear" w:color="auto" w:fill="E6E6E6"/>
            <w:vAlign w:val="center"/>
          </w:tcPr>
          <w:p w:rsidR="005C49C8" w:rsidRDefault="00067A16">
            <w:r>
              <w:t>125</w:t>
            </w:r>
          </w:p>
        </w:tc>
        <w:tc>
          <w:tcPr>
            <w:tcW w:w="1216" w:type="dxa"/>
            <w:shd w:val="clear" w:color="auto" w:fill="E6E6E6"/>
            <w:vAlign w:val="center"/>
          </w:tcPr>
          <w:p w:rsidR="005C49C8" w:rsidRDefault="00067A16">
            <w:r>
              <w:t>250</w:t>
            </w:r>
          </w:p>
        </w:tc>
        <w:tc>
          <w:tcPr>
            <w:tcW w:w="1216" w:type="dxa"/>
            <w:shd w:val="clear" w:color="auto" w:fill="E6E6E6"/>
            <w:vAlign w:val="center"/>
          </w:tcPr>
          <w:p w:rsidR="005C49C8" w:rsidRDefault="00067A16">
            <w:r>
              <w:t>500</w:t>
            </w:r>
          </w:p>
        </w:tc>
        <w:tc>
          <w:tcPr>
            <w:tcW w:w="1216" w:type="dxa"/>
            <w:shd w:val="clear" w:color="auto" w:fill="E6E6E6"/>
            <w:vAlign w:val="center"/>
          </w:tcPr>
          <w:p w:rsidR="005C49C8" w:rsidRDefault="00067A16">
            <w:r>
              <w:t>1000</w:t>
            </w:r>
          </w:p>
        </w:tc>
        <w:tc>
          <w:tcPr>
            <w:tcW w:w="1216" w:type="dxa"/>
            <w:shd w:val="clear" w:color="auto" w:fill="E6E6E6"/>
            <w:vAlign w:val="center"/>
          </w:tcPr>
          <w:p w:rsidR="005C49C8" w:rsidRDefault="00067A16">
            <w:r>
              <w:t>2000</w:t>
            </w:r>
          </w:p>
        </w:tc>
      </w:tr>
      <w:tr w:rsidR="005C49C8">
        <w:tc>
          <w:tcPr>
            <w:tcW w:w="3248" w:type="dxa"/>
            <w:shd w:val="clear" w:color="auto" w:fill="E6E6E6"/>
            <w:vAlign w:val="center"/>
          </w:tcPr>
          <w:p w:rsidR="005C49C8" w:rsidRDefault="00067A16">
            <w:r>
              <w:t>外墙隔声量</w:t>
            </w:r>
            <w:r>
              <w:t>(dB)</w:t>
            </w:r>
          </w:p>
        </w:tc>
        <w:tc>
          <w:tcPr>
            <w:tcW w:w="1216" w:type="dxa"/>
            <w:vAlign w:val="center"/>
          </w:tcPr>
          <w:p w:rsidR="005C49C8" w:rsidRDefault="00067A16">
            <w:r>
              <w:t>38.1</w:t>
            </w:r>
          </w:p>
        </w:tc>
        <w:tc>
          <w:tcPr>
            <w:tcW w:w="1216" w:type="dxa"/>
            <w:vAlign w:val="center"/>
          </w:tcPr>
          <w:p w:rsidR="005C49C8" w:rsidRDefault="00067A16">
            <w:r>
              <w:t>41.4</w:t>
            </w:r>
          </w:p>
        </w:tc>
        <w:tc>
          <w:tcPr>
            <w:tcW w:w="1216" w:type="dxa"/>
            <w:vAlign w:val="center"/>
          </w:tcPr>
          <w:p w:rsidR="005C49C8" w:rsidRDefault="00067A16">
            <w:r>
              <w:t>44.7</w:t>
            </w:r>
          </w:p>
        </w:tc>
        <w:tc>
          <w:tcPr>
            <w:tcW w:w="1216" w:type="dxa"/>
            <w:vAlign w:val="center"/>
          </w:tcPr>
          <w:p w:rsidR="005C49C8" w:rsidRDefault="00067A16">
            <w:r>
              <w:t>48.1</w:t>
            </w:r>
          </w:p>
        </w:tc>
        <w:tc>
          <w:tcPr>
            <w:tcW w:w="1216" w:type="dxa"/>
            <w:vAlign w:val="center"/>
          </w:tcPr>
          <w:p w:rsidR="005C49C8" w:rsidRDefault="00067A16">
            <w:r>
              <w:t>51.4</w:t>
            </w:r>
          </w:p>
        </w:tc>
      </w:tr>
      <w:tr w:rsidR="005C49C8">
        <w:tc>
          <w:tcPr>
            <w:tcW w:w="3248" w:type="dxa"/>
            <w:shd w:val="clear" w:color="auto" w:fill="E6E6E6"/>
            <w:vAlign w:val="center"/>
          </w:tcPr>
          <w:p w:rsidR="005C49C8" w:rsidRDefault="00067A16">
            <w:r>
              <w:t>外窗</w:t>
            </w:r>
            <w:r>
              <w:t>(MLC1-C)</w:t>
            </w:r>
            <w:r>
              <w:t>隔声量</w:t>
            </w:r>
            <w:r>
              <w:t>(dB)</w:t>
            </w:r>
          </w:p>
        </w:tc>
        <w:tc>
          <w:tcPr>
            <w:tcW w:w="1216" w:type="dxa"/>
            <w:vAlign w:val="center"/>
          </w:tcPr>
          <w:p w:rsidR="005C49C8" w:rsidRDefault="00067A16">
            <w:r>
              <w:t>22.0</w:t>
            </w:r>
          </w:p>
        </w:tc>
        <w:tc>
          <w:tcPr>
            <w:tcW w:w="1216" w:type="dxa"/>
            <w:vAlign w:val="center"/>
          </w:tcPr>
          <w:p w:rsidR="005C49C8" w:rsidRDefault="00067A16">
            <w:r>
              <w:t>21.0</w:t>
            </w:r>
          </w:p>
        </w:tc>
        <w:tc>
          <w:tcPr>
            <w:tcW w:w="1216" w:type="dxa"/>
            <w:vAlign w:val="center"/>
          </w:tcPr>
          <w:p w:rsidR="005C49C8" w:rsidRDefault="00067A16">
            <w:r>
              <w:t>28.0</w:t>
            </w:r>
          </w:p>
        </w:tc>
        <w:tc>
          <w:tcPr>
            <w:tcW w:w="1216" w:type="dxa"/>
            <w:vAlign w:val="center"/>
          </w:tcPr>
          <w:p w:rsidR="005C49C8" w:rsidRDefault="00067A16">
            <w:r>
              <w:t>36.0</w:t>
            </w:r>
          </w:p>
        </w:tc>
        <w:tc>
          <w:tcPr>
            <w:tcW w:w="1216" w:type="dxa"/>
            <w:vAlign w:val="center"/>
          </w:tcPr>
          <w:p w:rsidR="005C49C8" w:rsidRDefault="00067A16">
            <w:r>
              <w:t>30.0</w:t>
            </w:r>
          </w:p>
        </w:tc>
      </w:tr>
      <w:tr w:rsidR="005C49C8">
        <w:tc>
          <w:tcPr>
            <w:tcW w:w="3248" w:type="dxa"/>
            <w:shd w:val="clear" w:color="auto" w:fill="E6E6E6"/>
            <w:vAlign w:val="center"/>
          </w:tcPr>
          <w:p w:rsidR="005C49C8" w:rsidRDefault="00067A16">
            <w:r>
              <w:t>外窗</w:t>
            </w:r>
            <w:r>
              <w:t>(</w:t>
            </w:r>
            <w:r>
              <w:t>透光门</w:t>
            </w:r>
            <w:r>
              <w:t>-MLC1)</w:t>
            </w:r>
            <w:r>
              <w:t>隔声量</w:t>
            </w:r>
            <w:r>
              <w:t>(dB)</w:t>
            </w:r>
          </w:p>
        </w:tc>
        <w:tc>
          <w:tcPr>
            <w:tcW w:w="1216" w:type="dxa"/>
            <w:vAlign w:val="center"/>
          </w:tcPr>
          <w:p w:rsidR="005C49C8" w:rsidRDefault="00067A16">
            <w:r>
              <w:t>22.0</w:t>
            </w:r>
          </w:p>
        </w:tc>
        <w:tc>
          <w:tcPr>
            <w:tcW w:w="1216" w:type="dxa"/>
            <w:vAlign w:val="center"/>
          </w:tcPr>
          <w:p w:rsidR="005C49C8" w:rsidRDefault="00067A16">
            <w:r>
              <w:t>21.0</w:t>
            </w:r>
          </w:p>
        </w:tc>
        <w:tc>
          <w:tcPr>
            <w:tcW w:w="1216" w:type="dxa"/>
            <w:vAlign w:val="center"/>
          </w:tcPr>
          <w:p w:rsidR="005C49C8" w:rsidRDefault="00067A16">
            <w:r>
              <w:t>28.0</w:t>
            </w:r>
          </w:p>
        </w:tc>
        <w:tc>
          <w:tcPr>
            <w:tcW w:w="1216" w:type="dxa"/>
            <w:vAlign w:val="center"/>
          </w:tcPr>
          <w:p w:rsidR="005C49C8" w:rsidRDefault="00067A16">
            <w:r>
              <w:t>36.0</w:t>
            </w:r>
          </w:p>
        </w:tc>
        <w:tc>
          <w:tcPr>
            <w:tcW w:w="1216" w:type="dxa"/>
            <w:vAlign w:val="center"/>
          </w:tcPr>
          <w:p w:rsidR="005C49C8" w:rsidRDefault="00067A16">
            <w:r>
              <w:t>30.0</w:t>
            </w:r>
          </w:p>
        </w:tc>
      </w:tr>
      <w:tr w:rsidR="005C49C8">
        <w:tc>
          <w:tcPr>
            <w:tcW w:w="3248" w:type="dxa"/>
            <w:shd w:val="clear" w:color="auto" w:fill="E6E6E6"/>
            <w:vAlign w:val="center"/>
          </w:tcPr>
          <w:p w:rsidR="005C49C8" w:rsidRDefault="00067A16">
            <w:r>
              <w:t>外窗</w:t>
            </w:r>
            <w:r>
              <w:t>(MLC1-C)</w:t>
            </w:r>
            <w:r>
              <w:t>隔声量</w:t>
            </w:r>
            <w:r>
              <w:t>(dB)</w:t>
            </w:r>
          </w:p>
        </w:tc>
        <w:tc>
          <w:tcPr>
            <w:tcW w:w="1216" w:type="dxa"/>
            <w:vAlign w:val="center"/>
          </w:tcPr>
          <w:p w:rsidR="005C49C8" w:rsidRDefault="00067A16">
            <w:r>
              <w:t>22.0</w:t>
            </w:r>
          </w:p>
        </w:tc>
        <w:tc>
          <w:tcPr>
            <w:tcW w:w="1216" w:type="dxa"/>
            <w:vAlign w:val="center"/>
          </w:tcPr>
          <w:p w:rsidR="005C49C8" w:rsidRDefault="00067A16">
            <w:r>
              <w:t>21.0</w:t>
            </w:r>
          </w:p>
        </w:tc>
        <w:tc>
          <w:tcPr>
            <w:tcW w:w="1216" w:type="dxa"/>
            <w:vAlign w:val="center"/>
          </w:tcPr>
          <w:p w:rsidR="005C49C8" w:rsidRDefault="00067A16">
            <w:r>
              <w:t>28.0</w:t>
            </w:r>
          </w:p>
        </w:tc>
        <w:tc>
          <w:tcPr>
            <w:tcW w:w="1216" w:type="dxa"/>
            <w:vAlign w:val="center"/>
          </w:tcPr>
          <w:p w:rsidR="005C49C8" w:rsidRDefault="00067A16">
            <w:r>
              <w:t>36.0</w:t>
            </w:r>
          </w:p>
        </w:tc>
        <w:tc>
          <w:tcPr>
            <w:tcW w:w="1216" w:type="dxa"/>
            <w:vAlign w:val="center"/>
          </w:tcPr>
          <w:p w:rsidR="005C49C8" w:rsidRDefault="00067A16">
            <w:r>
              <w:t>30.0</w:t>
            </w:r>
          </w:p>
        </w:tc>
      </w:tr>
      <w:tr w:rsidR="005C49C8">
        <w:tc>
          <w:tcPr>
            <w:tcW w:w="3248" w:type="dxa"/>
            <w:shd w:val="clear" w:color="auto" w:fill="E6E6E6"/>
            <w:vAlign w:val="center"/>
          </w:tcPr>
          <w:p w:rsidR="005C49C8" w:rsidRDefault="00067A16">
            <w:r>
              <w:t>外窗</w:t>
            </w:r>
            <w:r>
              <w:t>(MLC1-C)</w:t>
            </w:r>
            <w:r>
              <w:t>隔声量</w:t>
            </w:r>
            <w:r>
              <w:t>(dB)</w:t>
            </w:r>
          </w:p>
        </w:tc>
        <w:tc>
          <w:tcPr>
            <w:tcW w:w="1216" w:type="dxa"/>
            <w:vAlign w:val="center"/>
          </w:tcPr>
          <w:p w:rsidR="005C49C8" w:rsidRDefault="00067A16">
            <w:r>
              <w:t>22.0</w:t>
            </w:r>
          </w:p>
        </w:tc>
        <w:tc>
          <w:tcPr>
            <w:tcW w:w="1216" w:type="dxa"/>
            <w:vAlign w:val="center"/>
          </w:tcPr>
          <w:p w:rsidR="005C49C8" w:rsidRDefault="00067A16">
            <w:r>
              <w:t>21.0</w:t>
            </w:r>
          </w:p>
        </w:tc>
        <w:tc>
          <w:tcPr>
            <w:tcW w:w="1216" w:type="dxa"/>
            <w:vAlign w:val="center"/>
          </w:tcPr>
          <w:p w:rsidR="005C49C8" w:rsidRDefault="00067A16">
            <w:r>
              <w:t>28.0</w:t>
            </w:r>
          </w:p>
        </w:tc>
        <w:tc>
          <w:tcPr>
            <w:tcW w:w="1216" w:type="dxa"/>
            <w:vAlign w:val="center"/>
          </w:tcPr>
          <w:p w:rsidR="005C49C8" w:rsidRDefault="00067A16">
            <w:r>
              <w:t>36.0</w:t>
            </w:r>
          </w:p>
        </w:tc>
        <w:tc>
          <w:tcPr>
            <w:tcW w:w="1216" w:type="dxa"/>
            <w:vAlign w:val="center"/>
          </w:tcPr>
          <w:p w:rsidR="005C49C8" w:rsidRDefault="00067A16">
            <w:r>
              <w:t>30.0</w:t>
            </w:r>
          </w:p>
        </w:tc>
      </w:tr>
      <w:tr w:rsidR="005C49C8">
        <w:tc>
          <w:tcPr>
            <w:tcW w:w="3248" w:type="dxa"/>
            <w:shd w:val="clear" w:color="auto" w:fill="E6E6E6"/>
            <w:vAlign w:val="center"/>
          </w:tcPr>
          <w:p w:rsidR="005C49C8" w:rsidRDefault="00067A16">
            <w:r>
              <w:t>外窗</w:t>
            </w:r>
            <w:r>
              <w:t>(</w:t>
            </w:r>
            <w:r>
              <w:t>透光门</w:t>
            </w:r>
            <w:r>
              <w:t>-MLC1)</w:t>
            </w:r>
            <w:r>
              <w:t>隔声量</w:t>
            </w:r>
            <w:r>
              <w:t>(dB)</w:t>
            </w:r>
          </w:p>
        </w:tc>
        <w:tc>
          <w:tcPr>
            <w:tcW w:w="1216" w:type="dxa"/>
            <w:vAlign w:val="center"/>
          </w:tcPr>
          <w:p w:rsidR="005C49C8" w:rsidRDefault="00067A16">
            <w:r>
              <w:t>22.0</w:t>
            </w:r>
          </w:p>
        </w:tc>
        <w:tc>
          <w:tcPr>
            <w:tcW w:w="1216" w:type="dxa"/>
            <w:vAlign w:val="center"/>
          </w:tcPr>
          <w:p w:rsidR="005C49C8" w:rsidRDefault="00067A16">
            <w:r>
              <w:t>21.0</w:t>
            </w:r>
          </w:p>
        </w:tc>
        <w:tc>
          <w:tcPr>
            <w:tcW w:w="1216" w:type="dxa"/>
            <w:vAlign w:val="center"/>
          </w:tcPr>
          <w:p w:rsidR="005C49C8" w:rsidRDefault="00067A16">
            <w:r>
              <w:t>28.0</w:t>
            </w:r>
          </w:p>
        </w:tc>
        <w:tc>
          <w:tcPr>
            <w:tcW w:w="1216" w:type="dxa"/>
            <w:vAlign w:val="center"/>
          </w:tcPr>
          <w:p w:rsidR="005C49C8" w:rsidRDefault="00067A16">
            <w:r>
              <w:t>36.0</w:t>
            </w:r>
          </w:p>
        </w:tc>
        <w:tc>
          <w:tcPr>
            <w:tcW w:w="1216" w:type="dxa"/>
            <w:vAlign w:val="center"/>
          </w:tcPr>
          <w:p w:rsidR="005C49C8" w:rsidRDefault="00067A16">
            <w:r>
              <w:t>30.0</w:t>
            </w:r>
          </w:p>
        </w:tc>
      </w:tr>
      <w:tr w:rsidR="005C49C8">
        <w:tc>
          <w:tcPr>
            <w:tcW w:w="3248" w:type="dxa"/>
            <w:shd w:val="clear" w:color="auto" w:fill="E6E6E6"/>
            <w:vAlign w:val="center"/>
          </w:tcPr>
          <w:p w:rsidR="005C49C8" w:rsidRDefault="00067A16">
            <w:r>
              <w:t>外窗</w:t>
            </w:r>
            <w:r>
              <w:t>(MLC1-C)</w:t>
            </w:r>
            <w:r>
              <w:t>隔声量</w:t>
            </w:r>
            <w:r>
              <w:t>(dB)</w:t>
            </w:r>
          </w:p>
        </w:tc>
        <w:tc>
          <w:tcPr>
            <w:tcW w:w="1216" w:type="dxa"/>
            <w:vAlign w:val="center"/>
          </w:tcPr>
          <w:p w:rsidR="005C49C8" w:rsidRDefault="00067A16">
            <w:r>
              <w:t>22.0</w:t>
            </w:r>
          </w:p>
        </w:tc>
        <w:tc>
          <w:tcPr>
            <w:tcW w:w="1216" w:type="dxa"/>
            <w:vAlign w:val="center"/>
          </w:tcPr>
          <w:p w:rsidR="005C49C8" w:rsidRDefault="00067A16">
            <w:r>
              <w:t>21.0</w:t>
            </w:r>
          </w:p>
        </w:tc>
        <w:tc>
          <w:tcPr>
            <w:tcW w:w="1216" w:type="dxa"/>
            <w:vAlign w:val="center"/>
          </w:tcPr>
          <w:p w:rsidR="005C49C8" w:rsidRDefault="00067A16">
            <w:r>
              <w:t>28.0</w:t>
            </w:r>
          </w:p>
        </w:tc>
        <w:tc>
          <w:tcPr>
            <w:tcW w:w="1216" w:type="dxa"/>
            <w:vAlign w:val="center"/>
          </w:tcPr>
          <w:p w:rsidR="005C49C8" w:rsidRDefault="00067A16">
            <w:r>
              <w:t>36.0</w:t>
            </w:r>
          </w:p>
        </w:tc>
        <w:tc>
          <w:tcPr>
            <w:tcW w:w="1216" w:type="dxa"/>
            <w:vAlign w:val="center"/>
          </w:tcPr>
          <w:p w:rsidR="005C49C8" w:rsidRDefault="00067A16">
            <w:r>
              <w:t>30.0</w:t>
            </w:r>
          </w:p>
        </w:tc>
      </w:tr>
      <w:tr w:rsidR="005C49C8">
        <w:tc>
          <w:tcPr>
            <w:tcW w:w="3248" w:type="dxa"/>
            <w:shd w:val="clear" w:color="auto" w:fill="E6E6E6"/>
            <w:vAlign w:val="center"/>
          </w:tcPr>
          <w:p w:rsidR="005C49C8" w:rsidRDefault="00067A16">
            <w:r>
              <w:t>组合墙平均透射系数</w:t>
            </w:r>
          </w:p>
        </w:tc>
        <w:tc>
          <w:tcPr>
            <w:tcW w:w="1216" w:type="dxa"/>
            <w:vAlign w:val="center"/>
          </w:tcPr>
          <w:p w:rsidR="005C49C8" w:rsidRDefault="00067A16">
            <w:r>
              <w:t>0.002619</w:t>
            </w:r>
          </w:p>
        </w:tc>
        <w:tc>
          <w:tcPr>
            <w:tcW w:w="1216" w:type="dxa"/>
            <w:vAlign w:val="center"/>
          </w:tcPr>
          <w:p w:rsidR="005C49C8" w:rsidRDefault="00067A16">
            <w:r>
              <w:t>0.003223</w:t>
            </w:r>
          </w:p>
        </w:tc>
        <w:tc>
          <w:tcPr>
            <w:tcW w:w="1216" w:type="dxa"/>
            <w:vAlign w:val="center"/>
          </w:tcPr>
          <w:p w:rsidR="005C49C8" w:rsidRDefault="00067A16">
            <w:r>
              <w:t>0.000655</w:t>
            </w:r>
          </w:p>
        </w:tc>
        <w:tc>
          <w:tcPr>
            <w:tcW w:w="1216" w:type="dxa"/>
            <w:vAlign w:val="center"/>
          </w:tcPr>
          <w:p w:rsidR="005C49C8" w:rsidRDefault="00067A16">
            <w:r>
              <w:t>0.000110</w:t>
            </w:r>
          </w:p>
        </w:tc>
        <w:tc>
          <w:tcPr>
            <w:tcW w:w="1216" w:type="dxa"/>
            <w:vAlign w:val="center"/>
          </w:tcPr>
          <w:p w:rsidR="005C49C8" w:rsidRDefault="00067A16">
            <w:r>
              <w:t>0.000405</w:t>
            </w:r>
          </w:p>
        </w:tc>
      </w:tr>
      <w:tr w:rsidR="005C49C8">
        <w:tc>
          <w:tcPr>
            <w:tcW w:w="3248" w:type="dxa"/>
            <w:shd w:val="clear" w:color="auto" w:fill="E6E6E6"/>
            <w:vAlign w:val="center"/>
          </w:tcPr>
          <w:p w:rsidR="005C49C8" w:rsidRDefault="00067A16">
            <w:r>
              <w:t>组合墙实际隔声量</w:t>
            </w:r>
            <w:r>
              <w:t>(dB)</w:t>
            </w:r>
          </w:p>
        </w:tc>
        <w:tc>
          <w:tcPr>
            <w:tcW w:w="1216" w:type="dxa"/>
            <w:vAlign w:val="center"/>
          </w:tcPr>
          <w:p w:rsidR="005C49C8" w:rsidRDefault="00067A16">
            <w:r>
              <w:t>25.8</w:t>
            </w:r>
          </w:p>
        </w:tc>
        <w:tc>
          <w:tcPr>
            <w:tcW w:w="1216" w:type="dxa"/>
            <w:vAlign w:val="center"/>
          </w:tcPr>
          <w:p w:rsidR="005C49C8" w:rsidRDefault="00067A16">
            <w:r>
              <w:t>24.9</w:t>
            </w:r>
          </w:p>
        </w:tc>
        <w:tc>
          <w:tcPr>
            <w:tcW w:w="1216" w:type="dxa"/>
            <w:vAlign w:val="center"/>
          </w:tcPr>
          <w:p w:rsidR="005C49C8" w:rsidRDefault="00067A16">
            <w:r>
              <w:t>31.8</w:t>
            </w:r>
          </w:p>
        </w:tc>
        <w:tc>
          <w:tcPr>
            <w:tcW w:w="1216" w:type="dxa"/>
            <w:vAlign w:val="center"/>
          </w:tcPr>
          <w:p w:rsidR="005C49C8" w:rsidRDefault="00067A16">
            <w:r>
              <w:t>39.6</w:t>
            </w:r>
          </w:p>
        </w:tc>
        <w:tc>
          <w:tcPr>
            <w:tcW w:w="1216" w:type="dxa"/>
            <w:vAlign w:val="center"/>
          </w:tcPr>
          <w:p w:rsidR="005C49C8" w:rsidRDefault="00067A16">
            <w:r>
              <w:t>33.9</w:t>
            </w:r>
          </w:p>
        </w:tc>
      </w:tr>
      <w:tr w:rsidR="005C49C8">
        <w:tc>
          <w:tcPr>
            <w:tcW w:w="3248" w:type="dxa"/>
            <w:shd w:val="clear" w:color="auto" w:fill="E6E6E6"/>
            <w:vAlign w:val="center"/>
          </w:tcPr>
          <w:p w:rsidR="005C49C8" w:rsidRDefault="00067A16">
            <w:r>
              <w:t>组合墙有效隔声量</w:t>
            </w:r>
            <w:r>
              <w:t>(dB)</w:t>
            </w:r>
          </w:p>
        </w:tc>
        <w:tc>
          <w:tcPr>
            <w:tcW w:w="1216" w:type="dxa"/>
            <w:vAlign w:val="center"/>
          </w:tcPr>
          <w:p w:rsidR="005C49C8" w:rsidRDefault="00067A16">
            <w:r>
              <w:t>21.0</w:t>
            </w:r>
          </w:p>
        </w:tc>
        <w:tc>
          <w:tcPr>
            <w:tcW w:w="1216" w:type="dxa"/>
            <w:vAlign w:val="center"/>
          </w:tcPr>
          <w:p w:rsidR="005C49C8" w:rsidRDefault="00067A16">
            <w:r>
              <w:t>19.2</w:t>
            </w:r>
          </w:p>
        </w:tc>
        <w:tc>
          <w:tcPr>
            <w:tcW w:w="1216" w:type="dxa"/>
            <w:vAlign w:val="center"/>
          </w:tcPr>
          <w:p w:rsidR="005C49C8" w:rsidRDefault="00067A16">
            <w:r>
              <w:t>25.4</w:t>
            </w:r>
          </w:p>
        </w:tc>
        <w:tc>
          <w:tcPr>
            <w:tcW w:w="1216" w:type="dxa"/>
            <w:vAlign w:val="center"/>
          </w:tcPr>
          <w:p w:rsidR="005C49C8" w:rsidRDefault="00067A16">
            <w:r>
              <w:t>32.5</w:t>
            </w:r>
          </w:p>
        </w:tc>
        <w:tc>
          <w:tcPr>
            <w:tcW w:w="1216" w:type="dxa"/>
            <w:vAlign w:val="center"/>
          </w:tcPr>
          <w:p w:rsidR="005C49C8" w:rsidRDefault="00067A16">
            <w:r>
              <w:t>28.5</w:t>
            </w:r>
          </w:p>
        </w:tc>
      </w:tr>
      <w:tr w:rsidR="005C49C8">
        <w:tc>
          <w:tcPr>
            <w:tcW w:w="3248" w:type="dxa"/>
            <w:shd w:val="clear" w:color="auto" w:fill="E6E6E6"/>
            <w:vAlign w:val="center"/>
          </w:tcPr>
          <w:p w:rsidR="005C49C8" w:rsidRDefault="00067A16">
            <w:r>
              <w:t>组合墙计权隔声量</w:t>
            </w:r>
            <w:r>
              <w:t>(dB)</w:t>
            </w:r>
          </w:p>
        </w:tc>
        <w:tc>
          <w:tcPr>
            <w:tcW w:w="6080" w:type="dxa"/>
            <w:gridSpan w:val="5"/>
            <w:vAlign w:val="center"/>
          </w:tcPr>
          <w:p w:rsidR="005C49C8" w:rsidRDefault="00067A16">
            <w:r>
              <w:t>28</w:t>
            </w:r>
          </w:p>
        </w:tc>
      </w:tr>
      <w:tr w:rsidR="005C49C8">
        <w:tc>
          <w:tcPr>
            <w:tcW w:w="3248" w:type="dxa"/>
            <w:shd w:val="clear" w:color="auto" w:fill="E6E6E6"/>
            <w:vAlign w:val="center"/>
          </w:tcPr>
          <w:p w:rsidR="005C49C8" w:rsidRDefault="00067A16">
            <w:r>
              <w:t>组合墙频谱修正量</w:t>
            </w:r>
            <w:r>
              <w:t>(dB)</w:t>
            </w:r>
          </w:p>
        </w:tc>
        <w:tc>
          <w:tcPr>
            <w:tcW w:w="6080" w:type="dxa"/>
            <w:gridSpan w:val="5"/>
            <w:vAlign w:val="center"/>
          </w:tcPr>
          <w:p w:rsidR="005C49C8" w:rsidRDefault="00067A16">
            <w:r>
              <w:t>-2</w:t>
            </w:r>
          </w:p>
        </w:tc>
      </w:tr>
      <w:tr w:rsidR="005C49C8">
        <w:tc>
          <w:tcPr>
            <w:tcW w:w="3248" w:type="dxa"/>
            <w:shd w:val="clear" w:color="auto" w:fill="E6E6E6"/>
            <w:vAlign w:val="center"/>
          </w:tcPr>
          <w:p w:rsidR="005C49C8" w:rsidRDefault="00067A16">
            <w:r>
              <w:lastRenderedPageBreak/>
              <w:t>组合墙隔声量</w:t>
            </w:r>
            <w:r>
              <w:t>(dB)</w:t>
            </w:r>
          </w:p>
        </w:tc>
        <w:tc>
          <w:tcPr>
            <w:tcW w:w="6080" w:type="dxa"/>
            <w:gridSpan w:val="5"/>
            <w:vAlign w:val="center"/>
          </w:tcPr>
          <w:p w:rsidR="005C49C8" w:rsidRDefault="00067A16">
            <w:r>
              <w:t>26</w:t>
            </w:r>
          </w:p>
        </w:tc>
      </w:tr>
      <w:tr w:rsidR="005C49C8">
        <w:tc>
          <w:tcPr>
            <w:tcW w:w="3248" w:type="dxa"/>
            <w:shd w:val="clear" w:color="auto" w:fill="E6E6E6"/>
            <w:vAlign w:val="center"/>
          </w:tcPr>
          <w:p w:rsidR="005C49C8" w:rsidRDefault="00067A16">
            <w:r>
              <w:t>外墙面积</w:t>
            </w:r>
            <w:r>
              <w:t>(</w:t>
            </w:r>
            <w:r>
              <w:t>㎡</w:t>
            </w:r>
            <w:r>
              <w:t>)</w:t>
            </w:r>
          </w:p>
        </w:tc>
        <w:tc>
          <w:tcPr>
            <w:tcW w:w="6080" w:type="dxa"/>
            <w:gridSpan w:val="5"/>
            <w:vAlign w:val="center"/>
          </w:tcPr>
          <w:p w:rsidR="005C49C8" w:rsidRDefault="00067A16">
            <w:r>
              <w:t>32.4</w:t>
            </w:r>
          </w:p>
        </w:tc>
      </w:tr>
      <w:tr w:rsidR="005C49C8">
        <w:tc>
          <w:tcPr>
            <w:tcW w:w="3248" w:type="dxa"/>
            <w:shd w:val="clear" w:color="auto" w:fill="E6E6E6"/>
            <w:vAlign w:val="center"/>
          </w:tcPr>
          <w:p w:rsidR="005C49C8" w:rsidRDefault="00067A16">
            <w:r>
              <w:t>门</w:t>
            </w:r>
            <w:r>
              <w:t>/</w:t>
            </w:r>
            <w:r>
              <w:t>窗与墙缝隙面积</w:t>
            </w:r>
            <w:r>
              <w:t>(</w:t>
            </w:r>
            <w:r>
              <w:t>㎡</w:t>
            </w:r>
            <w:r>
              <w:t>)</w:t>
            </w:r>
          </w:p>
        </w:tc>
        <w:tc>
          <w:tcPr>
            <w:tcW w:w="6080" w:type="dxa"/>
            <w:gridSpan w:val="5"/>
            <w:vAlign w:val="center"/>
          </w:tcPr>
          <w:p w:rsidR="005C49C8" w:rsidRDefault="00067A16">
            <w:r>
              <w:t>0.396</w:t>
            </w:r>
          </w:p>
        </w:tc>
      </w:tr>
      <w:tr w:rsidR="005C49C8">
        <w:tc>
          <w:tcPr>
            <w:tcW w:w="3248" w:type="dxa"/>
            <w:shd w:val="clear" w:color="auto" w:fill="E6E6E6"/>
            <w:vAlign w:val="center"/>
          </w:tcPr>
          <w:p w:rsidR="005C49C8" w:rsidRDefault="00067A16">
            <w:r>
              <w:t>门</w:t>
            </w:r>
            <w:r>
              <w:t>/</w:t>
            </w:r>
            <w:r>
              <w:t>窗与墙缝隙对隔声量影响</w:t>
            </w:r>
            <w:r>
              <w:t>(dB)</w:t>
            </w:r>
          </w:p>
        </w:tc>
        <w:tc>
          <w:tcPr>
            <w:tcW w:w="6080" w:type="dxa"/>
            <w:gridSpan w:val="5"/>
            <w:vAlign w:val="center"/>
          </w:tcPr>
          <w:p w:rsidR="005C49C8" w:rsidRDefault="00067A16">
            <w:r>
              <w:t>8</w:t>
            </w:r>
          </w:p>
        </w:tc>
      </w:tr>
      <w:tr w:rsidR="005C49C8">
        <w:tc>
          <w:tcPr>
            <w:tcW w:w="3248" w:type="dxa"/>
            <w:shd w:val="clear" w:color="auto" w:fill="E6E6E6"/>
            <w:vAlign w:val="center"/>
          </w:tcPr>
          <w:p w:rsidR="005C49C8" w:rsidRDefault="00067A16">
            <w:r>
              <w:t>计算缝隙后组合墙隔声量</w:t>
            </w:r>
            <w:r>
              <w:t>(dB)</w:t>
            </w:r>
          </w:p>
        </w:tc>
        <w:tc>
          <w:tcPr>
            <w:tcW w:w="6080" w:type="dxa"/>
            <w:gridSpan w:val="5"/>
            <w:vAlign w:val="center"/>
          </w:tcPr>
          <w:p w:rsidR="005C49C8" w:rsidRDefault="00067A16">
            <w:r>
              <w:t>18</w:t>
            </w:r>
          </w:p>
        </w:tc>
      </w:tr>
    </w:tbl>
    <w:p w:rsidR="00BA0ABA" w:rsidRDefault="00BA0ABA" w:rsidP="00BC0DA4">
      <w:pPr>
        <w:pStyle w:val="a0"/>
        <w:spacing w:line="276" w:lineRule="auto"/>
        <w:ind w:firstLineChars="295" w:firstLine="619"/>
        <w:jc w:val="left"/>
        <w:rPr>
          <w:rFonts w:ascii="Calibri" w:hAnsi="Calibri"/>
          <w:kern w:val="2"/>
          <w:szCs w:val="22"/>
          <w:lang w:val="en-US"/>
        </w:rPr>
      </w:pPr>
      <w:bookmarkStart w:id="53" w:name="组合墙隔声量"/>
      <w:bookmarkEnd w:id="53"/>
    </w:p>
    <w:p w:rsidR="00264E52" w:rsidRPr="00BF12D1" w:rsidRDefault="00D768DC" w:rsidP="00BC0DA4">
      <w:pPr>
        <w:keepNext/>
        <w:numPr>
          <w:ilvl w:val="2"/>
          <w:numId w:val="4"/>
        </w:numPr>
        <w:spacing w:before="240" w:after="60" w:line="276" w:lineRule="auto"/>
        <w:outlineLvl w:val="2"/>
        <w:rPr>
          <w:rFonts w:ascii="宋体" w:hAnsi="宋体" w:cs="Arial"/>
          <w:b/>
          <w:bCs/>
          <w:szCs w:val="21"/>
          <w:lang w:val="en-US"/>
        </w:rPr>
      </w:pPr>
      <w:r>
        <w:rPr>
          <w:rFonts w:ascii="宋体" w:hAnsi="宋体" w:cs="Arial" w:hint="eastAsia"/>
          <w:b/>
          <w:bCs/>
          <w:szCs w:val="21"/>
          <w:lang w:val="en-US"/>
        </w:rPr>
        <w:t>组合墙空气声隔声计权单值评价量</w:t>
      </w:r>
    </w:p>
    <w:p w:rsidR="00264E52" w:rsidRPr="00BF12D1" w:rsidRDefault="00264E52" w:rsidP="00BC0DA4">
      <w:pPr>
        <w:widowControl w:val="0"/>
        <w:spacing w:line="276" w:lineRule="auto"/>
        <w:ind w:firstLineChars="200" w:firstLine="420"/>
        <w:jc w:val="both"/>
        <w:rPr>
          <w:kern w:val="2"/>
          <w:szCs w:val="24"/>
          <w:lang w:val="en-US"/>
        </w:rPr>
      </w:pPr>
      <w:r w:rsidRPr="00BF12D1">
        <w:rPr>
          <w:rFonts w:hint="eastAsia"/>
          <w:szCs w:val="21"/>
        </w:rPr>
        <w:t>通过上述计算获取组合墙在各中心频率下的有效隔声量之后，还需进一步求解其计权单值评价量，本项目依据</w:t>
      </w:r>
      <w:r w:rsidRPr="00BF12D1">
        <w:rPr>
          <w:rFonts w:hint="eastAsia"/>
          <w:kern w:val="2"/>
          <w:szCs w:val="24"/>
          <w:lang w:val="en-US"/>
        </w:rPr>
        <w:t>《建筑隔声评价标准》</w:t>
      </w:r>
      <w:r w:rsidRPr="00BF12D1">
        <w:rPr>
          <w:kern w:val="2"/>
          <w:szCs w:val="24"/>
          <w:lang w:val="en-US"/>
        </w:rPr>
        <w:t>GB/T 50121-2005</w:t>
      </w:r>
      <w:r w:rsidRPr="00BF12D1">
        <w:rPr>
          <w:rFonts w:hint="eastAsia"/>
          <w:kern w:val="2"/>
          <w:szCs w:val="24"/>
          <w:lang w:val="en-US"/>
        </w:rPr>
        <w:t>，</w:t>
      </w:r>
      <w:r w:rsidRPr="00BF12D1">
        <w:rPr>
          <w:rFonts w:hint="eastAsia"/>
          <w:szCs w:val="21"/>
        </w:rPr>
        <w:t>采用公式法计算计权单值评价量，以下为计算过程：</w:t>
      </w:r>
    </w:p>
    <w:p w:rsidR="00264E52" w:rsidRPr="00BF12D1" w:rsidRDefault="00264E52" w:rsidP="005C49C8">
      <w:pPr>
        <w:widowControl w:val="0"/>
        <w:spacing w:afterLines="50" w:line="276" w:lineRule="auto"/>
        <w:ind w:firstLineChars="200" w:firstLine="420"/>
        <w:jc w:val="both"/>
        <w:rPr>
          <w:szCs w:val="21"/>
        </w:rPr>
      </w:pPr>
      <w:r w:rsidRPr="00BF12D1">
        <w:rPr>
          <w:rFonts w:hint="eastAsia"/>
          <w:szCs w:val="21"/>
        </w:rPr>
        <w:t>现假设隔声量</w:t>
      </w:r>
      <w:r w:rsidRPr="00BF12D1">
        <w:rPr>
          <w:szCs w:val="21"/>
        </w:rPr>
        <w:t>/</w:t>
      </w:r>
      <w:r w:rsidRPr="00BF12D1">
        <w:rPr>
          <w:rFonts w:hint="eastAsia"/>
          <w:szCs w:val="21"/>
        </w:rPr>
        <w:t>声压级差为</w:t>
      </w:r>
      <w:r w:rsidRPr="00BF12D1">
        <w:rPr>
          <w:i/>
          <w:szCs w:val="21"/>
        </w:rPr>
        <w:t>X</w:t>
      </w:r>
      <w:r w:rsidRPr="00BF12D1">
        <w:rPr>
          <w:rFonts w:hint="eastAsia"/>
          <w:szCs w:val="21"/>
        </w:rPr>
        <w:t>，且</w:t>
      </w:r>
      <w:r w:rsidRPr="00BF12D1">
        <w:rPr>
          <w:i/>
          <w:szCs w:val="21"/>
        </w:rPr>
        <w:t>X</w:t>
      </w:r>
      <w:r w:rsidRPr="00BF12D1">
        <w:rPr>
          <w:i/>
          <w:szCs w:val="21"/>
          <w:vertAlign w:val="subscript"/>
        </w:rPr>
        <w:t>i</w:t>
      </w:r>
      <w:r w:rsidRPr="00BF12D1">
        <w:rPr>
          <w:rFonts w:hint="eastAsia"/>
          <w:szCs w:val="21"/>
        </w:rPr>
        <w:t>为倍频程下的隔声量</w:t>
      </w:r>
      <w:r w:rsidRPr="00BF12D1">
        <w:rPr>
          <w:szCs w:val="21"/>
        </w:rPr>
        <w:t>/</w:t>
      </w:r>
      <w:r w:rsidRPr="00BF12D1">
        <w:rPr>
          <w:rFonts w:hint="eastAsia"/>
          <w:szCs w:val="21"/>
        </w:rPr>
        <w:t>声压级差，即对应上述有效隔声量，将上述所得倍频程下空气声有效隔声量代入公式（</w:t>
      </w:r>
      <w:r w:rsidRPr="00BF12D1">
        <w:rPr>
          <w:szCs w:val="21"/>
        </w:rPr>
        <w:t>7.4.2-1</w:t>
      </w:r>
      <w:r w:rsidRPr="00BF12D1">
        <w:rPr>
          <w:rFonts w:hint="eastAsia"/>
          <w:szCs w:val="21"/>
        </w:rPr>
        <w:t>）中，同时参考表</w:t>
      </w:r>
      <w:r w:rsidRPr="00BF12D1">
        <w:rPr>
          <w:szCs w:val="21"/>
        </w:rPr>
        <w:t>7.4.2</w:t>
      </w:r>
      <w:r w:rsidRPr="00BF12D1">
        <w:rPr>
          <w:rFonts w:hint="eastAsia"/>
          <w:szCs w:val="21"/>
        </w:rPr>
        <w:t>各频带基准值，先给定一个计权单值评价量的初始值</w:t>
      </w:r>
      <w:r w:rsidRPr="00BF12D1">
        <w:rPr>
          <w:i/>
          <w:szCs w:val="21"/>
        </w:rPr>
        <w:t>X</w:t>
      </w:r>
      <w:r w:rsidRPr="00BF12D1">
        <w:rPr>
          <w:i/>
          <w:szCs w:val="21"/>
          <w:vertAlign w:val="subscript"/>
        </w:rPr>
        <w:t>w</w:t>
      </w:r>
      <w:r w:rsidRPr="00BF12D1">
        <w:rPr>
          <w:rFonts w:hint="eastAsia"/>
          <w:szCs w:val="21"/>
        </w:rPr>
        <w:t>，按公式（</w:t>
      </w:r>
      <w:r w:rsidRPr="00BF12D1">
        <w:rPr>
          <w:szCs w:val="21"/>
        </w:rPr>
        <w:t>7.4.2-1</w:t>
      </w:r>
      <w:r w:rsidRPr="00BF12D1">
        <w:rPr>
          <w:rFonts w:hint="eastAsia"/>
          <w:szCs w:val="21"/>
        </w:rPr>
        <w:t>）进行试算得出不利偏差</w:t>
      </w:r>
      <w:r w:rsidRPr="00BF12D1">
        <w:rPr>
          <w:i/>
          <w:szCs w:val="21"/>
        </w:rPr>
        <w:t>P</w:t>
      </w:r>
      <w:r w:rsidRPr="00BF12D1">
        <w:rPr>
          <w:i/>
          <w:szCs w:val="21"/>
          <w:vertAlign w:val="subscript"/>
        </w:rPr>
        <w:t>i</w:t>
      </w:r>
      <w:r w:rsidRPr="00BF12D1">
        <w:rPr>
          <w:rFonts w:hint="eastAsia"/>
          <w:szCs w:val="21"/>
        </w:rPr>
        <w:t>，并判定</w:t>
      </w:r>
      <w:r w:rsidRPr="00BF12D1">
        <w:rPr>
          <w:i/>
          <w:szCs w:val="21"/>
        </w:rPr>
        <w:t>P</w:t>
      </w:r>
      <w:r w:rsidRPr="00BF12D1">
        <w:rPr>
          <w:i/>
          <w:szCs w:val="21"/>
          <w:vertAlign w:val="subscript"/>
        </w:rPr>
        <w:t>i</w:t>
      </w:r>
      <w:r w:rsidRPr="00BF12D1">
        <w:rPr>
          <w:rFonts w:hint="eastAsia"/>
          <w:szCs w:val="21"/>
        </w:rPr>
        <w:t>是否满足公式（</w:t>
      </w:r>
      <w:r w:rsidRPr="00BF12D1">
        <w:rPr>
          <w:szCs w:val="21"/>
        </w:rPr>
        <w:t>7.4.2-2</w:t>
      </w:r>
      <w:r w:rsidRPr="00BF12D1">
        <w:rPr>
          <w:rFonts w:hint="eastAsia"/>
          <w:szCs w:val="21"/>
        </w:rPr>
        <w:t>）小于等于</w:t>
      </w:r>
      <w:r w:rsidRPr="00BF12D1">
        <w:rPr>
          <w:szCs w:val="21"/>
        </w:rPr>
        <w:t>10</w:t>
      </w:r>
      <w:r w:rsidRPr="00BF12D1">
        <w:rPr>
          <w:rFonts w:hint="eastAsia"/>
          <w:szCs w:val="21"/>
        </w:rPr>
        <w:t>的要求，</w:t>
      </w:r>
      <w:r w:rsidRPr="00745D9E">
        <w:rPr>
          <w:rFonts w:hint="eastAsia"/>
          <w:szCs w:val="21"/>
        </w:rPr>
        <w:t>满足</w:t>
      </w:r>
      <w:r w:rsidRPr="009C1E8F">
        <w:rPr>
          <w:rFonts w:hint="eastAsia"/>
          <w:szCs w:val="21"/>
        </w:rPr>
        <w:t>要求的最大值</w:t>
      </w:r>
      <w:r w:rsidRPr="00745D9E">
        <w:rPr>
          <w:rFonts w:hint="eastAsia"/>
          <w:szCs w:val="21"/>
        </w:rPr>
        <w:t>即</w:t>
      </w:r>
      <w:r w:rsidRPr="009C1E8F">
        <w:rPr>
          <w:rFonts w:hint="eastAsia"/>
          <w:szCs w:val="21"/>
        </w:rPr>
        <w:t>为</w:t>
      </w:r>
      <w:r w:rsidRPr="00745D9E">
        <w:rPr>
          <w:rFonts w:hint="eastAsia"/>
          <w:szCs w:val="21"/>
        </w:rPr>
        <w:t>空气声隔声计权单值评价量</w:t>
      </w:r>
      <w:r w:rsidRPr="00BF12D1">
        <w:rPr>
          <w:rFonts w:hint="eastAsia"/>
          <w:szCs w:val="21"/>
        </w:rPr>
        <w:t>，本章节计算所得组合墙空气声隔声计权单值评价量结果列于表</w:t>
      </w:r>
      <w:r w:rsidRPr="00BF12D1">
        <w:rPr>
          <w:szCs w:val="21"/>
        </w:rPr>
        <w:t>7.4.1</w:t>
      </w:r>
      <w:r w:rsidRPr="00BF12D1">
        <w:rPr>
          <w:rFonts w:hint="eastAsia"/>
          <w:szCs w:val="21"/>
        </w:rPr>
        <w:t>中。</w:t>
      </w:r>
    </w:p>
    <w:p w:rsidR="00264E52" w:rsidRPr="007E148D" w:rsidRDefault="00D768DC" w:rsidP="00D768DC">
      <w:pPr>
        <w:widowControl w:val="0"/>
        <w:spacing w:line="276" w:lineRule="auto"/>
        <w:ind w:firstLineChars="270" w:firstLine="567"/>
        <w:jc w:val="center"/>
        <w:rPr>
          <w:rFonts w:ascii="黑体" w:eastAsia="黑体" w:hAnsi="黑体"/>
          <w:kern w:val="2"/>
          <w:lang w:val="en-US"/>
        </w:rPr>
      </w:pPr>
      <w:r w:rsidRPr="00E21605">
        <w:rPr>
          <w:szCs w:val="21"/>
        </w:rPr>
        <w:object w:dxaOrig="5695" w:dyaOrig="5213">
          <v:shape id="_x0000_i1038" type="#_x0000_t75" style="width:430.25pt;height:335.8pt" o:ole="">
            <v:imagedata r:id="rId45" o:title=""/>
          </v:shape>
          <o:OLEObject Type="Embed" ProgID="Visio.Drawing.11" ShapeID="_x0000_i1038" DrawAspect="Content" ObjectID="_1619332745" r:id="rId46"/>
        </w:object>
      </w:r>
      <w:r w:rsidR="00264E52" w:rsidRPr="007E148D">
        <w:rPr>
          <w:rFonts w:ascii="黑体" w:eastAsia="黑体" w:hAnsi="黑体" w:hint="eastAsia"/>
          <w:kern w:val="2"/>
          <w:lang w:val="en-US"/>
        </w:rPr>
        <w:t>图</w:t>
      </w:r>
      <w:r w:rsidR="00264E52" w:rsidRPr="007E148D">
        <w:rPr>
          <w:rFonts w:ascii="黑体" w:eastAsia="黑体" w:hAnsi="黑体"/>
          <w:kern w:val="2"/>
          <w:lang w:val="en-US"/>
        </w:rPr>
        <w:t>7</w:t>
      </w:r>
      <w:r w:rsidR="00BC0DA4" w:rsidRPr="007E148D">
        <w:rPr>
          <w:rFonts w:ascii="黑体" w:eastAsia="黑体" w:hAnsi="黑体"/>
          <w:kern w:val="2"/>
          <w:lang w:val="en-US"/>
        </w:rPr>
        <w:t>.4.2-1</w:t>
      </w:r>
      <w:r w:rsidR="00264E52" w:rsidRPr="007E148D">
        <w:rPr>
          <w:rFonts w:ascii="黑体" w:eastAsia="黑体" w:hAnsi="黑体" w:hint="eastAsia"/>
          <w:kern w:val="2"/>
          <w:lang w:val="en-US"/>
        </w:rPr>
        <w:t>组合墙空气声隔声计权单值评价量计算流程</w:t>
      </w:r>
    </w:p>
    <w:p w:rsidR="00264E52" w:rsidRPr="00BF12D1" w:rsidRDefault="00264E52" w:rsidP="00BC0DA4">
      <w:pPr>
        <w:widowControl w:val="0"/>
        <w:spacing w:line="276" w:lineRule="auto"/>
        <w:ind w:firstLineChars="250" w:firstLine="525"/>
        <w:jc w:val="both"/>
      </w:pPr>
      <w:r w:rsidRPr="00BF12D1">
        <w:rPr>
          <w:rFonts w:hint="eastAsia"/>
        </w:rPr>
        <w:t>不利偏差</w:t>
      </w:r>
      <w:r w:rsidRPr="00BF12D1">
        <w:rPr>
          <w:position w:val="-12"/>
        </w:rPr>
        <w:object w:dxaOrig="255" w:dyaOrig="360">
          <v:shape id="_x0000_i1039" type="#_x0000_t75" style="width:14.4pt;height:21.9pt" o:ole="">
            <v:imagedata r:id="rId47" o:title=""/>
          </v:shape>
          <o:OLEObject Type="Embed" ProgID="Equation.DSMT4" ShapeID="_x0000_i1039" DrawAspect="Content" ObjectID="_1619332746" r:id="rId48"/>
        </w:object>
      </w:r>
      <w:r w:rsidRPr="00BF12D1">
        <w:rPr>
          <w:rFonts w:hint="eastAsia"/>
        </w:rPr>
        <w:t>的计算公式如下：</w:t>
      </w:r>
    </w:p>
    <w:p w:rsidR="00264E52" w:rsidRPr="00BF12D1" w:rsidRDefault="005C49C8" w:rsidP="00BC0DA4">
      <w:pPr>
        <w:spacing w:line="276" w:lineRule="auto"/>
        <w:ind w:left="851" w:right="1155"/>
        <w:jc w:val="right"/>
      </w:pPr>
      <w:r w:rsidRPr="005C49C8">
        <w:pict>
          <v:shape id="_x0000_s1171" type="#_x0000_t75" style="position:absolute;left:0;text-align:left;margin-left:73.9pt;margin-top:-1.05pt;width:186.8pt;height:42.1pt;z-index:251657216">
            <v:imagedata r:id="rId49" o:title=""/>
          </v:shape>
          <o:OLEObject Type="Embed" ProgID="Equation.DSMT4" ShapeID="_x0000_s1171" DrawAspect="Content" ObjectID="_1619332769" r:id="rId50"/>
        </w:pict>
      </w:r>
      <w:r w:rsidR="00264E52" w:rsidRPr="00BF12D1">
        <w:rPr>
          <w:rFonts w:hint="eastAsia"/>
        </w:rPr>
        <w:t>（</w:t>
      </w:r>
      <w:r w:rsidR="00264E52" w:rsidRPr="00BF12D1">
        <w:t>7.4.2-1</w:t>
      </w:r>
      <w:r w:rsidR="00264E52" w:rsidRPr="00BF12D1">
        <w:rPr>
          <w:rFonts w:hint="eastAsia"/>
        </w:rPr>
        <w:t>）</w:t>
      </w:r>
    </w:p>
    <w:p w:rsidR="00264E52" w:rsidRPr="00BF12D1" w:rsidRDefault="00264E52" w:rsidP="00BC0DA4">
      <w:pPr>
        <w:spacing w:line="276" w:lineRule="auto"/>
        <w:ind w:left="851" w:right="1785"/>
        <w:jc w:val="right"/>
      </w:pPr>
    </w:p>
    <w:p w:rsidR="00264E52" w:rsidRPr="00BF12D1" w:rsidRDefault="00264E52" w:rsidP="00BC0DA4">
      <w:pPr>
        <w:spacing w:line="276" w:lineRule="auto"/>
        <w:ind w:left="851"/>
        <w:rPr>
          <w:szCs w:val="21"/>
        </w:rPr>
      </w:pPr>
    </w:p>
    <w:p w:rsidR="00264E52" w:rsidRPr="00BF12D1" w:rsidRDefault="00264E52" w:rsidP="00B81564">
      <w:pPr>
        <w:spacing w:line="276" w:lineRule="auto"/>
        <w:ind w:firstLineChars="200" w:firstLine="420"/>
        <w:rPr>
          <w:szCs w:val="21"/>
        </w:rPr>
      </w:pPr>
      <w:r w:rsidRPr="00BF12D1">
        <w:rPr>
          <w:rFonts w:hint="eastAsia"/>
          <w:szCs w:val="21"/>
        </w:rPr>
        <w:t>式中：</w:t>
      </w:r>
      <w:r w:rsidRPr="00BF12D1">
        <w:rPr>
          <w:position w:val="-12"/>
          <w:szCs w:val="21"/>
        </w:rPr>
        <w:object w:dxaOrig="405" w:dyaOrig="360">
          <v:shape id="_x0000_i1040" type="#_x0000_t75" style="width:21.9pt;height:21.9pt" o:ole="">
            <v:imagedata r:id="rId51" o:title=""/>
          </v:shape>
          <o:OLEObject Type="Embed" ProgID="Equation.DSMT4" ShapeID="_x0000_i1040" DrawAspect="Content" ObjectID="_1619332747" r:id="rId52"/>
        </w:object>
      </w:r>
      <w:r w:rsidRPr="00BF12D1">
        <w:rPr>
          <w:rFonts w:hint="eastAsia"/>
          <w:szCs w:val="21"/>
        </w:rPr>
        <w:t>—空气声隔声计权单值评价量；</w:t>
      </w:r>
    </w:p>
    <w:p w:rsidR="00264E52" w:rsidRPr="00BF12D1" w:rsidRDefault="00264E52" w:rsidP="00BC0DA4">
      <w:pPr>
        <w:spacing w:line="276" w:lineRule="auto"/>
        <w:ind w:left="851"/>
        <w:rPr>
          <w:szCs w:val="21"/>
        </w:rPr>
      </w:pPr>
      <w:r w:rsidRPr="00BF12D1">
        <w:rPr>
          <w:position w:val="-12"/>
          <w:szCs w:val="21"/>
        </w:rPr>
        <w:object w:dxaOrig="300" w:dyaOrig="360">
          <v:shape id="_x0000_i1041" type="#_x0000_t75" style="width:14.4pt;height:21.9pt" o:ole="">
            <v:imagedata r:id="rId53" o:title=""/>
          </v:shape>
          <o:OLEObject Type="Embed" ProgID="Equation.DSMT4" ShapeID="_x0000_i1041" DrawAspect="Content" ObjectID="_1619332748" r:id="rId54"/>
        </w:object>
      </w:r>
      <w:r w:rsidRPr="00BF12D1">
        <w:rPr>
          <w:rFonts w:hint="eastAsia"/>
          <w:szCs w:val="21"/>
        </w:rPr>
        <w:t>—表</w:t>
      </w:r>
      <w:r w:rsidRPr="00BF12D1">
        <w:rPr>
          <w:szCs w:val="21"/>
        </w:rPr>
        <w:t>7.4.2</w:t>
      </w:r>
      <w:r w:rsidRPr="00BF12D1">
        <w:rPr>
          <w:rFonts w:hint="eastAsia"/>
          <w:szCs w:val="21"/>
        </w:rPr>
        <w:t>中第</w:t>
      </w:r>
      <w:r w:rsidRPr="00BF12D1">
        <w:rPr>
          <w:szCs w:val="21"/>
        </w:rPr>
        <w:t>i</w:t>
      </w:r>
      <w:r w:rsidRPr="00BF12D1">
        <w:rPr>
          <w:rFonts w:hint="eastAsia"/>
          <w:szCs w:val="21"/>
        </w:rPr>
        <w:t>个频带的基准值；</w:t>
      </w:r>
    </w:p>
    <w:p w:rsidR="00264E52" w:rsidRPr="00BF12D1" w:rsidRDefault="00264E52" w:rsidP="00BC0DA4">
      <w:pPr>
        <w:spacing w:line="276" w:lineRule="auto"/>
        <w:ind w:left="851"/>
        <w:rPr>
          <w:szCs w:val="21"/>
        </w:rPr>
      </w:pPr>
      <w:r w:rsidRPr="00BF12D1">
        <w:rPr>
          <w:position w:val="-12"/>
          <w:szCs w:val="21"/>
        </w:rPr>
        <w:object w:dxaOrig="300" w:dyaOrig="360">
          <v:shape id="_x0000_i1042" type="#_x0000_t75" style="width:14.4pt;height:21.9pt" o:ole="">
            <v:imagedata r:id="rId55" o:title=""/>
          </v:shape>
          <o:OLEObject Type="Embed" ProgID="Equation.DSMT4" ShapeID="_x0000_i1042" DrawAspect="Content" ObjectID="_1619332749" r:id="rId56"/>
        </w:object>
      </w:r>
      <w:r w:rsidRPr="00BF12D1">
        <w:rPr>
          <w:rFonts w:hint="eastAsia"/>
          <w:szCs w:val="21"/>
        </w:rPr>
        <w:t>—第</w:t>
      </w:r>
      <w:r w:rsidRPr="00BF12D1">
        <w:rPr>
          <w:szCs w:val="21"/>
        </w:rPr>
        <w:t>i</w:t>
      </w:r>
      <w:r w:rsidRPr="00BF12D1">
        <w:rPr>
          <w:rFonts w:hint="eastAsia"/>
          <w:szCs w:val="21"/>
        </w:rPr>
        <w:t>个频带的隔声量</w:t>
      </w:r>
      <w:r w:rsidRPr="00BF12D1">
        <w:rPr>
          <w:szCs w:val="21"/>
        </w:rPr>
        <w:t>/</w:t>
      </w:r>
      <w:r w:rsidRPr="00BF12D1">
        <w:rPr>
          <w:rFonts w:hint="eastAsia"/>
          <w:szCs w:val="21"/>
        </w:rPr>
        <w:t>声压级差，精确到</w:t>
      </w:r>
      <w:r w:rsidRPr="00BF12D1">
        <w:rPr>
          <w:szCs w:val="21"/>
        </w:rPr>
        <w:t>0.1dB</w:t>
      </w:r>
      <w:r w:rsidRPr="00BF12D1">
        <w:rPr>
          <w:rFonts w:hint="eastAsia"/>
          <w:szCs w:val="21"/>
        </w:rPr>
        <w:t>。</w:t>
      </w:r>
    </w:p>
    <w:p w:rsidR="00264E52" w:rsidRPr="00BF12D1" w:rsidRDefault="00264E52" w:rsidP="00BC0DA4">
      <w:pPr>
        <w:spacing w:line="276" w:lineRule="auto"/>
        <w:ind w:left="851"/>
        <w:rPr>
          <w:szCs w:val="21"/>
        </w:rPr>
      </w:pPr>
      <w:r w:rsidRPr="00BF12D1">
        <w:rPr>
          <w:rFonts w:hint="eastAsia"/>
          <w:szCs w:val="21"/>
        </w:rPr>
        <w:t>通过上述公式试算所得计权单值评价量</w:t>
      </w:r>
      <w:r w:rsidRPr="00BF12D1">
        <w:rPr>
          <w:i/>
          <w:szCs w:val="21"/>
        </w:rPr>
        <w:t>X</w:t>
      </w:r>
      <w:r w:rsidRPr="00BF12D1">
        <w:rPr>
          <w:i/>
          <w:szCs w:val="21"/>
          <w:vertAlign w:val="subscript"/>
        </w:rPr>
        <w:t>w</w:t>
      </w:r>
      <w:r w:rsidRPr="00BF12D1">
        <w:rPr>
          <w:rFonts w:hint="eastAsia"/>
          <w:szCs w:val="21"/>
        </w:rPr>
        <w:t>必须为满足下式的最大值，精确到</w:t>
      </w:r>
      <w:r w:rsidRPr="00BF12D1">
        <w:rPr>
          <w:szCs w:val="21"/>
        </w:rPr>
        <w:t>1dB</w:t>
      </w:r>
    </w:p>
    <w:p w:rsidR="00264E52" w:rsidRPr="00BF12D1" w:rsidRDefault="005C49C8" w:rsidP="00BC0DA4">
      <w:pPr>
        <w:spacing w:line="276" w:lineRule="auto"/>
        <w:rPr>
          <w:szCs w:val="21"/>
        </w:rPr>
      </w:pPr>
      <w:r w:rsidRPr="005C49C8">
        <w:pict>
          <v:shape id="_x0000_s1172" type="#_x0000_t75" style="position:absolute;margin-left:162.5pt;margin-top:2.7pt;width:59.1pt;height:33.95pt;z-index:251658240">
            <v:imagedata r:id="rId57" o:title=""/>
          </v:shape>
          <o:OLEObject Type="Embed" ProgID="Equation.DSMT4" ShapeID="_x0000_s1172" DrawAspect="Content" ObjectID="_1619332770" r:id="rId58"/>
        </w:pict>
      </w:r>
    </w:p>
    <w:p w:rsidR="00264E52" w:rsidRPr="00BF12D1" w:rsidRDefault="00264E52" w:rsidP="00BC0DA4">
      <w:pPr>
        <w:spacing w:line="276" w:lineRule="auto"/>
        <w:ind w:left="851"/>
        <w:rPr>
          <w:szCs w:val="21"/>
        </w:rPr>
      </w:pPr>
      <w:r w:rsidRPr="00BF12D1">
        <w:rPr>
          <w:rFonts w:hint="eastAsia"/>
          <w:szCs w:val="21"/>
        </w:rPr>
        <w:t>（</w:t>
      </w:r>
      <w:r w:rsidRPr="00BF12D1">
        <w:rPr>
          <w:szCs w:val="21"/>
        </w:rPr>
        <w:t>7.4.2-2</w:t>
      </w:r>
      <w:r w:rsidRPr="00BF12D1">
        <w:rPr>
          <w:rFonts w:hint="eastAsia"/>
          <w:szCs w:val="21"/>
        </w:rPr>
        <w:t>）</w:t>
      </w:r>
    </w:p>
    <w:p w:rsidR="00264E52" w:rsidRPr="00BF12D1" w:rsidRDefault="00264E52" w:rsidP="00BC0DA4">
      <w:pPr>
        <w:spacing w:line="276" w:lineRule="auto"/>
        <w:rPr>
          <w:szCs w:val="21"/>
        </w:rPr>
      </w:pPr>
    </w:p>
    <w:p w:rsidR="00264E52" w:rsidRPr="00BF12D1" w:rsidRDefault="00264E52" w:rsidP="00B81564">
      <w:pPr>
        <w:spacing w:line="276" w:lineRule="auto"/>
        <w:ind w:firstLineChars="200" w:firstLine="420"/>
      </w:pPr>
      <w:r w:rsidRPr="00BF12D1">
        <w:rPr>
          <w:rFonts w:hint="eastAsia"/>
        </w:rPr>
        <w:t>式中：</w:t>
      </w:r>
      <w:r w:rsidRPr="00BF12D1">
        <w:rPr>
          <w:position w:val="-6"/>
        </w:rPr>
        <w:object w:dxaOrig="120" w:dyaOrig="270">
          <v:shape id="_x0000_i1043" type="#_x0000_t75" style="width:7.5pt;height:14.4pt" o:ole="">
            <v:imagedata r:id="rId59" o:title=""/>
          </v:shape>
          <o:OLEObject Type="Embed" ProgID="Equation.DSMT4" ShapeID="_x0000_i1043" DrawAspect="Content" ObjectID="_1619332750" r:id="rId60"/>
        </w:object>
      </w:r>
      <w:r w:rsidRPr="00BF12D1">
        <w:rPr>
          <w:rFonts w:hint="eastAsia"/>
        </w:rPr>
        <w:t>—频带的序号，</w:t>
      </w:r>
      <w:r w:rsidRPr="00BF12D1">
        <w:t>i=1~5</w:t>
      </w:r>
      <w:r w:rsidRPr="00BF12D1">
        <w:rPr>
          <w:rFonts w:hint="eastAsia"/>
        </w:rPr>
        <w:t>，代表</w:t>
      </w:r>
      <w:r w:rsidRPr="00BF12D1">
        <w:t>125~2000Hz</w:t>
      </w:r>
      <w:r w:rsidRPr="00BF12D1">
        <w:rPr>
          <w:rFonts w:hint="eastAsia"/>
        </w:rPr>
        <w:t>范围内的</w:t>
      </w:r>
      <w:r w:rsidRPr="00BF12D1">
        <w:t>5</w:t>
      </w:r>
      <w:r w:rsidRPr="00BF12D1">
        <w:rPr>
          <w:rFonts w:hint="eastAsia"/>
        </w:rPr>
        <w:t>个倍频程；</w:t>
      </w:r>
    </w:p>
    <w:p w:rsidR="00264E52" w:rsidRPr="007131BE" w:rsidRDefault="00264E52" w:rsidP="00BC0DA4">
      <w:pPr>
        <w:pStyle w:val="a0"/>
        <w:spacing w:line="276" w:lineRule="auto"/>
        <w:ind w:firstLine="422"/>
        <w:jc w:val="center"/>
        <w:rPr>
          <w:b/>
          <w:bCs/>
          <w:szCs w:val="28"/>
          <w:lang w:val="en-US"/>
        </w:rPr>
      </w:pPr>
      <w:r w:rsidRPr="009C1E8F">
        <w:rPr>
          <w:rFonts w:hint="eastAsia"/>
          <w:b/>
          <w:bCs/>
          <w:szCs w:val="28"/>
          <w:lang w:val="en-US"/>
        </w:rPr>
        <w:t>表</w:t>
      </w:r>
      <w:r w:rsidRPr="009C1E8F">
        <w:rPr>
          <w:b/>
          <w:bCs/>
          <w:szCs w:val="28"/>
          <w:lang w:val="en-US"/>
        </w:rPr>
        <w:t>7.</w:t>
      </w:r>
      <w:r w:rsidRPr="007131BE">
        <w:rPr>
          <w:b/>
          <w:bCs/>
          <w:szCs w:val="28"/>
          <w:lang w:val="en-US"/>
        </w:rPr>
        <w:t>4.2</w:t>
      </w:r>
      <w:r w:rsidRPr="009C1E8F">
        <w:rPr>
          <w:rFonts w:hint="eastAsia"/>
          <w:b/>
          <w:bCs/>
          <w:szCs w:val="28"/>
          <w:lang w:val="en-US"/>
        </w:rPr>
        <w:t>各频带基准值</w:t>
      </w:r>
    </w:p>
    <w:tbl>
      <w:tblPr>
        <w:tblW w:w="3405" w:type="dxa"/>
        <w:jc w:val="center"/>
        <w:tblLayout w:type="fixed"/>
        <w:tblLook w:val="04A0"/>
      </w:tblPr>
      <w:tblGrid>
        <w:gridCol w:w="1013"/>
        <w:gridCol w:w="2392"/>
      </w:tblGrid>
      <w:tr w:rsidR="00264E52" w:rsidRPr="00BF12D1" w:rsidTr="00DA3C22">
        <w:trPr>
          <w:trHeight w:val="402"/>
          <w:jc w:val="center"/>
        </w:trPr>
        <w:tc>
          <w:tcPr>
            <w:tcW w:w="1012" w:type="dxa"/>
            <w:tcBorders>
              <w:top w:val="single" w:sz="4" w:space="0" w:color="auto"/>
              <w:left w:val="single" w:sz="4" w:space="0" w:color="auto"/>
              <w:bottom w:val="nil"/>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频率</w:t>
            </w:r>
          </w:p>
        </w:tc>
        <w:tc>
          <w:tcPr>
            <w:tcW w:w="2390" w:type="dxa"/>
            <w:tcBorders>
              <w:top w:val="single" w:sz="4" w:space="0" w:color="auto"/>
              <w:left w:val="nil"/>
              <w:bottom w:val="nil"/>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倍频程基准值K</w:t>
            </w:r>
            <w:r w:rsidRPr="00BF12D1">
              <w:rPr>
                <w:rFonts w:ascii="宋体" w:hAnsi="宋体" w:cs="宋体" w:hint="eastAsia"/>
                <w:color w:val="000000"/>
                <w:szCs w:val="21"/>
                <w:vertAlign w:val="subscript"/>
              </w:rPr>
              <w:t>i</w:t>
            </w:r>
          </w:p>
        </w:tc>
      </w:tr>
      <w:tr w:rsidR="00264E52" w:rsidRPr="00BF12D1" w:rsidTr="00DA3C22">
        <w:trPr>
          <w:trHeight w:val="402"/>
          <w:jc w:val="center"/>
        </w:trPr>
        <w:tc>
          <w:tcPr>
            <w:tcW w:w="1012"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（Hz）</w:t>
            </w:r>
          </w:p>
        </w:tc>
        <w:tc>
          <w:tcPr>
            <w:tcW w:w="2390" w:type="dxa"/>
            <w:tcBorders>
              <w:top w:val="nil"/>
              <w:left w:val="nil"/>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（dB）</w:t>
            </w:r>
          </w:p>
        </w:tc>
      </w:tr>
      <w:tr w:rsidR="00264E52" w:rsidRPr="00BF12D1" w:rsidTr="00DA3C22">
        <w:trPr>
          <w:trHeight w:val="402"/>
          <w:jc w:val="center"/>
        </w:trPr>
        <w:tc>
          <w:tcPr>
            <w:tcW w:w="1012"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125</w:t>
            </w:r>
          </w:p>
        </w:tc>
        <w:tc>
          <w:tcPr>
            <w:tcW w:w="2390"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-16</w:t>
            </w:r>
          </w:p>
        </w:tc>
      </w:tr>
      <w:tr w:rsidR="00264E52" w:rsidRPr="00BF12D1" w:rsidTr="00DA3C22">
        <w:trPr>
          <w:trHeight w:val="402"/>
          <w:jc w:val="center"/>
        </w:trPr>
        <w:tc>
          <w:tcPr>
            <w:tcW w:w="1012"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250</w:t>
            </w:r>
          </w:p>
        </w:tc>
        <w:tc>
          <w:tcPr>
            <w:tcW w:w="2390"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-7</w:t>
            </w:r>
          </w:p>
        </w:tc>
      </w:tr>
      <w:tr w:rsidR="00264E52" w:rsidRPr="00BF12D1" w:rsidTr="00DA3C22">
        <w:trPr>
          <w:trHeight w:val="402"/>
          <w:jc w:val="center"/>
        </w:trPr>
        <w:tc>
          <w:tcPr>
            <w:tcW w:w="1012"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500</w:t>
            </w:r>
          </w:p>
        </w:tc>
        <w:tc>
          <w:tcPr>
            <w:tcW w:w="2390"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0</w:t>
            </w:r>
          </w:p>
        </w:tc>
      </w:tr>
      <w:tr w:rsidR="00264E52" w:rsidRPr="00BF12D1" w:rsidTr="00DA3C22">
        <w:trPr>
          <w:trHeight w:val="402"/>
          <w:jc w:val="center"/>
        </w:trPr>
        <w:tc>
          <w:tcPr>
            <w:tcW w:w="1012"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1000</w:t>
            </w:r>
          </w:p>
        </w:tc>
        <w:tc>
          <w:tcPr>
            <w:tcW w:w="2390"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3</w:t>
            </w:r>
          </w:p>
        </w:tc>
      </w:tr>
      <w:tr w:rsidR="00264E52" w:rsidRPr="00BF12D1" w:rsidTr="00DA3C22">
        <w:trPr>
          <w:trHeight w:val="402"/>
          <w:jc w:val="center"/>
        </w:trPr>
        <w:tc>
          <w:tcPr>
            <w:tcW w:w="1012"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2000</w:t>
            </w:r>
          </w:p>
        </w:tc>
        <w:tc>
          <w:tcPr>
            <w:tcW w:w="2390"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4</w:t>
            </w:r>
          </w:p>
        </w:tc>
      </w:tr>
    </w:tbl>
    <w:p w:rsidR="00264E52" w:rsidRPr="00BF12D1" w:rsidRDefault="00264E52" w:rsidP="00BC0DA4">
      <w:pPr>
        <w:keepNext/>
        <w:numPr>
          <w:ilvl w:val="2"/>
          <w:numId w:val="4"/>
        </w:numPr>
        <w:spacing w:before="240" w:after="60" w:line="276" w:lineRule="auto"/>
        <w:outlineLvl w:val="2"/>
        <w:rPr>
          <w:rFonts w:ascii="宋体" w:hAnsi="宋体" w:cs="Arial"/>
          <w:b/>
          <w:bCs/>
          <w:szCs w:val="21"/>
          <w:lang w:val="en-US"/>
        </w:rPr>
      </w:pPr>
      <w:r w:rsidRPr="00BF12D1">
        <w:rPr>
          <w:rFonts w:ascii="宋体" w:hAnsi="宋体" w:cs="Arial" w:hint="eastAsia"/>
          <w:b/>
          <w:bCs/>
          <w:szCs w:val="21"/>
          <w:lang w:val="en-US"/>
        </w:rPr>
        <w:t>组合墙空气声隔声频谱修正量</w:t>
      </w:r>
    </w:p>
    <w:p w:rsidR="00264E52" w:rsidRPr="00BF12D1" w:rsidRDefault="00264E52" w:rsidP="00BC0DA4">
      <w:pPr>
        <w:spacing w:line="276" w:lineRule="auto"/>
        <w:ind w:firstLineChars="250" w:firstLine="525"/>
        <w:rPr>
          <w:kern w:val="2"/>
          <w:szCs w:val="21"/>
          <w:lang w:val="en-US"/>
        </w:rPr>
      </w:pPr>
      <w:r w:rsidRPr="00BF12D1">
        <w:rPr>
          <w:rFonts w:hint="eastAsia"/>
          <w:kern w:val="2"/>
          <w:szCs w:val="21"/>
          <w:lang w:val="en-US"/>
        </w:rPr>
        <w:t>频谱修正量为计算组合墙隔声量的必要条件，下面阐述频谱修正量的计算过程。</w:t>
      </w:r>
    </w:p>
    <w:p w:rsidR="00264E52" w:rsidRPr="00BF12D1" w:rsidRDefault="00264E52" w:rsidP="00BC0DA4">
      <w:pPr>
        <w:spacing w:line="276" w:lineRule="auto"/>
        <w:ind w:leftChars="200" w:left="420" w:firstLineChars="50" w:firstLine="105"/>
        <w:rPr>
          <w:rFonts w:ascii="宋体" w:hAnsi="宋体"/>
        </w:rPr>
      </w:pPr>
      <w:r w:rsidRPr="00BF12D1">
        <w:rPr>
          <w:rFonts w:hint="eastAsia"/>
          <w:kern w:val="2"/>
          <w:szCs w:val="21"/>
          <w:lang w:val="en-US"/>
        </w:rPr>
        <w:t>频谱修正量</w:t>
      </w:r>
      <w:r w:rsidRPr="00BF12D1">
        <w:rPr>
          <w:kern w:val="2"/>
          <w:szCs w:val="21"/>
          <w:lang w:val="en-US"/>
        </w:rPr>
        <w:t>Cj</w:t>
      </w:r>
      <w:r w:rsidRPr="00BF12D1">
        <w:rPr>
          <w:rFonts w:hint="eastAsia"/>
          <w:kern w:val="2"/>
          <w:szCs w:val="21"/>
          <w:lang w:val="en-US"/>
        </w:rPr>
        <w:t>按下式计算：</w:t>
      </w:r>
    </w:p>
    <w:p w:rsidR="00264E52" w:rsidRPr="00BF12D1" w:rsidRDefault="005C49C8" w:rsidP="00BC0DA4">
      <w:pPr>
        <w:spacing w:line="276" w:lineRule="auto"/>
        <w:ind w:leftChars="200" w:left="420"/>
      </w:pPr>
      <w:r w:rsidRPr="005C49C8">
        <w:pict>
          <v:shape id="_x0000_s1173" type="#_x0000_t75" style="position:absolute;left:0;text-align:left;margin-left:113.55pt;margin-top:10.65pt;width:147.15pt;height:21.3pt;z-index:251659264">
            <v:imagedata r:id="rId61" o:title=""/>
          </v:shape>
          <o:OLEObject Type="Embed" ProgID="Equation.DSMT4" ShapeID="_x0000_s1173" DrawAspect="Content" ObjectID="_1619332771" r:id="rId62"/>
        </w:pict>
      </w:r>
    </w:p>
    <w:p w:rsidR="00264E52" w:rsidRPr="00BF12D1" w:rsidRDefault="00264E52" w:rsidP="00BC0DA4">
      <w:pPr>
        <w:spacing w:line="276" w:lineRule="auto"/>
        <w:ind w:leftChars="200" w:left="420"/>
      </w:pPr>
      <w:r w:rsidRPr="00BF12D1">
        <w:rPr>
          <w:rFonts w:hint="eastAsia"/>
        </w:rPr>
        <w:t>（</w:t>
      </w:r>
      <w:r w:rsidRPr="00BF12D1">
        <w:t>7.4.3</w:t>
      </w:r>
      <w:r w:rsidRPr="00BF12D1">
        <w:rPr>
          <w:rFonts w:hint="eastAsia"/>
        </w:rPr>
        <w:t>）</w:t>
      </w:r>
    </w:p>
    <w:p w:rsidR="00264E52" w:rsidRPr="00BF12D1" w:rsidRDefault="00264E52" w:rsidP="00CF2BAB">
      <w:pPr>
        <w:kinsoku w:val="0"/>
        <w:spacing w:line="276" w:lineRule="auto"/>
        <w:ind w:leftChars="50" w:left="105" w:firstLineChars="191" w:firstLine="401"/>
        <w:jc w:val="both"/>
        <w:rPr>
          <w:szCs w:val="21"/>
          <w:lang w:val="en-US"/>
        </w:rPr>
      </w:pPr>
      <w:r w:rsidRPr="00BF12D1">
        <w:rPr>
          <w:rFonts w:ascii="宋体" w:hAnsi="宋体" w:hint="eastAsia"/>
          <w:szCs w:val="21"/>
        </w:rPr>
        <w:t>式</w:t>
      </w:r>
      <w:r w:rsidRPr="00BF12D1">
        <w:rPr>
          <w:rFonts w:hint="eastAsia"/>
          <w:szCs w:val="21"/>
          <w:lang w:val="en-US"/>
        </w:rPr>
        <w:t>中：</w:t>
      </w:r>
      <w:r w:rsidRPr="00BF12D1">
        <w:rPr>
          <w:i/>
          <w:sz w:val="24"/>
          <w:szCs w:val="24"/>
          <w:lang w:val="en-US"/>
        </w:rPr>
        <w:t>j</w:t>
      </w:r>
      <w:r w:rsidRPr="00BF12D1">
        <w:rPr>
          <w:rFonts w:hint="eastAsia"/>
          <w:szCs w:val="21"/>
          <w:lang w:val="en-US"/>
        </w:rPr>
        <w:t>—频谱序号，</w:t>
      </w:r>
      <w:r w:rsidRPr="00BF12D1">
        <w:rPr>
          <w:szCs w:val="21"/>
          <w:lang w:val="en-US"/>
        </w:rPr>
        <w:t>j=1</w:t>
      </w:r>
      <w:r w:rsidRPr="00BF12D1">
        <w:rPr>
          <w:rFonts w:hint="eastAsia"/>
          <w:szCs w:val="21"/>
          <w:lang w:val="en-US"/>
        </w:rPr>
        <w:t>或</w:t>
      </w:r>
      <w:r w:rsidRPr="00BF12D1">
        <w:rPr>
          <w:szCs w:val="21"/>
          <w:lang w:val="en-US"/>
        </w:rPr>
        <w:t>2</w:t>
      </w:r>
      <w:r w:rsidRPr="00BF12D1">
        <w:rPr>
          <w:rFonts w:hint="eastAsia"/>
          <w:szCs w:val="21"/>
          <w:lang w:val="en-US"/>
        </w:rPr>
        <w:t>，</w:t>
      </w:r>
      <w:r w:rsidRPr="00BF12D1">
        <w:rPr>
          <w:szCs w:val="21"/>
          <w:lang w:val="en-US"/>
        </w:rPr>
        <w:t>1</w:t>
      </w:r>
      <w:r w:rsidRPr="00BF12D1">
        <w:rPr>
          <w:rFonts w:hint="eastAsia"/>
          <w:szCs w:val="21"/>
          <w:lang w:val="en-US"/>
        </w:rPr>
        <w:t>为计算</w:t>
      </w:r>
      <w:r w:rsidRPr="00BF12D1">
        <w:rPr>
          <w:szCs w:val="21"/>
          <w:lang w:val="en-US"/>
        </w:rPr>
        <w:t>C</w:t>
      </w:r>
      <w:r w:rsidRPr="00BF12D1">
        <w:rPr>
          <w:rFonts w:hint="eastAsia"/>
          <w:szCs w:val="21"/>
          <w:lang w:val="en-US"/>
        </w:rPr>
        <w:t>的频谱</w:t>
      </w:r>
      <w:r w:rsidRPr="00BF12D1">
        <w:rPr>
          <w:szCs w:val="21"/>
          <w:lang w:val="en-US"/>
        </w:rPr>
        <w:t>1</w:t>
      </w:r>
      <w:r w:rsidRPr="00BF12D1">
        <w:rPr>
          <w:rFonts w:hint="eastAsia"/>
          <w:szCs w:val="21"/>
          <w:lang w:val="en-US"/>
        </w:rPr>
        <w:t>，</w:t>
      </w:r>
      <w:r w:rsidRPr="00BF12D1">
        <w:rPr>
          <w:szCs w:val="21"/>
          <w:lang w:val="en-US"/>
        </w:rPr>
        <w:t>2</w:t>
      </w:r>
      <w:r w:rsidRPr="00BF12D1">
        <w:rPr>
          <w:rFonts w:hint="eastAsia"/>
          <w:szCs w:val="21"/>
          <w:lang w:val="en-US"/>
        </w:rPr>
        <w:t>为计算</w:t>
      </w:r>
      <w:r w:rsidRPr="00BF12D1">
        <w:rPr>
          <w:szCs w:val="21"/>
          <w:lang w:val="en-US"/>
        </w:rPr>
        <w:t>Ctr</w:t>
      </w:r>
      <w:r w:rsidRPr="00BF12D1">
        <w:rPr>
          <w:rFonts w:hint="eastAsia"/>
          <w:szCs w:val="21"/>
          <w:lang w:val="en-US"/>
        </w:rPr>
        <w:t>的频谱</w:t>
      </w:r>
      <w:r w:rsidRPr="00BF12D1">
        <w:rPr>
          <w:szCs w:val="21"/>
          <w:lang w:val="en-US"/>
        </w:rPr>
        <w:t>2</w:t>
      </w:r>
      <w:r w:rsidRPr="00BF12D1">
        <w:rPr>
          <w:rFonts w:hint="eastAsia"/>
          <w:szCs w:val="21"/>
          <w:lang w:val="en-US"/>
        </w:rPr>
        <w:t>；</w:t>
      </w:r>
    </w:p>
    <w:p w:rsidR="00264E52" w:rsidRPr="00BF12D1" w:rsidRDefault="00264E52" w:rsidP="00BC0DA4">
      <w:pPr>
        <w:kinsoku w:val="0"/>
        <w:spacing w:line="276" w:lineRule="auto"/>
        <w:ind w:firstLineChars="200" w:firstLine="420"/>
        <w:jc w:val="both"/>
        <w:rPr>
          <w:szCs w:val="21"/>
          <w:lang w:val="en-US"/>
        </w:rPr>
      </w:pPr>
      <w:r w:rsidRPr="00BF12D1">
        <w:rPr>
          <w:szCs w:val="21"/>
          <w:lang w:val="en-US"/>
        </w:rPr>
        <w:t xml:space="preserve"> X</w:t>
      </w:r>
      <w:r w:rsidRPr="00BF12D1">
        <w:rPr>
          <w:szCs w:val="21"/>
          <w:vertAlign w:val="subscript"/>
          <w:lang w:val="en-US"/>
        </w:rPr>
        <w:t>W</w:t>
      </w:r>
      <w:r w:rsidRPr="00BF12D1">
        <w:rPr>
          <w:rFonts w:hint="eastAsia"/>
          <w:szCs w:val="21"/>
          <w:lang w:val="en-US"/>
        </w:rPr>
        <w:t>—空气声隔声计权单值评价量；</w:t>
      </w:r>
    </w:p>
    <w:p w:rsidR="00264E52" w:rsidRPr="00BF12D1" w:rsidRDefault="00264E52" w:rsidP="000408D6">
      <w:pPr>
        <w:kinsoku w:val="0"/>
        <w:spacing w:line="276" w:lineRule="auto"/>
        <w:ind w:firstLineChars="350" w:firstLine="840"/>
        <w:jc w:val="both"/>
        <w:rPr>
          <w:szCs w:val="21"/>
          <w:lang w:val="en-US"/>
        </w:rPr>
      </w:pPr>
      <w:r w:rsidRPr="00BF12D1">
        <w:rPr>
          <w:position w:val="-6"/>
          <w:sz w:val="24"/>
          <w:szCs w:val="24"/>
        </w:rPr>
        <w:object w:dxaOrig="120" w:dyaOrig="270">
          <v:shape id="_x0000_i1044" type="#_x0000_t75" style="width:7.5pt;height:14.4pt" o:ole="">
            <v:imagedata r:id="rId63" o:title=""/>
          </v:shape>
          <o:OLEObject Type="Embed" ProgID="Equation.DSMT4" ShapeID="_x0000_i1044" DrawAspect="Content" ObjectID="_1619332751" r:id="rId64"/>
        </w:object>
      </w:r>
      <w:r w:rsidRPr="00BF12D1">
        <w:rPr>
          <w:rFonts w:hint="eastAsia"/>
          <w:szCs w:val="21"/>
          <w:lang w:val="en-US"/>
        </w:rPr>
        <w:t>—</w:t>
      </w:r>
      <w:r w:rsidRPr="00BF12D1">
        <w:rPr>
          <w:szCs w:val="21"/>
          <w:lang w:val="en-US"/>
        </w:rPr>
        <w:t xml:space="preserve"> 100~3150Hz</w:t>
      </w:r>
      <w:r w:rsidRPr="00BF12D1">
        <w:rPr>
          <w:rFonts w:hint="eastAsia"/>
          <w:szCs w:val="21"/>
          <w:lang w:val="en-US"/>
        </w:rPr>
        <w:t>的</w:t>
      </w:r>
      <w:r w:rsidRPr="00BF12D1">
        <w:rPr>
          <w:szCs w:val="21"/>
          <w:lang w:val="en-US"/>
        </w:rPr>
        <w:t>1/3</w:t>
      </w:r>
      <w:r w:rsidRPr="00BF12D1">
        <w:rPr>
          <w:rFonts w:hint="eastAsia"/>
          <w:szCs w:val="21"/>
          <w:lang w:val="en-US"/>
        </w:rPr>
        <w:t>倍频程或</w:t>
      </w:r>
      <w:r w:rsidRPr="00BF12D1">
        <w:rPr>
          <w:szCs w:val="21"/>
          <w:lang w:val="en-US"/>
        </w:rPr>
        <w:t>125~2000Hz</w:t>
      </w:r>
      <w:r w:rsidRPr="00BF12D1">
        <w:rPr>
          <w:rFonts w:hint="eastAsia"/>
          <w:szCs w:val="21"/>
          <w:lang w:val="en-US"/>
        </w:rPr>
        <w:t>的倍频程序号；</w:t>
      </w:r>
    </w:p>
    <w:p w:rsidR="00264E52" w:rsidRPr="00BF12D1" w:rsidRDefault="00264E52" w:rsidP="00BC0DA4">
      <w:pPr>
        <w:kinsoku w:val="0"/>
        <w:spacing w:line="276" w:lineRule="auto"/>
        <w:ind w:firstLineChars="200" w:firstLine="420"/>
        <w:jc w:val="both"/>
        <w:rPr>
          <w:szCs w:val="21"/>
          <w:lang w:val="en-US"/>
        </w:rPr>
      </w:pPr>
      <w:r w:rsidRPr="00BF12D1">
        <w:rPr>
          <w:szCs w:val="21"/>
          <w:lang w:val="en-US"/>
        </w:rPr>
        <w:t xml:space="preserve">  L</w:t>
      </w:r>
      <w:r w:rsidRPr="00BF12D1">
        <w:rPr>
          <w:szCs w:val="21"/>
          <w:vertAlign w:val="subscript"/>
          <w:lang w:val="en-US"/>
        </w:rPr>
        <w:t xml:space="preserve">ij </w:t>
      </w:r>
      <w:r w:rsidRPr="00BF12D1">
        <w:rPr>
          <w:rFonts w:hint="eastAsia"/>
          <w:szCs w:val="21"/>
          <w:lang w:val="en-US"/>
        </w:rPr>
        <w:t>—下表中给出的第</w:t>
      </w:r>
      <w:r w:rsidRPr="00BF12D1">
        <w:rPr>
          <w:szCs w:val="21"/>
          <w:lang w:val="en-US"/>
        </w:rPr>
        <w:t>j</w:t>
      </w:r>
      <w:r w:rsidRPr="00BF12D1">
        <w:rPr>
          <w:rFonts w:hint="eastAsia"/>
          <w:szCs w:val="21"/>
          <w:lang w:val="en-US"/>
        </w:rPr>
        <w:t>号频谱的第</w:t>
      </w:r>
      <w:r w:rsidRPr="00BF12D1">
        <w:rPr>
          <w:szCs w:val="21"/>
          <w:lang w:val="en-US"/>
        </w:rPr>
        <w:t>i</w:t>
      </w:r>
      <w:r w:rsidRPr="00BF12D1">
        <w:rPr>
          <w:rFonts w:hint="eastAsia"/>
          <w:szCs w:val="21"/>
          <w:lang w:val="en-US"/>
        </w:rPr>
        <w:t>个频带的声压级；</w:t>
      </w:r>
    </w:p>
    <w:p w:rsidR="00264E52" w:rsidRPr="00BF12D1" w:rsidRDefault="00264E52" w:rsidP="00BC0DA4">
      <w:pPr>
        <w:spacing w:line="276" w:lineRule="auto"/>
        <w:rPr>
          <w:kern w:val="2"/>
          <w:szCs w:val="21"/>
          <w:lang w:val="en-US"/>
        </w:rPr>
      </w:pPr>
      <w:r w:rsidRPr="00BF12D1">
        <w:rPr>
          <w:szCs w:val="21"/>
          <w:lang w:val="en-US"/>
        </w:rPr>
        <w:t>X</w:t>
      </w:r>
      <w:r w:rsidRPr="00BF12D1">
        <w:rPr>
          <w:i/>
          <w:szCs w:val="21"/>
          <w:vertAlign w:val="subscript"/>
          <w:lang w:val="en-US"/>
        </w:rPr>
        <w:t>i</w:t>
      </w:r>
      <w:r w:rsidRPr="00BF12D1">
        <w:rPr>
          <w:rFonts w:hint="eastAsia"/>
          <w:szCs w:val="21"/>
          <w:lang w:val="en-US"/>
        </w:rPr>
        <w:t>—</w:t>
      </w:r>
      <w:r w:rsidRPr="00BF12D1">
        <w:rPr>
          <w:rFonts w:hint="eastAsia"/>
          <w:kern w:val="2"/>
          <w:szCs w:val="21"/>
          <w:lang w:val="en-US"/>
        </w:rPr>
        <w:t>第</w:t>
      </w:r>
      <w:r w:rsidRPr="00BF12D1">
        <w:rPr>
          <w:kern w:val="2"/>
          <w:szCs w:val="21"/>
          <w:lang w:val="en-US"/>
        </w:rPr>
        <w:t>i</w:t>
      </w:r>
      <w:r w:rsidRPr="00BF12D1">
        <w:rPr>
          <w:rFonts w:hint="eastAsia"/>
          <w:kern w:val="2"/>
          <w:szCs w:val="21"/>
          <w:lang w:val="en-US"/>
        </w:rPr>
        <w:t>个频带的隔声量</w:t>
      </w:r>
      <w:r w:rsidRPr="00BF12D1">
        <w:rPr>
          <w:kern w:val="2"/>
          <w:szCs w:val="21"/>
          <w:lang w:val="en-US"/>
        </w:rPr>
        <w:t>/</w:t>
      </w:r>
      <w:r w:rsidRPr="00BF12D1">
        <w:rPr>
          <w:rFonts w:hint="eastAsia"/>
          <w:kern w:val="2"/>
          <w:szCs w:val="21"/>
          <w:lang w:val="en-US"/>
        </w:rPr>
        <w:t>声压级差，精确到</w:t>
      </w:r>
      <w:r w:rsidRPr="00BF12D1">
        <w:rPr>
          <w:kern w:val="2"/>
          <w:szCs w:val="21"/>
          <w:lang w:val="en-US"/>
        </w:rPr>
        <w:t>0.1dB</w:t>
      </w:r>
      <w:r w:rsidRPr="00BF12D1">
        <w:rPr>
          <w:rFonts w:hint="eastAsia"/>
          <w:kern w:val="2"/>
          <w:szCs w:val="21"/>
          <w:lang w:val="en-US"/>
        </w:rPr>
        <w:t>。</w:t>
      </w:r>
    </w:p>
    <w:p w:rsidR="00264E52" w:rsidRPr="00BF12D1" w:rsidRDefault="00264E52" w:rsidP="00BC0DA4">
      <w:pPr>
        <w:spacing w:line="276" w:lineRule="auto"/>
        <w:ind w:firstLineChars="200" w:firstLine="420"/>
        <w:rPr>
          <w:kern w:val="2"/>
          <w:szCs w:val="21"/>
          <w:lang w:val="en-US"/>
        </w:rPr>
      </w:pPr>
      <w:r w:rsidRPr="00BF12D1">
        <w:rPr>
          <w:rFonts w:hint="eastAsia"/>
          <w:kern w:val="2"/>
          <w:szCs w:val="21"/>
          <w:lang w:val="en-US"/>
        </w:rPr>
        <w:t>频谱修正量在计算时应精确到</w:t>
      </w:r>
      <w:r w:rsidRPr="00BF12D1">
        <w:rPr>
          <w:kern w:val="2"/>
          <w:szCs w:val="21"/>
          <w:lang w:val="en-US"/>
        </w:rPr>
        <w:t>0.1dB</w:t>
      </w:r>
      <w:r w:rsidRPr="00BF12D1">
        <w:rPr>
          <w:rFonts w:hint="eastAsia"/>
          <w:kern w:val="2"/>
          <w:szCs w:val="21"/>
          <w:lang w:val="en-US"/>
        </w:rPr>
        <w:t>，得出的结果应修约为整数。根据所用的频谱，其频谱修正量：</w:t>
      </w:r>
    </w:p>
    <w:p w:rsidR="00264E52" w:rsidRPr="00BF12D1" w:rsidRDefault="00264E52" w:rsidP="00BC0DA4">
      <w:pPr>
        <w:spacing w:line="276" w:lineRule="auto"/>
        <w:ind w:firstLineChars="750" w:firstLine="1575"/>
        <w:rPr>
          <w:kern w:val="2"/>
          <w:szCs w:val="21"/>
          <w:lang w:val="en-US"/>
        </w:rPr>
      </w:pPr>
      <w:r w:rsidRPr="00BF12D1">
        <w:rPr>
          <w:rFonts w:hint="eastAsia"/>
          <w:kern w:val="2"/>
          <w:szCs w:val="21"/>
          <w:lang w:val="en-US"/>
        </w:rPr>
        <w:t>—</w:t>
      </w:r>
      <w:r w:rsidRPr="00BF12D1">
        <w:rPr>
          <w:kern w:val="2"/>
          <w:szCs w:val="21"/>
          <w:lang w:val="en-US"/>
        </w:rPr>
        <w:t xml:space="preserve"> C</w:t>
      </w:r>
      <w:r w:rsidRPr="00BF12D1">
        <w:rPr>
          <w:rFonts w:hint="eastAsia"/>
          <w:kern w:val="2"/>
          <w:szCs w:val="21"/>
          <w:lang w:val="en-US"/>
        </w:rPr>
        <w:t>用于频谱</w:t>
      </w:r>
      <w:r w:rsidRPr="00BF12D1">
        <w:rPr>
          <w:kern w:val="2"/>
          <w:szCs w:val="21"/>
          <w:lang w:val="en-US"/>
        </w:rPr>
        <w:t>1</w:t>
      </w:r>
      <w:r w:rsidRPr="00BF12D1">
        <w:rPr>
          <w:rFonts w:hint="eastAsia"/>
          <w:kern w:val="2"/>
          <w:szCs w:val="21"/>
          <w:lang w:val="en-US"/>
        </w:rPr>
        <w:t>（</w:t>
      </w:r>
      <w:r w:rsidRPr="00BF12D1">
        <w:rPr>
          <w:kern w:val="2"/>
          <w:szCs w:val="21"/>
          <w:lang w:val="en-US"/>
        </w:rPr>
        <w:t>A</w:t>
      </w:r>
      <w:r w:rsidRPr="00BF12D1">
        <w:rPr>
          <w:rFonts w:hint="eastAsia"/>
          <w:kern w:val="2"/>
          <w:szCs w:val="21"/>
          <w:lang w:val="en-US"/>
        </w:rPr>
        <w:t>计权粉红噪声）；</w:t>
      </w:r>
    </w:p>
    <w:p w:rsidR="00264E52" w:rsidRPr="00BF12D1" w:rsidRDefault="00264E52" w:rsidP="00BC0DA4">
      <w:pPr>
        <w:spacing w:line="276" w:lineRule="auto"/>
        <w:ind w:firstLineChars="750" w:firstLine="1575"/>
        <w:rPr>
          <w:kern w:val="2"/>
          <w:szCs w:val="21"/>
          <w:lang w:val="en-US"/>
        </w:rPr>
      </w:pPr>
      <w:r w:rsidRPr="00BF12D1">
        <w:rPr>
          <w:rFonts w:hint="eastAsia"/>
          <w:kern w:val="2"/>
          <w:szCs w:val="21"/>
          <w:lang w:val="en-US"/>
        </w:rPr>
        <w:t>—</w:t>
      </w:r>
      <w:r w:rsidRPr="00BF12D1">
        <w:rPr>
          <w:kern w:val="2"/>
          <w:szCs w:val="21"/>
          <w:lang w:val="en-US"/>
        </w:rPr>
        <w:t xml:space="preserve"> Ctr</w:t>
      </w:r>
      <w:r w:rsidRPr="00BF12D1">
        <w:rPr>
          <w:rFonts w:hint="eastAsia"/>
          <w:kern w:val="2"/>
          <w:szCs w:val="21"/>
          <w:lang w:val="en-US"/>
        </w:rPr>
        <w:t>用于频谱</w:t>
      </w:r>
      <w:r w:rsidRPr="00BF12D1">
        <w:rPr>
          <w:kern w:val="2"/>
          <w:szCs w:val="21"/>
          <w:lang w:val="en-US"/>
        </w:rPr>
        <w:t>2</w:t>
      </w:r>
      <w:r w:rsidRPr="00BF12D1">
        <w:rPr>
          <w:rFonts w:hint="eastAsia"/>
          <w:kern w:val="2"/>
          <w:szCs w:val="21"/>
          <w:lang w:val="en-US"/>
        </w:rPr>
        <w:t>（</w:t>
      </w:r>
      <w:r w:rsidRPr="00BF12D1">
        <w:rPr>
          <w:kern w:val="2"/>
          <w:szCs w:val="21"/>
          <w:lang w:val="en-US"/>
        </w:rPr>
        <w:t>A</w:t>
      </w:r>
      <w:r w:rsidRPr="00BF12D1">
        <w:rPr>
          <w:rFonts w:hint="eastAsia"/>
          <w:kern w:val="2"/>
          <w:szCs w:val="21"/>
          <w:lang w:val="en-US"/>
        </w:rPr>
        <w:t>计权交通噪声）。</w:t>
      </w:r>
    </w:p>
    <w:p w:rsidR="00264E52" w:rsidRPr="009C1E8F" w:rsidRDefault="00264E52" w:rsidP="00BC0DA4">
      <w:pPr>
        <w:pStyle w:val="a0"/>
        <w:spacing w:line="276" w:lineRule="auto"/>
        <w:ind w:firstLine="420"/>
        <w:jc w:val="center"/>
        <w:rPr>
          <w:b/>
          <w:bCs/>
          <w:szCs w:val="28"/>
          <w:lang w:val="en-US"/>
        </w:rPr>
      </w:pPr>
      <w:r w:rsidRPr="007E148D">
        <w:rPr>
          <w:rFonts w:ascii="黑体" w:eastAsia="黑体" w:hAnsi="黑体" w:hint="eastAsia"/>
          <w:kern w:val="2"/>
          <w:lang w:val="en-US"/>
        </w:rPr>
        <w:t>表</w:t>
      </w:r>
      <w:r w:rsidRPr="007E148D">
        <w:rPr>
          <w:rFonts w:ascii="黑体" w:eastAsia="黑体" w:hAnsi="黑体"/>
          <w:kern w:val="2"/>
          <w:lang w:val="en-US"/>
        </w:rPr>
        <w:t xml:space="preserve">7.4.3  </w:t>
      </w:r>
      <w:r w:rsidRPr="007E148D">
        <w:rPr>
          <w:rFonts w:ascii="黑体" w:eastAsia="黑体" w:hAnsi="黑体" w:hint="eastAsia"/>
          <w:kern w:val="2"/>
          <w:lang w:val="en-US"/>
        </w:rPr>
        <w:t>计算频谱修正量的声压级频谱</w:t>
      </w:r>
    </w:p>
    <w:tbl>
      <w:tblPr>
        <w:tblW w:w="7605" w:type="dxa"/>
        <w:jc w:val="center"/>
        <w:tblLayout w:type="fixed"/>
        <w:tblLook w:val="04A0"/>
      </w:tblPr>
      <w:tblGrid>
        <w:gridCol w:w="1666"/>
        <w:gridCol w:w="3079"/>
        <w:gridCol w:w="2860"/>
      </w:tblGrid>
      <w:tr w:rsidR="00264E52" w:rsidRPr="00BF12D1" w:rsidTr="00DA3C22">
        <w:trPr>
          <w:trHeight w:val="442"/>
          <w:jc w:val="center"/>
        </w:trPr>
        <w:tc>
          <w:tcPr>
            <w:tcW w:w="1666" w:type="dxa"/>
            <w:vMerge w:val="restart"/>
            <w:tcBorders>
              <w:top w:val="single" w:sz="4" w:space="0" w:color="auto"/>
              <w:left w:val="single" w:sz="4" w:space="0" w:color="auto"/>
              <w:bottom w:val="nil"/>
              <w:right w:val="single" w:sz="4" w:space="0" w:color="auto"/>
            </w:tcBorders>
            <w:vAlign w:val="center"/>
            <w:hideMark/>
          </w:tcPr>
          <w:p w:rsidR="00264E52" w:rsidRPr="00BC0DA4" w:rsidRDefault="00264E52" w:rsidP="00BC0DA4">
            <w:pPr>
              <w:spacing w:line="276" w:lineRule="auto"/>
              <w:jc w:val="center"/>
              <w:rPr>
                <w:rFonts w:ascii="宋体" w:hAnsi="宋体" w:cs="宋体"/>
                <w:b/>
                <w:color w:val="000000"/>
                <w:szCs w:val="21"/>
              </w:rPr>
            </w:pPr>
            <w:r w:rsidRPr="00BC0DA4">
              <w:rPr>
                <w:rFonts w:ascii="宋体" w:hAnsi="宋体" w:cs="宋体" w:hint="eastAsia"/>
                <w:b/>
                <w:color w:val="000000"/>
                <w:szCs w:val="21"/>
              </w:rPr>
              <w:t>频率</w:t>
            </w:r>
          </w:p>
        </w:tc>
        <w:tc>
          <w:tcPr>
            <w:tcW w:w="5935" w:type="dxa"/>
            <w:gridSpan w:val="2"/>
            <w:tcBorders>
              <w:top w:val="single" w:sz="4" w:space="0" w:color="auto"/>
              <w:left w:val="nil"/>
              <w:bottom w:val="single" w:sz="4" w:space="0" w:color="auto"/>
              <w:right w:val="single" w:sz="4" w:space="0" w:color="auto"/>
            </w:tcBorders>
            <w:vAlign w:val="center"/>
            <w:hideMark/>
          </w:tcPr>
          <w:p w:rsidR="00264E52" w:rsidRPr="00BC0DA4" w:rsidRDefault="00264E52" w:rsidP="00BC0DA4">
            <w:pPr>
              <w:spacing w:line="276" w:lineRule="auto"/>
              <w:jc w:val="center"/>
              <w:rPr>
                <w:rFonts w:ascii="宋体" w:hAnsi="宋体" w:cs="宋体"/>
                <w:b/>
                <w:color w:val="000000"/>
                <w:szCs w:val="21"/>
              </w:rPr>
            </w:pPr>
            <w:r w:rsidRPr="00BC0DA4">
              <w:rPr>
                <w:rFonts w:ascii="宋体" w:hAnsi="宋体" w:cs="宋体" w:hint="eastAsia"/>
                <w:b/>
                <w:color w:val="000000"/>
                <w:szCs w:val="21"/>
              </w:rPr>
              <w:t>声压级</w:t>
            </w:r>
            <w:r w:rsidRPr="00BC0DA4">
              <w:rPr>
                <w:rFonts w:ascii="宋体" w:hAnsi="宋体" w:cs="宋体" w:hint="eastAsia"/>
                <w:b/>
                <w:i/>
                <w:color w:val="000000"/>
                <w:szCs w:val="21"/>
              </w:rPr>
              <w:t>L</w:t>
            </w:r>
            <w:r w:rsidRPr="00BC0DA4">
              <w:rPr>
                <w:rFonts w:ascii="宋体" w:hAnsi="宋体" w:cs="宋体" w:hint="eastAsia"/>
                <w:b/>
                <w:i/>
                <w:color w:val="000000"/>
                <w:szCs w:val="21"/>
                <w:vertAlign w:val="subscript"/>
              </w:rPr>
              <w:t>ij</w:t>
            </w:r>
            <w:r w:rsidRPr="00BC0DA4">
              <w:rPr>
                <w:rFonts w:ascii="宋体" w:hAnsi="宋体" w:cs="宋体" w:hint="eastAsia"/>
                <w:b/>
                <w:color w:val="000000"/>
                <w:szCs w:val="21"/>
              </w:rPr>
              <w:t>（dB）</w:t>
            </w:r>
          </w:p>
        </w:tc>
      </w:tr>
      <w:tr w:rsidR="00264E52" w:rsidRPr="00BF12D1" w:rsidTr="00DA3C22">
        <w:trPr>
          <w:trHeight w:val="421"/>
          <w:jc w:val="center"/>
        </w:trPr>
        <w:tc>
          <w:tcPr>
            <w:tcW w:w="1666" w:type="dxa"/>
            <w:vMerge/>
            <w:tcBorders>
              <w:top w:val="single" w:sz="4" w:space="0" w:color="auto"/>
              <w:left w:val="single" w:sz="4" w:space="0" w:color="auto"/>
              <w:bottom w:val="nil"/>
              <w:right w:val="single" w:sz="4" w:space="0" w:color="auto"/>
            </w:tcBorders>
            <w:vAlign w:val="center"/>
            <w:hideMark/>
          </w:tcPr>
          <w:p w:rsidR="00264E52" w:rsidRPr="00BC0DA4" w:rsidRDefault="00264E52" w:rsidP="00BC0DA4">
            <w:pPr>
              <w:spacing w:line="276" w:lineRule="auto"/>
              <w:rPr>
                <w:rFonts w:ascii="宋体" w:hAnsi="宋体" w:cs="宋体"/>
                <w:b/>
                <w:color w:val="000000"/>
                <w:szCs w:val="21"/>
              </w:rPr>
            </w:pPr>
          </w:p>
        </w:tc>
        <w:tc>
          <w:tcPr>
            <w:tcW w:w="3077" w:type="dxa"/>
            <w:tcBorders>
              <w:top w:val="single" w:sz="4" w:space="0" w:color="auto"/>
              <w:left w:val="nil"/>
              <w:bottom w:val="single" w:sz="4" w:space="0" w:color="auto"/>
              <w:right w:val="single" w:sz="4" w:space="0" w:color="auto"/>
            </w:tcBorders>
            <w:vAlign w:val="center"/>
            <w:hideMark/>
          </w:tcPr>
          <w:p w:rsidR="00264E52" w:rsidRPr="00BC0DA4" w:rsidRDefault="00264E52" w:rsidP="00BC0DA4">
            <w:pPr>
              <w:spacing w:line="276" w:lineRule="auto"/>
              <w:jc w:val="center"/>
              <w:rPr>
                <w:rFonts w:ascii="宋体" w:hAnsi="宋体" w:cs="宋体"/>
                <w:b/>
                <w:color w:val="000000"/>
                <w:szCs w:val="21"/>
              </w:rPr>
            </w:pPr>
            <w:r w:rsidRPr="00BC0DA4">
              <w:rPr>
                <w:rFonts w:ascii="宋体" w:hAnsi="宋体" w:cs="宋体" w:hint="eastAsia"/>
                <w:b/>
                <w:color w:val="000000"/>
                <w:szCs w:val="21"/>
              </w:rPr>
              <w:t>用于计算C的频谱1</w:t>
            </w:r>
          </w:p>
        </w:tc>
        <w:tc>
          <w:tcPr>
            <w:tcW w:w="2858" w:type="dxa"/>
            <w:tcBorders>
              <w:top w:val="single" w:sz="4" w:space="0" w:color="auto"/>
              <w:left w:val="nil"/>
              <w:bottom w:val="single" w:sz="4" w:space="0" w:color="auto"/>
              <w:right w:val="single" w:sz="4" w:space="0" w:color="auto"/>
            </w:tcBorders>
            <w:vAlign w:val="center"/>
            <w:hideMark/>
          </w:tcPr>
          <w:p w:rsidR="00264E52" w:rsidRPr="00BC0DA4" w:rsidRDefault="00264E52" w:rsidP="00BC0DA4">
            <w:pPr>
              <w:spacing w:line="276" w:lineRule="auto"/>
              <w:jc w:val="center"/>
              <w:rPr>
                <w:rFonts w:ascii="宋体" w:hAnsi="宋体" w:cs="宋体"/>
                <w:b/>
                <w:color w:val="000000"/>
                <w:szCs w:val="21"/>
              </w:rPr>
            </w:pPr>
            <w:r w:rsidRPr="00BC0DA4">
              <w:rPr>
                <w:rFonts w:ascii="宋体" w:hAnsi="宋体" w:cs="宋体" w:hint="eastAsia"/>
                <w:b/>
                <w:color w:val="000000"/>
                <w:szCs w:val="21"/>
              </w:rPr>
              <w:t>用于计算C</w:t>
            </w:r>
            <w:r w:rsidRPr="00BC0DA4">
              <w:rPr>
                <w:rFonts w:ascii="宋体" w:hAnsi="宋体" w:cs="宋体" w:hint="eastAsia"/>
                <w:b/>
                <w:color w:val="000000"/>
                <w:sz w:val="32"/>
                <w:szCs w:val="32"/>
                <w:vertAlign w:val="subscript"/>
              </w:rPr>
              <w:t>tr</w:t>
            </w:r>
            <w:r w:rsidRPr="00BC0DA4">
              <w:rPr>
                <w:rFonts w:ascii="宋体" w:hAnsi="宋体" w:cs="宋体" w:hint="eastAsia"/>
                <w:b/>
                <w:color w:val="000000"/>
                <w:szCs w:val="21"/>
              </w:rPr>
              <w:t>的频谱2</w:t>
            </w:r>
          </w:p>
        </w:tc>
      </w:tr>
      <w:tr w:rsidR="00264E52" w:rsidRPr="00BF12D1" w:rsidTr="00DA3C22">
        <w:trPr>
          <w:trHeight w:val="399"/>
          <w:jc w:val="center"/>
        </w:trPr>
        <w:tc>
          <w:tcPr>
            <w:tcW w:w="1666" w:type="dxa"/>
            <w:tcBorders>
              <w:top w:val="nil"/>
              <w:left w:val="single" w:sz="4" w:space="0" w:color="auto"/>
              <w:bottom w:val="single" w:sz="4" w:space="0" w:color="auto"/>
              <w:right w:val="single" w:sz="4" w:space="0" w:color="auto"/>
            </w:tcBorders>
            <w:vAlign w:val="center"/>
            <w:hideMark/>
          </w:tcPr>
          <w:p w:rsidR="00264E52" w:rsidRPr="00BC0DA4" w:rsidRDefault="00264E52" w:rsidP="00BC0DA4">
            <w:pPr>
              <w:spacing w:line="276" w:lineRule="auto"/>
              <w:jc w:val="center"/>
              <w:rPr>
                <w:rFonts w:ascii="宋体" w:hAnsi="宋体" w:cs="宋体"/>
                <w:b/>
                <w:color w:val="000000"/>
                <w:szCs w:val="21"/>
              </w:rPr>
            </w:pPr>
            <w:r w:rsidRPr="00BC0DA4">
              <w:rPr>
                <w:rFonts w:ascii="宋体" w:hAnsi="宋体" w:cs="宋体" w:hint="eastAsia"/>
                <w:b/>
                <w:color w:val="000000"/>
                <w:szCs w:val="21"/>
              </w:rPr>
              <w:t>（Hz）</w:t>
            </w:r>
          </w:p>
        </w:tc>
        <w:tc>
          <w:tcPr>
            <w:tcW w:w="3077" w:type="dxa"/>
            <w:tcBorders>
              <w:top w:val="nil"/>
              <w:left w:val="nil"/>
              <w:bottom w:val="single" w:sz="4" w:space="0" w:color="auto"/>
              <w:right w:val="single" w:sz="4" w:space="0" w:color="auto"/>
            </w:tcBorders>
            <w:vAlign w:val="center"/>
            <w:hideMark/>
          </w:tcPr>
          <w:p w:rsidR="00264E52" w:rsidRPr="00BC0DA4" w:rsidRDefault="00264E52" w:rsidP="00BC0DA4">
            <w:pPr>
              <w:spacing w:line="276" w:lineRule="auto"/>
              <w:jc w:val="center"/>
              <w:rPr>
                <w:rFonts w:ascii="宋体" w:hAnsi="宋体" w:cs="宋体"/>
                <w:b/>
                <w:color w:val="000000"/>
                <w:szCs w:val="21"/>
              </w:rPr>
            </w:pPr>
            <w:r w:rsidRPr="00BC0DA4">
              <w:rPr>
                <w:rFonts w:ascii="宋体" w:hAnsi="宋体" w:cs="宋体" w:hint="eastAsia"/>
                <w:b/>
                <w:color w:val="000000"/>
                <w:szCs w:val="21"/>
              </w:rPr>
              <w:t>倍频程</w:t>
            </w:r>
          </w:p>
        </w:tc>
        <w:tc>
          <w:tcPr>
            <w:tcW w:w="2858" w:type="dxa"/>
            <w:tcBorders>
              <w:top w:val="nil"/>
              <w:left w:val="nil"/>
              <w:bottom w:val="single" w:sz="4" w:space="0" w:color="auto"/>
              <w:right w:val="single" w:sz="4" w:space="0" w:color="auto"/>
            </w:tcBorders>
            <w:vAlign w:val="center"/>
            <w:hideMark/>
          </w:tcPr>
          <w:p w:rsidR="00264E52" w:rsidRPr="00BC0DA4" w:rsidRDefault="00264E52" w:rsidP="00BC0DA4">
            <w:pPr>
              <w:spacing w:line="276" w:lineRule="auto"/>
              <w:jc w:val="center"/>
              <w:rPr>
                <w:rFonts w:ascii="宋体" w:hAnsi="宋体" w:cs="宋体"/>
                <w:b/>
                <w:color w:val="000000"/>
                <w:szCs w:val="21"/>
              </w:rPr>
            </w:pPr>
            <w:r w:rsidRPr="00BC0DA4">
              <w:rPr>
                <w:rFonts w:ascii="宋体" w:hAnsi="宋体" w:cs="宋体" w:hint="eastAsia"/>
                <w:b/>
                <w:color w:val="000000"/>
                <w:szCs w:val="21"/>
              </w:rPr>
              <w:t>倍频程</w:t>
            </w:r>
          </w:p>
        </w:tc>
      </w:tr>
      <w:tr w:rsidR="00264E52" w:rsidRPr="00BF12D1" w:rsidTr="00DA3C22">
        <w:trPr>
          <w:trHeight w:val="405"/>
          <w:jc w:val="center"/>
        </w:trPr>
        <w:tc>
          <w:tcPr>
            <w:tcW w:w="1666"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125</w:t>
            </w:r>
          </w:p>
        </w:tc>
        <w:tc>
          <w:tcPr>
            <w:tcW w:w="3077"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-21</w:t>
            </w:r>
          </w:p>
        </w:tc>
        <w:tc>
          <w:tcPr>
            <w:tcW w:w="2858" w:type="dxa"/>
            <w:tcBorders>
              <w:top w:val="nil"/>
              <w:left w:val="nil"/>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-14</w:t>
            </w:r>
          </w:p>
        </w:tc>
      </w:tr>
      <w:tr w:rsidR="00264E52" w:rsidRPr="00BF12D1" w:rsidTr="00DA3C22">
        <w:trPr>
          <w:trHeight w:val="411"/>
          <w:jc w:val="center"/>
        </w:trPr>
        <w:tc>
          <w:tcPr>
            <w:tcW w:w="1666"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250</w:t>
            </w:r>
          </w:p>
        </w:tc>
        <w:tc>
          <w:tcPr>
            <w:tcW w:w="3077"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-14</w:t>
            </w:r>
          </w:p>
        </w:tc>
        <w:tc>
          <w:tcPr>
            <w:tcW w:w="2858" w:type="dxa"/>
            <w:tcBorders>
              <w:top w:val="nil"/>
              <w:left w:val="nil"/>
              <w:bottom w:val="single" w:sz="4" w:space="0" w:color="auto"/>
              <w:right w:val="single" w:sz="4" w:space="0" w:color="auto"/>
            </w:tcBorders>
            <w:vAlign w:val="center"/>
            <w:hideMark/>
          </w:tcPr>
          <w:p w:rsidR="00264E52" w:rsidRPr="00BF12D1" w:rsidRDefault="00746AFD" w:rsidP="00BC0DA4">
            <w:pPr>
              <w:spacing w:line="276" w:lineRule="auto"/>
              <w:jc w:val="center"/>
              <w:rPr>
                <w:rFonts w:ascii="宋体" w:hAnsi="宋体" w:cs="宋体"/>
                <w:color w:val="000000"/>
                <w:szCs w:val="21"/>
              </w:rPr>
            </w:pPr>
            <w:r>
              <w:rPr>
                <w:rFonts w:ascii="宋体" w:hAnsi="宋体" w:cs="宋体"/>
                <w:color w:val="000000"/>
                <w:szCs w:val="21"/>
              </w:rPr>
              <w:t>-</w:t>
            </w:r>
            <w:r w:rsidR="00264E52" w:rsidRPr="00BF12D1">
              <w:rPr>
                <w:rFonts w:ascii="宋体" w:hAnsi="宋体" w:cs="宋体" w:hint="eastAsia"/>
                <w:color w:val="000000"/>
                <w:szCs w:val="21"/>
              </w:rPr>
              <w:t>10</w:t>
            </w:r>
          </w:p>
        </w:tc>
      </w:tr>
      <w:tr w:rsidR="00264E52" w:rsidRPr="00BF12D1" w:rsidTr="00DA3C22">
        <w:trPr>
          <w:trHeight w:val="275"/>
          <w:jc w:val="center"/>
        </w:trPr>
        <w:tc>
          <w:tcPr>
            <w:tcW w:w="1666"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500</w:t>
            </w:r>
          </w:p>
        </w:tc>
        <w:tc>
          <w:tcPr>
            <w:tcW w:w="3077"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-8</w:t>
            </w:r>
          </w:p>
        </w:tc>
        <w:tc>
          <w:tcPr>
            <w:tcW w:w="2858" w:type="dxa"/>
            <w:tcBorders>
              <w:top w:val="nil"/>
              <w:left w:val="nil"/>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-7</w:t>
            </w:r>
          </w:p>
        </w:tc>
      </w:tr>
      <w:tr w:rsidR="00264E52" w:rsidRPr="00BF12D1" w:rsidTr="00DA3C22">
        <w:trPr>
          <w:trHeight w:val="323"/>
          <w:jc w:val="center"/>
        </w:trPr>
        <w:tc>
          <w:tcPr>
            <w:tcW w:w="1666"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1000</w:t>
            </w:r>
          </w:p>
        </w:tc>
        <w:tc>
          <w:tcPr>
            <w:tcW w:w="3077"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-5</w:t>
            </w:r>
          </w:p>
        </w:tc>
        <w:tc>
          <w:tcPr>
            <w:tcW w:w="2858" w:type="dxa"/>
            <w:tcBorders>
              <w:top w:val="nil"/>
              <w:left w:val="nil"/>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-4</w:t>
            </w:r>
          </w:p>
        </w:tc>
      </w:tr>
      <w:tr w:rsidR="00264E52" w:rsidRPr="00BF12D1" w:rsidTr="00DA3C22">
        <w:trPr>
          <w:trHeight w:val="301"/>
          <w:jc w:val="center"/>
        </w:trPr>
        <w:tc>
          <w:tcPr>
            <w:tcW w:w="1666" w:type="dxa"/>
            <w:tcBorders>
              <w:top w:val="nil"/>
              <w:left w:val="single" w:sz="4" w:space="0" w:color="auto"/>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2000</w:t>
            </w:r>
          </w:p>
        </w:tc>
        <w:tc>
          <w:tcPr>
            <w:tcW w:w="3077" w:type="dxa"/>
            <w:tcBorders>
              <w:top w:val="nil"/>
              <w:left w:val="nil"/>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-4</w:t>
            </w:r>
          </w:p>
        </w:tc>
        <w:tc>
          <w:tcPr>
            <w:tcW w:w="2858" w:type="dxa"/>
            <w:tcBorders>
              <w:top w:val="nil"/>
              <w:left w:val="nil"/>
              <w:bottom w:val="single" w:sz="4" w:space="0" w:color="auto"/>
              <w:right w:val="single" w:sz="4" w:space="0" w:color="auto"/>
            </w:tcBorders>
            <w:vAlign w:val="center"/>
            <w:hideMark/>
          </w:tcPr>
          <w:p w:rsidR="00264E52" w:rsidRPr="00BF12D1" w:rsidRDefault="00264E52" w:rsidP="00BC0DA4">
            <w:pPr>
              <w:spacing w:line="276" w:lineRule="auto"/>
              <w:jc w:val="center"/>
              <w:rPr>
                <w:rFonts w:ascii="宋体" w:hAnsi="宋体" w:cs="宋体"/>
                <w:color w:val="000000"/>
                <w:szCs w:val="21"/>
              </w:rPr>
            </w:pPr>
            <w:r w:rsidRPr="00BF12D1">
              <w:rPr>
                <w:rFonts w:ascii="宋体" w:hAnsi="宋体" w:cs="宋体" w:hint="eastAsia"/>
                <w:color w:val="000000"/>
                <w:szCs w:val="21"/>
              </w:rPr>
              <w:t>-6</w:t>
            </w:r>
          </w:p>
        </w:tc>
      </w:tr>
    </w:tbl>
    <w:p w:rsidR="00264E52" w:rsidRPr="00BF12D1" w:rsidRDefault="00264E52" w:rsidP="00BC0DA4">
      <w:pPr>
        <w:kinsoku w:val="0"/>
        <w:spacing w:line="276" w:lineRule="auto"/>
        <w:ind w:firstLineChars="200" w:firstLine="420"/>
        <w:jc w:val="both"/>
        <w:rPr>
          <w:szCs w:val="21"/>
          <w:lang w:val="en-US"/>
        </w:rPr>
      </w:pPr>
      <w:r w:rsidRPr="00BF12D1">
        <w:rPr>
          <w:rFonts w:hint="eastAsia"/>
          <w:szCs w:val="21"/>
          <w:lang w:val="en-US"/>
        </w:rPr>
        <w:t>将前述所得倍频程下有效隔声量、计权单值评价量以及上表中各频程</w:t>
      </w:r>
      <w:r w:rsidRPr="00BF12D1">
        <w:rPr>
          <w:szCs w:val="21"/>
          <w:lang w:val="en-US"/>
        </w:rPr>
        <w:t>/</w:t>
      </w:r>
      <w:r w:rsidRPr="00BF12D1">
        <w:rPr>
          <w:rFonts w:hint="eastAsia"/>
          <w:szCs w:val="21"/>
          <w:lang w:val="en-US"/>
        </w:rPr>
        <w:t>频谱对应声压级代入公式（</w:t>
      </w:r>
      <w:r w:rsidRPr="00BF12D1">
        <w:rPr>
          <w:szCs w:val="21"/>
          <w:lang w:val="en-US"/>
        </w:rPr>
        <w:t>7.4.3</w:t>
      </w:r>
      <w:r w:rsidRPr="00BF12D1">
        <w:rPr>
          <w:rFonts w:hint="eastAsia"/>
          <w:szCs w:val="21"/>
          <w:lang w:val="en-US"/>
        </w:rPr>
        <w:t>）中，即可得频谱修正量，计算结果列于表</w:t>
      </w:r>
      <w:r w:rsidRPr="00BF12D1">
        <w:rPr>
          <w:szCs w:val="21"/>
          <w:lang w:val="en-US"/>
        </w:rPr>
        <w:t>7.4.1</w:t>
      </w:r>
      <w:r w:rsidRPr="00BF12D1">
        <w:rPr>
          <w:rFonts w:hint="eastAsia"/>
          <w:szCs w:val="21"/>
          <w:lang w:val="en-US"/>
        </w:rPr>
        <w:t>中。</w:t>
      </w:r>
    </w:p>
    <w:p w:rsidR="00264E52" w:rsidRPr="00BF12D1" w:rsidRDefault="00D768DC" w:rsidP="00BC0DA4">
      <w:pPr>
        <w:keepNext/>
        <w:numPr>
          <w:ilvl w:val="2"/>
          <w:numId w:val="4"/>
        </w:numPr>
        <w:spacing w:before="240" w:after="60" w:line="276" w:lineRule="auto"/>
        <w:outlineLvl w:val="2"/>
        <w:rPr>
          <w:rFonts w:ascii="宋体" w:hAnsi="宋体" w:cs="Arial"/>
          <w:b/>
          <w:bCs/>
          <w:szCs w:val="21"/>
          <w:lang w:val="en-US"/>
        </w:rPr>
      </w:pPr>
      <w:r>
        <w:rPr>
          <w:rFonts w:ascii="宋体" w:hAnsi="宋体" w:cs="Arial" w:hint="eastAsia"/>
          <w:b/>
          <w:bCs/>
          <w:szCs w:val="21"/>
          <w:lang w:val="en-US"/>
        </w:rPr>
        <w:t>组合墙隔声量</w:t>
      </w:r>
    </w:p>
    <w:p w:rsidR="00264E52" w:rsidRPr="00BF12D1" w:rsidRDefault="00264E52" w:rsidP="00BC0DA4">
      <w:pPr>
        <w:kinsoku w:val="0"/>
        <w:spacing w:line="276" w:lineRule="auto"/>
        <w:ind w:firstLineChars="200" w:firstLine="420"/>
        <w:jc w:val="both"/>
        <w:rPr>
          <w:szCs w:val="21"/>
        </w:rPr>
      </w:pPr>
      <w:r w:rsidRPr="00BF12D1">
        <w:rPr>
          <w:rFonts w:hint="eastAsia"/>
          <w:szCs w:val="21"/>
        </w:rPr>
        <w:t>根据图</w:t>
      </w:r>
      <w:r w:rsidRPr="00BF12D1">
        <w:rPr>
          <w:szCs w:val="21"/>
        </w:rPr>
        <w:t xml:space="preserve">7.4 </w:t>
      </w:r>
      <w:r w:rsidRPr="00BF12D1">
        <w:rPr>
          <w:rFonts w:hint="eastAsia"/>
          <w:szCs w:val="21"/>
        </w:rPr>
        <w:t>所述的组合墙隔声量计算过程，将前述计算所得组合墙计权单值评价量和频谱修正量进行相加之后，即可得组合墙隔声量，其计算结果列于</w:t>
      </w:r>
      <w:r w:rsidRPr="00BF12D1">
        <w:rPr>
          <w:rFonts w:hint="eastAsia"/>
          <w:szCs w:val="21"/>
          <w:lang w:val="en-US"/>
        </w:rPr>
        <w:t>表</w:t>
      </w:r>
      <w:r w:rsidRPr="00BF12D1">
        <w:rPr>
          <w:szCs w:val="21"/>
          <w:lang w:val="en-US"/>
        </w:rPr>
        <w:t>7.4.1</w:t>
      </w:r>
      <w:r w:rsidRPr="00BF12D1">
        <w:rPr>
          <w:rFonts w:hint="eastAsia"/>
          <w:szCs w:val="21"/>
          <w:lang w:val="en-US"/>
        </w:rPr>
        <w:t>中。</w:t>
      </w:r>
    </w:p>
    <w:p w:rsidR="00264E52" w:rsidRPr="00BF12D1" w:rsidRDefault="00264E52" w:rsidP="00BC0DA4">
      <w:pPr>
        <w:keepNext/>
        <w:numPr>
          <w:ilvl w:val="2"/>
          <w:numId w:val="4"/>
        </w:numPr>
        <w:spacing w:before="240" w:after="60" w:line="276" w:lineRule="auto"/>
        <w:outlineLvl w:val="2"/>
        <w:rPr>
          <w:rFonts w:ascii="宋体" w:hAnsi="宋体" w:cs="Arial"/>
          <w:b/>
          <w:bCs/>
          <w:szCs w:val="21"/>
          <w:lang w:val="en-US"/>
        </w:rPr>
      </w:pPr>
      <w:r w:rsidRPr="00BF12D1">
        <w:rPr>
          <w:rFonts w:ascii="宋体" w:hAnsi="宋体" w:cs="Arial" w:hint="eastAsia"/>
          <w:b/>
          <w:bCs/>
          <w:szCs w:val="21"/>
          <w:lang w:val="en-US"/>
        </w:rPr>
        <w:t>门/窗与墙的间隙对组合墙隔声量的影响</w:t>
      </w:r>
    </w:p>
    <w:p w:rsidR="00264E52" w:rsidRPr="00BF12D1" w:rsidRDefault="00264E52" w:rsidP="00BC0DA4">
      <w:pPr>
        <w:spacing w:line="276" w:lineRule="auto"/>
        <w:ind w:firstLineChars="200" w:firstLine="420"/>
      </w:pPr>
      <w:r w:rsidRPr="00BF12D1">
        <w:rPr>
          <w:rFonts w:hint="eastAsia"/>
        </w:rPr>
        <w:t>在通常门</w:t>
      </w:r>
      <w:r>
        <w:rPr>
          <w:rFonts w:hint="eastAsia"/>
        </w:rPr>
        <w:t>/</w:t>
      </w:r>
      <w:r w:rsidRPr="00BF12D1">
        <w:rPr>
          <w:rFonts w:hint="eastAsia"/>
        </w:rPr>
        <w:t>窗与墙之间在安装过程中都会留下缝隙，而一般的缝隙填充材料对降低隔声几乎没有实际的效果，所以该缝隙对组合墙的隔声性能影响较大。</w:t>
      </w:r>
    </w:p>
    <w:p w:rsidR="00264E52" w:rsidRPr="00BF12D1" w:rsidRDefault="00264E52" w:rsidP="00BC0DA4">
      <w:pPr>
        <w:spacing w:line="276" w:lineRule="auto"/>
        <w:ind w:firstLineChars="200" w:firstLine="420"/>
      </w:pPr>
      <w:r w:rsidRPr="00BF12D1">
        <w:rPr>
          <w:rFonts w:hint="eastAsia"/>
        </w:rPr>
        <w:t>缝隙的影响主要决定于其尺寸和声波波长的比值。如果孔的尺寸大于声波波长时，透过缝隙的声能可近似认为与缝隙的面积成正比。缝隙导致的隔声量降低值用下列公式表示：</w:t>
      </w:r>
    </w:p>
    <w:p w:rsidR="00264E52" w:rsidRPr="00BF12D1" w:rsidRDefault="00264E52" w:rsidP="00BC0DA4">
      <w:pPr>
        <w:spacing w:line="276" w:lineRule="auto"/>
      </w:pPr>
      <w:r w:rsidRPr="00BF12D1">
        <w:rPr>
          <w:position w:val="-60"/>
          <w:szCs w:val="21"/>
        </w:rPr>
        <w:object w:dxaOrig="2295" w:dyaOrig="1320">
          <v:shape id="对象 19" o:spid="_x0000_i1045" type="#_x0000_t75" style="width:116.35pt;height:64.5pt;mso-position-horizontal-relative:page;mso-position-vertical-relative:page" o:ole="">
            <v:imagedata r:id="rId65" o:title=""/>
          </v:shape>
          <o:OLEObject Type="Embed" ProgID="Equation.DSMT4" ShapeID="对象 19" DrawAspect="Content" ObjectID="_1619332752" r:id="rId66"/>
        </w:object>
      </w:r>
      <w:r w:rsidRPr="00BF12D1">
        <w:rPr>
          <w:rFonts w:hint="eastAsia"/>
        </w:rPr>
        <w:t>（</w:t>
      </w:r>
      <w:r w:rsidRPr="00BF12D1">
        <w:t>7.4.5</w:t>
      </w:r>
      <w:r w:rsidRPr="00BF12D1">
        <w:rPr>
          <w:rFonts w:hint="eastAsia"/>
        </w:rPr>
        <w:t>）</w:t>
      </w:r>
    </w:p>
    <w:p w:rsidR="00264E52" w:rsidRPr="00BF12D1" w:rsidRDefault="00264E52" w:rsidP="009D7E23">
      <w:pPr>
        <w:spacing w:line="276" w:lineRule="auto"/>
        <w:ind w:firstLineChars="200" w:firstLine="420"/>
      </w:pPr>
      <w:r w:rsidRPr="00BF12D1">
        <w:rPr>
          <w:rFonts w:hint="eastAsia"/>
        </w:rPr>
        <w:t>式中：</w:t>
      </w:r>
      <w:r w:rsidR="009D7E23" w:rsidRPr="009D7E23">
        <w:rPr>
          <w:i/>
          <w:sz w:val="24"/>
          <w:lang w:val="en-US"/>
        </w:rPr>
        <w:t>R</w:t>
      </w:r>
      <w:r w:rsidR="009D7E23" w:rsidRPr="009D7E23">
        <w:rPr>
          <w:i/>
          <w:sz w:val="24"/>
          <w:vertAlign w:val="subscript"/>
          <w:lang w:val="en-US"/>
        </w:rPr>
        <w:t>0</w:t>
      </w:r>
      <w:r w:rsidRPr="00BF12D1">
        <w:rPr>
          <w:rFonts w:hint="eastAsia"/>
        </w:rPr>
        <w:t>——隔声结构的隔声量；</w:t>
      </w:r>
    </w:p>
    <w:p w:rsidR="00264E52" w:rsidRPr="00BF12D1" w:rsidRDefault="009D7E23" w:rsidP="00BC0DA4">
      <w:pPr>
        <w:spacing w:line="276" w:lineRule="auto"/>
      </w:pPr>
      <w:r w:rsidRPr="00BF12D1">
        <w:rPr>
          <w:position w:val="-12"/>
        </w:rPr>
        <w:object w:dxaOrig="285" w:dyaOrig="360">
          <v:shape id="_x0000_i1046" type="#_x0000_t75" style="width:12.1pt;height:17.85pt" o:ole="">
            <v:imagedata r:id="rId67" o:title=""/>
          </v:shape>
          <o:OLEObject Type="Embed" ProgID="Equation.DSMT4" ShapeID="_x0000_i1046" DrawAspect="Content" ObjectID="_1619332753" r:id="rId68"/>
        </w:object>
      </w:r>
      <w:r w:rsidR="00264E52" w:rsidRPr="00BF12D1">
        <w:rPr>
          <w:rFonts w:hint="eastAsia"/>
        </w:rPr>
        <w:t>、</w:t>
      </w:r>
      <w:r w:rsidRPr="00BF12D1">
        <w:rPr>
          <w:position w:val="-12"/>
        </w:rPr>
        <w:object w:dxaOrig="285" w:dyaOrig="360">
          <v:shape id="_x0000_i1047" type="#_x0000_t75" style="width:12.1pt;height:17.85pt" o:ole="">
            <v:imagedata r:id="rId69" o:title=""/>
          </v:shape>
          <o:OLEObject Type="Embed" ProgID="Equation.DSMT4" ShapeID="_x0000_i1047" DrawAspect="Content" ObjectID="_1619332754" r:id="rId70"/>
        </w:object>
      </w:r>
      <w:r w:rsidR="00264E52" w:rsidRPr="00BF12D1">
        <w:rPr>
          <w:rFonts w:hint="eastAsia"/>
        </w:rPr>
        <w:t>——分别为缝隙和组合墙的面积。</w:t>
      </w:r>
    </w:p>
    <w:p w:rsidR="00264E52" w:rsidRPr="00BF12D1" w:rsidRDefault="00264E52" w:rsidP="00BC0DA4">
      <w:pPr>
        <w:spacing w:line="276" w:lineRule="auto"/>
        <w:rPr>
          <w:rFonts w:ascii="黑体" w:eastAsia="黑体" w:hAnsi="黑体"/>
          <w:sz w:val="18"/>
        </w:rPr>
      </w:pPr>
      <w:r w:rsidRPr="00BF12D1">
        <w:rPr>
          <w:rFonts w:ascii="黑体" w:eastAsia="黑体" w:hAnsi="黑体" w:hint="eastAsia"/>
          <w:sz w:val="18"/>
        </w:rPr>
        <w:t xml:space="preserve"> 注：一般的门/窗与墙之间的缝隙为0.5cm（装配式）和1cm（非装配式）。</w:t>
      </w:r>
    </w:p>
    <w:p w:rsidR="00264E52" w:rsidRPr="00BF12D1" w:rsidRDefault="00264E52" w:rsidP="00BC0DA4">
      <w:pPr>
        <w:keepNext/>
        <w:numPr>
          <w:ilvl w:val="1"/>
          <w:numId w:val="4"/>
        </w:numPr>
        <w:kinsoku w:val="0"/>
        <w:spacing w:before="240" w:after="240" w:line="276" w:lineRule="auto"/>
        <w:jc w:val="both"/>
        <w:outlineLvl w:val="1"/>
        <w:rPr>
          <w:rFonts w:ascii="宋体" w:cs="Arial"/>
          <w:b/>
          <w:bCs/>
          <w:iCs/>
          <w:color w:val="000000"/>
          <w:sz w:val="24"/>
          <w:szCs w:val="24"/>
          <w:lang w:val="en-US"/>
        </w:rPr>
      </w:pPr>
      <w:r w:rsidRPr="00BF12D1">
        <w:rPr>
          <w:rFonts w:ascii="宋体" w:cs="Arial" w:hint="eastAsia"/>
          <w:b/>
          <w:bCs/>
          <w:iCs/>
          <w:color w:val="000000"/>
          <w:sz w:val="24"/>
          <w:szCs w:val="24"/>
          <w:lang w:val="en-US"/>
        </w:rPr>
        <w:t>室外环境噪声通过单面组合墙传到室内的噪声级计算</w:t>
      </w:r>
    </w:p>
    <w:p w:rsidR="00264E52" w:rsidRPr="00BF12D1" w:rsidRDefault="00264E52" w:rsidP="00D768DC">
      <w:pPr>
        <w:kinsoku w:val="0"/>
        <w:spacing w:line="276" w:lineRule="auto"/>
        <w:ind w:firstLineChars="200" w:firstLine="420"/>
        <w:jc w:val="both"/>
        <w:rPr>
          <w:szCs w:val="21"/>
          <w:lang w:val="en-US"/>
        </w:rPr>
      </w:pPr>
      <w:r w:rsidRPr="00BF12D1">
        <w:rPr>
          <w:rFonts w:hint="eastAsia"/>
          <w:szCs w:val="21"/>
          <w:lang w:val="en-US"/>
        </w:rPr>
        <w:t>室外环境噪声通过单面组合墙传到室内的噪声级按照下式计算，分析公式可知，</w:t>
      </w:r>
      <w:r w:rsidRPr="00BF12D1">
        <w:rPr>
          <w:i/>
          <w:sz w:val="24"/>
          <w:szCs w:val="21"/>
          <w:lang w:val="en-US"/>
        </w:rPr>
        <w:t>L</w:t>
      </w:r>
      <w:r w:rsidRPr="00BF12D1">
        <w:rPr>
          <w:szCs w:val="21"/>
          <w:vertAlign w:val="subscript"/>
          <w:lang w:val="en-US"/>
        </w:rPr>
        <w:t>mw</w:t>
      </w:r>
      <w:r w:rsidRPr="00BF12D1">
        <w:rPr>
          <w:szCs w:val="21"/>
          <w:lang w:val="en-US"/>
        </w:rPr>
        <w:t xml:space="preserve">, </w:t>
      </w:r>
      <w:r w:rsidRPr="00BF12D1">
        <w:rPr>
          <w:i/>
          <w:sz w:val="24"/>
          <w:szCs w:val="21"/>
          <w:lang w:val="en-US"/>
        </w:rPr>
        <w:t>R</w:t>
      </w:r>
      <w:r w:rsidRPr="00BF12D1">
        <w:rPr>
          <w:szCs w:val="21"/>
          <w:vertAlign w:val="subscript"/>
          <w:lang w:val="en-US"/>
        </w:rPr>
        <w:t>mw</w:t>
      </w:r>
      <w:r w:rsidRPr="00BF12D1">
        <w:rPr>
          <w:szCs w:val="21"/>
          <w:lang w:val="en-US"/>
        </w:rPr>
        <w:t>,</w:t>
      </w:r>
      <w:r w:rsidRPr="00BF12D1">
        <w:rPr>
          <w:i/>
          <w:sz w:val="24"/>
          <w:szCs w:val="21"/>
          <w:lang w:val="en-US"/>
        </w:rPr>
        <w:t>C</w:t>
      </w:r>
      <w:r w:rsidRPr="00BF12D1">
        <w:rPr>
          <w:szCs w:val="21"/>
          <w:vertAlign w:val="subscript"/>
          <w:lang w:val="en-US"/>
        </w:rPr>
        <w:t>mx</w:t>
      </w:r>
      <w:r w:rsidRPr="00BF12D1">
        <w:rPr>
          <w:rFonts w:hint="eastAsia"/>
          <w:szCs w:val="21"/>
          <w:lang w:val="en-US"/>
        </w:rPr>
        <w:t>分别对应前面章节确定的室外边界噪声、组合墙空气声隔声计权单值评价量以及频谱修正量，将这些数值分别代入公式中，即可算得室外环境噪声由墙</w:t>
      </w:r>
      <w:r w:rsidRPr="00BF12D1">
        <w:rPr>
          <w:szCs w:val="21"/>
          <w:lang w:val="en-US"/>
        </w:rPr>
        <w:t>m</w:t>
      </w:r>
      <w:r w:rsidRPr="00BF12D1">
        <w:rPr>
          <w:rFonts w:hint="eastAsia"/>
          <w:szCs w:val="21"/>
          <w:lang w:val="en-US"/>
        </w:rPr>
        <w:t>传到室内的噪声级，计算结果列于下表中。</w:t>
      </w:r>
    </w:p>
    <w:p w:rsidR="00264E52" w:rsidRPr="00BF12D1" w:rsidRDefault="005C49C8" w:rsidP="00BC0DA4">
      <w:pPr>
        <w:kinsoku w:val="0"/>
        <w:spacing w:line="276" w:lineRule="auto"/>
        <w:ind w:left="578"/>
        <w:jc w:val="both"/>
        <w:rPr>
          <w:szCs w:val="21"/>
          <w:lang w:val="en-US"/>
        </w:rPr>
      </w:pPr>
      <w:r w:rsidRPr="005C49C8">
        <w:rPr>
          <w:szCs w:val="21"/>
        </w:rPr>
        <w:pict>
          <v:shape id="_x0000_s1174" type="#_x0000_t75" style="position:absolute;left:0;text-align:left;margin-left:88.2pt;margin-top:7.85pt;width:158.55pt;height:21.8pt;z-index:251660288">
            <v:imagedata r:id="rId71" o:title=""/>
          </v:shape>
          <o:OLEObject Type="Embed" ProgID="Equation.DSMT4" ShapeID="_x0000_s1174" DrawAspect="Content" ObjectID="_1619332772" r:id="rId72"/>
        </w:pict>
      </w:r>
    </w:p>
    <w:p w:rsidR="00264E52" w:rsidRPr="00BF12D1" w:rsidRDefault="00264E52" w:rsidP="00BC0DA4">
      <w:pPr>
        <w:spacing w:line="276" w:lineRule="auto"/>
        <w:ind w:leftChars="200" w:left="420"/>
        <w:rPr>
          <w:kern w:val="2"/>
          <w:szCs w:val="21"/>
          <w:lang w:val="en-US"/>
        </w:rPr>
      </w:pPr>
      <w:r w:rsidRPr="00BF12D1">
        <w:rPr>
          <w:rFonts w:hint="eastAsia"/>
          <w:kern w:val="2"/>
          <w:szCs w:val="21"/>
          <w:lang w:val="en-US"/>
        </w:rPr>
        <w:t>（</w:t>
      </w:r>
      <w:r w:rsidRPr="00BF12D1">
        <w:rPr>
          <w:kern w:val="2"/>
          <w:szCs w:val="21"/>
          <w:lang w:val="en-US"/>
        </w:rPr>
        <w:t>7.5.1</w:t>
      </w:r>
      <w:r w:rsidRPr="00BF12D1">
        <w:rPr>
          <w:rFonts w:hint="eastAsia"/>
          <w:kern w:val="2"/>
          <w:szCs w:val="21"/>
          <w:lang w:val="en-US"/>
        </w:rPr>
        <w:t>）</w:t>
      </w:r>
    </w:p>
    <w:p w:rsidR="00264E52" w:rsidRPr="00BF12D1" w:rsidRDefault="00264E52" w:rsidP="00BC0DA4">
      <w:pPr>
        <w:widowControl w:val="0"/>
        <w:spacing w:line="276" w:lineRule="auto"/>
        <w:jc w:val="both"/>
        <w:rPr>
          <w:rFonts w:ascii="Calibri" w:hAnsi="Calibri"/>
          <w:kern w:val="2"/>
          <w:szCs w:val="22"/>
          <w:lang w:val="en-US"/>
        </w:rPr>
      </w:pPr>
      <w:r w:rsidRPr="00BF12D1">
        <w:rPr>
          <w:rFonts w:ascii="Calibri" w:hAnsi="Calibri" w:hint="eastAsia"/>
          <w:kern w:val="2"/>
          <w:szCs w:val="22"/>
          <w:lang w:val="en-US"/>
        </w:rPr>
        <w:t>式中：</w:t>
      </w:r>
      <w:r w:rsidR="00D768DC" w:rsidRPr="00E21605">
        <w:rPr>
          <w:rFonts w:ascii="Calibri" w:hAnsi="Calibri"/>
          <w:kern w:val="2"/>
          <w:position w:val="-12"/>
          <w:szCs w:val="22"/>
          <w:lang w:val="en-US"/>
        </w:rPr>
        <w:object w:dxaOrig="665" w:dyaOrig="346">
          <v:shape id="_x0000_i1048" type="#_x0000_t75" style="width:32.85pt;height:17.3pt" o:ole="">
            <v:imagedata r:id="rId73" o:title=""/>
          </v:shape>
          <o:OLEObject Type="Embed" ProgID="Equation.DSMT4" ShapeID="_x0000_i1048" DrawAspect="Content" ObjectID="_1619332755" r:id="rId74"/>
        </w:object>
      </w:r>
      <w:r w:rsidRPr="00BF12D1">
        <w:rPr>
          <w:rFonts w:ascii="Calibri" w:hAnsi="Calibri" w:hint="eastAsia"/>
          <w:kern w:val="2"/>
          <w:szCs w:val="22"/>
          <w:lang w:val="en-US"/>
        </w:rPr>
        <w:t>—室外环境噪声由墙</w:t>
      </w:r>
      <w:r w:rsidRPr="00BF12D1">
        <w:rPr>
          <w:rFonts w:ascii="Calibri" w:hAnsi="Calibri"/>
          <w:kern w:val="2"/>
          <w:szCs w:val="22"/>
          <w:lang w:val="en-US"/>
        </w:rPr>
        <w:t>m</w:t>
      </w:r>
      <w:r w:rsidRPr="00BF12D1">
        <w:rPr>
          <w:rFonts w:ascii="Calibri" w:hAnsi="Calibri" w:hint="eastAsia"/>
          <w:kern w:val="2"/>
          <w:szCs w:val="22"/>
          <w:lang w:val="en-US"/>
        </w:rPr>
        <w:t>传到室内的噪声级，</w:t>
      </w:r>
      <w:r w:rsidRPr="00BF12D1">
        <w:rPr>
          <w:rFonts w:ascii="Calibri" w:hAnsi="Calibri"/>
          <w:kern w:val="2"/>
          <w:szCs w:val="22"/>
          <w:lang w:val="en-US"/>
        </w:rPr>
        <w:t>dB</w:t>
      </w:r>
      <w:r w:rsidRPr="00BF12D1">
        <w:rPr>
          <w:rFonts w:ascii="Calibri" w:hAnsi="Calibri" w:hint="eastAsia"/>
          <w:kern w:val="2"/>
          <w:szCs w:val="22"/>
          <w:lang w:val="en-US"/>
        </w:rPr>
        <w:t>（</w:t>
      </w:r>
      <w:r w:rsidRPr="00BF12D1">
        <w:rPr>
          <w:rFonts w:ascii="Calibri" w:hAnsi="Calibri"/>
          <w:kern w:val="2"/>
          <w:szCs w:val="22"/>
          <w:lang w:val="en-US"/>
        </w:rPr>
        <w:t>A</w:t>
      </w:r>
      <w:r w:rsidRPr="00BF12D1">
        <w:rPr>
          <w:rFonts w:ascii="Calibri" w:hAnsi="Calibri" w:hint="eastAsia"/>
          <w:kern w:val="2"/>
          <w:szCs w:val="22"/>
          <w:lang w:val="en-US"/>
        </w:rPr>
        <w:t>）；</w:t>
      </w:r>
    </w:p>
    <w:p w:rsidR="00264E52" w:rsidRPr="00BF12D1" w:rsidRDefault="00D768DC" w:rsidP="00BC0DA4">
      <w:pPr>
        <w:widowControl w:val="0"/>
        <w:spacing w:line="276" w:lineRule="auto"/>
        <w:jc w:val="both"/>
        <w:rPr>
          <w:rFonts w:ascii="Calibri" w:hAnsi="Calibri"/>
          <w:kern w:val="2"/>
          <w:szCs w:val="22"/>
          <w:lang w:val="en-US"/>
        </w:rPr>
      </w:pPr>
      <w:r w:rsidRPr="00BF12D1">
        <w:rPr>
          <w:rFonts w:ascii="Calibri" w:hAnsi="Calibri"/>
          <w:kern w:val="2"/>
          <w:position w:val="-12"/>
          <w:szCs w:val="22"/>
          <w:lang w:val="en-US"/>
        </w:rPr>
        <w:object w:dxaOrig="450" w:dyaOrig="345">
          <v:shape id="_x0000_i1049" type="#_x0000_t75" style="width:29.4pt;height:19.6pt" o:ole="">
            <v:imagedata r:id="rId75" o:title=""/>
          </v:shape>
          <o:OLEObject Type="Embed" ProgID="Equation.DSMT4" ShapeID="_x0000_i1049" DrawAspect="Content" ObjectID="_1619332756" r:id="rId76"/>
        </w:object>
      </w:r>
      <w:r w:rsidR="00264E52" w:rsidRPr="00BF12D1">
        <w:rPr>
          <w:rFonts w:ascii="Calibri" w:hAnsi="Calibri" w:hint="eastAsia"/>
          <w:kern w:val="2"/>
          <w:szCs w:val="22"/>
          <w:lang w:val="en-US"/>
        </w:rPr>
        <w:t>—墙</w:t>
      </w:r>
      <w:r w:rsidR="00264E52" w:rsidRPr="00BF12D1">
        <w:rPr>
          <w:rFonts w:ascii="Calibri" w:hAnsi="Calibri"/>
          <w:kern w:val="2"/>
          <w:szCs w:val="22"/>
          <w:lang w:val="en-US"/>
        </w:rPr>
        <w:t>m</w:t>
      </w:r>
      <w:r w:rsidR="00264E52" w:rsidRPr="00BF12D1">
        <w:rPr>
          <w:rFonts w:ascii="Calibri" w:hAnsi="Calibri" w:hint="eastAsia"/>
          <w:kern w:val="2"/>
          <w:szCs w:val="22"/>
          <w:lang w:val="en-US"/>
        </w:rPr>
        <w:t>对应的室外环境噪声级，</w:t>
      </w:r>
      <w:r w:rsidR="00264E52" w:rsidRPr="00BF12D1">
        <w:rPr>
          <w:rFonts w:ascii="Calibri" w:hAnsi="Calibri"/>
          <w:kern w:val="2"/>
          <w:szCs w:val="22"/>
          <w:lang w:val="en-US"/>
        </w:rPr>
        <w:t>dB</w:t>
      </w:r>
      <w:r w:rsidR="00264E52" w:rsidRPr="00BF12D1">
        <w:rPr>
          <w:rFonts w:ascii="Calibri" w:hAnsi="Calibri" w:hint="eastAsia"/>
          <w:kern w:val="2"/>
          <w:szCs w:val="22"/>
          <w:lang w:val="en-US"/>
        </w:rPr>
        <w:t>（</w:t>
      </w:r>
      <w:r w:rsidR="00264E52" w:rsidRPr="00BF12D1">
        <w:rPr>
          <w:rFonts w:ascii="Calibri" w:hAnsi="Calibri"/>
          <w:kern w:val="2"/>
          <w:szCs w:val="22"/>
          <w:lang w:val="en-US"/>
        </w:rPr>
        <w:t>A</w:t>
      </w:r>
      <w:r w:rsidR="00264E52" w:rsidRPr="00BF12D1">
        <w:rPr>
          <w:rFonts w:ascii="Calibri" w:hAnsi="Calibri" w:hint="eastAsia"/>
          <w:kern w:val="2"/>
          <w:szCs w:val="22"/>
          <w:lang w:val="en-US"/>
        </w:rPr>
        <w:t>）；</w:t>
      </w:r>
    </w:p>
    <w:p w:rsidR="00264E52" w:rsidRPr="00BF12D1" w:rsidRDefault="00D768DC" w:rsidP="00BC0DA4">
      <w:pPr>
        <w:widowControl w:val="0"/>
        <w:spacing w:line="276" w:lineRule="auto"/>
        <w:jc w:val="both"/>
        <w:rPr>
          <w:rFonts w:ascii="Calibri" w:hAnsi="Calibri"/>
          <w:kern w:val="2"/>
          <w:szCs w:val="22"/>
          <w:lang w:val="en-US"/>
        </w:rPr>
      </w:pPr>
      <w:r w:rsidRPr="00BF12D1">
        <w:rPr>
          <w:rFonts w:ascii="Calibri" w:hAnsi="Calibri"/>
          <w:kern w:val="2"/>
          <w:position w:val="-12"/>
          <w:szCs w:val="22"/>
          <w:lang w:val="en-US"/>
        </w:rPr>
        <w:object w:dxaOrig="465" w:dyaOrig="345">
          <v:shape id="_x0000_i1050" type="#_x0000_t75" style="width:29.4pt;height:19.6pt" o:ole="">
            <v:imagedata r:id="rId77" o:title=""/>
          </v:shape>
          <o:OLEObject Type="Embed" ProgID="Equation.DSMT4" ShapeID="_x0000_i1050" DrawAspect="Content" ObjectID="_1619332757" r:id="rId78"/>
        </w:object>
      </w:r>
      <w:r w:rsidR="00264E52" w:rsidRPr="00BF12D1">
        <w:rPr>
          <w:rFonts w:ascii="Calibri" w:hAnsi="Calibri" w:hint="eastAsia"/>
          <w:kern w:val="2"/>
          <w:szCs w:val="22"/>
          <w:lang w:val="en-US"/>
        </w:rPr>
        <w:t>—单面组合墙</w:t>
      </w:r>
      <w:r w:rsidR="00264E52" w:rsidRPr="00BF12D1">
        <w:rPr>
          <w:rFonts w:ascii="Calibri" w:hAnsi="Calibri"/>
          <w:kern w:val="2"/>
          <w:szCs w:val="22"/>
          <w:lang w:val="en-US"/>
        </w:rPr>
        <w:t>m</w:t>
      </w:r>
      <w:r w:rsidR="00264E52" w:rsidRPr="00BF12D1">
        <w:rPr>
          <w:rFonts w:ascii="Calibri" w:hAnsi="Calibri" w:hint="eastAsia"/>
          <w:kern w:val="2"/>
          <w:szCs w:val="22"/>
          <w:lang w:val="en-US"/>
        </w:rPr>
        <w:t>的空气声计权隔声量，</w:t>
      </w:r>
      <w:r w:rsidR="00264E52" w:rsidRPr="00BF12D1">
        <w:rPr>
          <w:rFonts w:ascii="Calibri" w:hAnsi="Calibri"/>
          <w:kern w:val="2"/>
          <w:szCs w:val="22"/>
          <w:lang w:val="en-US"/>
        </w:rPr>
        <w:t>dB</w:t>
      </w:r>
      <w:r w:rsidR="00264E52" w:rsidRPr="00BF12D1">
        <w:rPr>
          <w:rFonts w:ascii="Calibri" w:hAnsi="Calibri" w:hint="eastAsia"/>
          <w:kern w:val="2"/>
          <w:szCs w:val="22"/>
          <w:lang w:val="en-US"/>
        </w:rPr>
        <w:t>。</w:t>
      </w:r>
    </w:p>
    <w:p w:rsidR="00264E52" w:rsidRPr="00BF12D1" w:rsidRDefault="00264E52" w:rsidP="00BC0DA4">
      <w:pPr>
        <w:widowControl w:val="0"/>
        <w:spacing w:line="276" w:lineRule="auto"/>
        <w:jc w:val="both"/>
        <w:rPr>
          <w:rFonts w:ascii="Calibri" w:hAnsi="Calibri"/>
          <w:kern w:val="2"/>
          <w:szCs w:val="22"/>
          <w:lang w:val="en-US"/>
        </w:rPr>
      </w:pPr>
      <w:r w:rsidRPr="00BF12D1">
        <w:rPr>
          <w:rFonts w:ascii="Calibri" w:hAnsi="Calibri"/>
          <w:kern w:val="2"/>
          <w:szCs w:val="22"/>
          <w:lang w:val="en-US"/>
        </w:rPr>
        <w:tab/>
      </w:r>
      <w:r w:rsidRPr="00BF12D1">
        <w:rPr>
          <w:rFonts w:ascii="Calibri" w:hAnsi="Calibri"/>
          <w:kern w:val="2"/>
          <w:position w:val="-12"/>
          <w:szCs w:val="22"/>
          <w:lang w:val="en-US"/>
        </w:rPr>
        <w:object w:dxaOrig="420" w:dyaOrig="345">
          <v:shape id="_x0000_i1051" type="#_x0000_t75" style="width:21.9pt;height:14.4pt" o:ole="">
            <v:imagedata r:id="rId79" o:title=""/>
          </v:shape>
          <o:OLEObject Type="Embed" ProgID="Equation.DSMT4" ShapeID="_x0000_i1051" DrawAspect="Content" ObjectID="_1619332758" r:id="rId80"/>
        </w:object>
      </w:r>
      <w:r w:rsidRPr="00BF12D1">
        <w:rPr>
          <w:rFonts w:ascii="Calibri" w:hAnsi="Calibri" w:hint="eastAsia"/>
          <w:kern w:val="2"/>
          <w:szCs w:val="22"/>
          <w:lang w:val="en-US"/>
        </w:rPr>
        <w:t>—根据室外环境噪声频谱特性，单面组合墙</w:t>
      </w:r>
      <w:r w:rsidRPr="00BF12D1">
        <w:rPr>
          <w:rFonts w:ascii="Calibri" w:hAnsi="Calibri"/>
          <w:kern w:val="2"/>
          <w:szCs w:val="22"/>
          <w:lang w:val="en-US"/>
        </w:rPr>
        <w:t>m</w:t>
      </w:r>
      <w:r w:rsidRPr="00BF12D1">
        <w:rPr>
          <w:rFonts w:ascii="Calibri" w:hAnsi="Calibri" w:hint="eastAsia"/>
          <w:kern w:val="2"/>
          <w:szCs w:val="22"/>
          <w:lang w:val="en-US"/>
        </w:rPr>
        <w:t>的频谱修正量取</w:t>
      </w:r>
      <w:r w:rsidRPr="00BF12D1">
        <w:rPr>
          <w:rFonts w:ascii="Calibri" w:hAnsi="Calibri"/>
          <w:kern w:val="2"/>
          <w:szCs w:val="22"/>
          <w:lang w:val="en-US"/>
        </w:rPr>
        <w:t>C</w:t>
      </w:r>
      <w:r w:rsidRPr="00BF12D1">
        <w:rPr>
          <w:rFonts w:ascii="Calibri" w:hAnsi="Calibri"/>
          <w:kern w:val="2"/>
          <w:szCs w:val="22"/>
          <w:vertAlign w:val="subscript"/>
          <w:lang w:val="en-US"/>
        </w:rPr>
        <w:t>m</w:t>
      </w:r>
      <w:r w:rsidRPr="00BF12D1">
        <w:rPr>
          <w:rFonts w:ascii="Calibri" w:hAnsi="Calibri" w:hint="eastAsia"/>
          <w:kern w:val="2"/>
          <w:szCs w:val="22"/>
          <w:lang w:val="en-US"/>
        </w:rPr>
        <w:t>或</w:t>
      </w:r>
      <w:r w:rsidRPr="00BF12D1">
        <w:rPr>
          <w:rFonts w:ascii="Calibri" w:hAnsi="Calibri"/>
          <w:kern w:val="2"/>
          <w:szCs w:val="22"/>
          <w:lang w:val="en-US"/>
        </w:rPr>
        <w:t>C</w:t>
      </w:r>
      <w:r w:rsidRPr="00BF12D1">
        <w:rPr>
          <w:rFonts w:ascii="Calibri" w:hAnsi="Calibri"/>
          <w:kern w:val="2"/>
          <w:szCs w:val="22"/>
          <w:vertAlign w:val="subscript"/>
          <w:lang w:val="en-US"/>
        </w:rPr>
        <w:t>mtr</w:t>
      </w:r>
      <w:r w:rsidRPr="00BF12D1">
        <w:rPr>
          <w:rFonts w:ascii="Calibri" w:hAnsi="Calibri" w:hint="eastAsia"/>
          <w:kern w:val="2"/>
          <w:szCs w:val="22"/>
          <w:lang w:val="en-US"/>
        </w:rPr>
        <w:t>。</w:t>
      </w:r>
    </w:p>
    <w:p w:rsidR="00264E52" w:rsidRPr="007E148D" w:rsidRDefault="00264E52" w:rsidP="00BC0DA4">
      <w:pPr>
        <w:pStyle w:val="a0"/>
        <w:spacing w:line="276" w:lineRule="auto"/>
        <w:ind w:firstLine="420"/>
        <w:jc w:val="center"/>
        <w:rPr>
          <w:rFonts w:ascii="黑体" w:eastAsia="黑体" w:hAnsi="黑体"/>
          <w:kern w:val="2"/>
          <w:lang w:val="en-US"/>
        </w:rPr>
      </w:pPr>
      <w:r w:rsidRPr="007E148D">
        <w:rPr>
          <w:rFonts w:ascii="黑体" w:eastAsia="黑体" w:hAnsi="黑体" w:hint="eastAsia"/>
          <w:kern w:val="2"/>
          <w:lang w:val="en-US"/>
        </w:rPr>
        <w:t>表</w:t>
      </w:r>
      <w:r w:rsidRPr="007E148D">
        <w:rPr>
          <w:rFonts w:ascii="黑体" w:eastAsia="黑体" w:hAnsi="黑体"/>
          <w:kern w:val="2"/>
          <w:lang w:val="en-US"/>
        </w:rPr>
        <w:t xml:space="preserve">7.5 </w:t>
      </w:r>
      <w:r w:rsidRPr="007E148D">
        <w:rPr>
          <w:rFonts w:ascii="黑体" w:eastAsia="黑体" w:hAnsi="黑体" w:hint="eastAsia"/>
          <w:kern w:val="2"/>
          <w:lang w:val="en-US"/>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156"/>
        <w:gridCol w:w="1148"/>
        <w:gridCol w:w="1149"/>
        <w:gridCol w:w="1149"/>
        <w:gridCol w:w="1149"/>
        <w:gridCol w:w="1291"/>
        <w:gridCol w:w="1291"/>
      </w:tblGrid>
      <w:tr w:rsidR="005C49C8">
        <w:tc>
          <w:tcPr>
            <w:tcW w:w="2156" w:type="dxa"/>
            <w:vMerge w:val="restart"/>
            <w:shd w:val="clear" w:color="auto" w:fill="E6E6E6"/>
            <w:vAlign w:val="center"/>
          </w:tcPr>
          <w:p w:rsidR="005C49C8" w:rsidRDefault="00067A16">
            <w:pPr>
              <w:jc w:val="center"/>
            </w:pPr>
            <w:r>
              <w:t>外围护结构</w:t>
            </w:r>
          </w:p>
        </w:tc>
        <w:tc>
          <w:tcPr>
            <w:tcW w:w="2296" w:type="dxa"/>
            <w:gridSpan w:val="2"/>
            <w:shd w:val="clear" w:color="auto" w:fill="E6E6E6"/>
            <w:vAlign w:val="center"/>
          </w:tcPr>
          <w:p w:rsidR="005C49C8" w:rsidRDefault="00067A16">
            <w:pPr>
              <w:jc w:val="center"/>
            </w:pPr>
            <w:r>
              <w:t>室外噪声级</w:t>
            </w:r>
            <w:r>
              <w:t>(dB,A)</w:t>
            </w:r>
          </w:p>
        </w:tc>
        <w:tc>
          <w:tcPr>
            <w:tcW w:w="2296" w:type="dxa"/>
            <w:gridSpan w:val="2"/>
            <w:shd w:val="clear" w:color="auto" w:fill="E6E6E6"/>
            <w:vAlign w:val="center"/>
          </w:tcPr>
          <w:p w:rsidR="005C49C8" w:rsidRDefault="00067A16">
            <w:pPr>
              <w:jc w:val="center"/>
            </w:pPr>
            <w:r>
              <w:t>隔声量</w:t>
            </w:r>
            <w:r>
              <w:t>(dB)</w:t>
            </w:r>
          </w:p>
        </w:tc>
        <w:tc>
          <w:tcPr>
            <w:tcW w:w="2580" w:type="dxa"/>
            <w:gridSpan w:val="2"/>
            <w:shd w:val="clear" w:color="auto" w:fill="E6E6E6"/>
            <w:vAlign w:val="center"/>
          </w:tcPr>
          <w:p w:rsidR="005C49C8" w:rsidRDefault="00067A16">
            <w:pPr>
              <w:jc w:val="center"/>
            </w:pPr>
            <w:r>
              <w:t>传到室内噪声级</w:t>
            </w:r>
            <w:r>
              <w:t>(dB,A)</w:t>
            </w:r>
          </w:p>
        </w:tc>
      </w:tr>
      <w:tr w:rsidR="005C49C8">
        <w:tc>
          <w:tcPr>
            <w:tcW w:w="2156" w:type="dxa"/>
            <w:vMerge/>
            <w:shd w:val="clear" w:color="auto" w:fill="E6E6E6"/>
            <w:vAlign w:val="center"/>
          </w:tcPr>
          <w:p w:rsidR="005C49C8" w:rsidRDefault="005C49C8"/>
        </w:tc>
        <w:tc>
          <w:tcPr>
            <w:tcW w:w="1148" w:type="dxa"/>
            <w:shd w:val="clear" w:color="auto" w:fill="E6E6E6"/>
            <w:vAlign w:val="center"/>
          </w:tcPr>
          <w:p w:rsidR="005C49C8" w:rsidRDefault="00067A16">
            <w:r>
              <w:t>昼间</w:t>
            </w:r>
          </w:p>
        </w:tc>
        <w:tc>
          <w:tcPr>
            <w:tcW w:w="1148" w:type="dxa"/>
            <w:shd w:val="clear" w:color="auto" w:fill="E6E6E6"/>
            <w:vAlign w:val="center"/>
          </w:tcPr>
          <w:p w:rsidR="005C49C8" w:rsidRDefault="00067A16">
            <w:r>
              <w:t>夜间</w:t>
            </w:r>
          </w:p>
        </w:tc>
        <w:tc>
          <w:tcPr>
            <w:tcW w:w="1148" w:type="dxa"/>
            <w:shd w:val="clear" w:color="auto" w:fill="E6E6E6"/>
            <w:vAlign w:val="center"/>
          </w:tcPr>
          <w:p w:rsidR="005C49C8" w:rsidRDefault="00067A16">
            <w:r>
              <w:t>昼间</w:t>
            </w:r>
          </w:p>
        </w:tc>
        <w:tc>
          <w:tcPr>
            <w:tcW w:w="1148" w:type="dxa"/>
            <w:shd w:val="clear" w:color="auto" w:fill="E6E6E6"/>
            <w:vAlign w:val="center"/>
          </w:tcPr>
          <w:p w:rsidR="005C49C8" w:rsidRDefault="00067A16">
            <w:r>
              <w:t>夜间</w:t>
            </w:r>
          </w:p>
        </w:tc>
        <w:tc>
          <w:tcPr>
            <w:tcW w:w="1290" w:type="dxa"/>
            <w:shd w:val="clear" w:color="auto" w:fill="E6E6E6"/>
            <w:vAlign w:val="center"/>
          </w:tcPr>
          <w:p w:rsidR="005C49C8" w:rsidRDefault="00067A16">
            <w:r>
              <w:t>昼间</w:t>
            </w:r>
          </w:p>
        </w:tc>
        <w:tc>
          <w:tcPr>
            <w:tcW w:w="1290" w:type="dxa"/>
            <w:shd w:val="clear" w:color="auto" w:fill="E6E6E6"/>
            <w:vAlign w:val="center"/>
          </w:tcPr>
          <w:p w:rsidR="005C49C8" w:rsidRDefault="00067A16">
            <w:r>
              <w:t>夜间</w:t>
            </w:r>
          </w:p>
        </w:tc>
      </w:tr>
      <w:tr w:rsidR="005C49C8">
        <w:tc>
          <w:tcPr>
            <w:tcW w:w="2156" w:type="dxa"/>
            <w:shd w:val="clear" w:color="auto" w:fill="E6E6E6"/>
            <w:vAlign w:val="center"/>
          </w:tcPr>
          <w:p w:rsidR="005C49C8" w:rsidRDefault="00067A16">
            <w:r>
              <w:t>外墙</w:t>
            </w:r>
            <w:r>
              <w:t>+</w:t>
            </w:r>
            <w:r>
              <w:t>外窗</w:t>
            </w:r>
            <w:r>
              <w:t>(C3)+</w:t>
            </w:r>
            <w:r>
              <w:t>外窗</w:t>
            </w:r>
            <w:r>
              <w:t>(C3)</w:t>
            </w:r>
          </w:p>
        </w:tc>
        <w:tc>
          <w:tcPr>
            <w:tcW w:w="1148" w:type="dxa"/>
            <w:vAlign w:val="center"/>
          </w:tcPr>
          <w:p w:rsidR="005C49C8" w:rsidRDefault="00067A16">
            <w:r>
              <w:t>50</w:t>
            </w:r>
          </w:p>
        </w:tc>
        <w:tc>
          <w:tcPr>
            <w:tcW w:w="1148" w:type="dxa"/>
            <w:vAlign w:val="center"/>
          </w:tcPr>
          <w:p w:rsidR="005C49C8" w:rsidRDefault="00067A16">
            <w:r>
              <w:t>42</w:t>
            </w:r>
          </w:p>
        </w:tc>
        <w:tc>
          <w:tcPr>
            <w:tcW w:w="1148" w:type="dxa"/>
            <w:vAlign w:val="center"/>
          </w:tcPr>
          <w:p w:rsidR="005C49C8" w:rsidRDefault="00067A16">
            <w:r>
              <w:t>23</w:t>
            </w:r>
          </w:p>
        </w:tc>
        <w:tc>
          <w:tcPr>
            <w:tcW w:w="1148" w:type="dxa"/>
            <w:vAlign w:val="center"/>
          </w:tcPr>
          <w:p w:rsidR="005C49C8" w:rsidRDefault="00067A16">
            <w:r>
              <w:t>23</w:t>
            </w:r>
          </w:p>
        </w:tc>
        <w:tc>
          <w:tcPr>
            <w:tcW w:w="1290" w:type="dxa"/>
            <w:vAlign w:val="center"/>
          </w:tcPr>
          <w:p w:rsidR="005C49C8" w:rsidRDefault="00067A16">
            <w:r>
              <w:t>27</w:t>
            </w:r>
          </w:p>
        </w:tc>
        <w:tc>
          <w:tcPr>
            <w:tcW w:w="1290" w:type="dxa"/>
            <w:vAlign w:val="center"/>
          </w:tcPr>
          <w:p w:rsidR="005C49C8" w:rsidRDefault="00067A16">
            <w:r>
              <w:t>19</w:t>
            </w:r>
          </w:p>
        </w:tc>
      </w:tr>
      <w:tr w:rsidR="005C49C8">
        <w:tc>
          <w:tcPr>
            <w:tcW w:w="2156" w:type="dxa"/>
            <w:shd w:val="clear" w:color="auto" w:fill="E6E6E6"/>
            <w:vAlign w:val="center"/>
          </w:tcPr>
          <w:p w:rsidR="005C49C8" w:rsidRDefault="00067A16">
            <w:r>
              <w:t>外墙</w:t>
            </w:r>
          </w:p>
        </w:tc>
        <w:tc>
          <w:tcPr>
            <w:tcW w:w="1148" w:type="dxa"/>
            <w:vAlign w:val="center"/>
          </w:tcPr>
          <w:p w:rsidR="005C49C8" w:rsidRDefault="00067A16">
            <w:r>
              <w:t>50</w:t>
            </w:r>
          </w:p>
        </w:tc>
        <w:tc>
          <w:tcPr>
            <w:tcW w:w="1148" w:type="dxa"/>
            <w:vAlign w:val="center"/>
          </w:tcPr>
          <w:p w:rsidR="005C49C8" w:rsidRDefault="00067A16">
            <w:r>
              <w:t>42</w:t>
            </w:r>
          </w:p>
        </w:tc>
        <w:tc>
          <w:tcPr>
            <w:tcW w:w="1148" w:type="dxa"/>
            <w:vAlign w:val="center"/>
          </w:tcPr>
          <w:p w:rsidR="005C49C8" w:rsidRDefault="00067A16">
            <w:r>
              <w:t>42</w:t>
            </w:r>
          </w:p>
        </w:tc>
        <w:tc>
          <w:tcPr>
            <w:tcW w:w="1148" w:type="dxa"/>
            <w:vAlign w:val="center"/>
          </w:tcPr>
          <w:p w:rsidR="005C49C8" w:rsidRDefault="00067A16">
            <w:r>
              <w:t>42</w:t>
            </w:r>
          </w:p>
        </w:tc>
        <w:tc>
          <w:tcPr>
            <w:tcW w:w="1290" w:type="dxa"/>
            <w:vAlign w:val="center"/>
          </w:tcPr>
          <w:p w:rsidR="005C49C8" w:rsidRDefault="00067A16">
            <w:r>
              <w:t>8</w:t>
            </w:r>
          </w:p>
        </w:tc>
        <w:tc>
          <w:tcPr>
            <w:tcW w:w="1290" w:type="dxa"/>
            <w:vAlign w:val="center"/>
          </w:tcPr>
          <w:p w:rsidR="005C49C8" w:rsidRDefault="00067A16">
            <w:r>
              <w:t>＜</w:t>
            </w:r>
            <w:r>
              <w:t>5</w:t>
            </w:r>
          </w:p>
        </w:tc>
      </w:tr>
      <w:tr w:rsidR="005C49C8">
        <w:tc>
          <w:tcPr>
            <w:tcW w:w="2156" w:type="dxa"/>
            <w:shd w:val="clear" w:color="auto" w:fill="E6E6E6"/>
            <w:vAlign w:val="center"/>
          </w:tcPr>
          <w:p w:rsidR="005C49C8" w:rsidRDefault="00067A16">
            <w:r>
              <w:t>外墙</w:t>
            </w:r>
            <w:r>
              <w:t>+</w:t>
            </w:r>
            <w:r>
              <w:t>外窗</w:t>
            </w:r>
            <w:r>
              <w:t>(C1)</w:t>
            </w:r>
          </w:p>
        </w:tc>
        <w:tc>
          <w:tcPr>
            <w:tcW w:w="1148" w:type="dxa"/>
            <w:vAlign w:val="center"/>
          </w:tcPr>
          <w:p w:rsidR="005C49C8" w:rsidRDefault="00067A16">
            <w:r>
              <w:t>50</w:t>
            </w:r>
          </w:p>
        </w:tc>
        <w:tc>
          <w:tcPr>
            <w:tcW w:w="1148" w:type="dxa"/>
            <w:vAlign w:val="center"/>
          </w:tcPr>
          <w:p w:rsidR="005C49C8" w:rsidRDefault="00067A16">
            <w:r>
              <w:t>42</w:t>
            </w:r>
          </w:p>
        </w:tc>
        <w:tc>
          <w:tcPr>
            <w:tcW w:w="1148" w:type="dxa"/>
            <w:vAlign w:val="center"/>
          </w:tcPr>
          <w:p w:rsidR="005C49C8" w:rsidRDefault="00067A16">
            <w:r>
              <w:t>20</w:t>
            </w:r>
          </w:p>
        </w:tc>
        <w:tc>
          <w:tcPr>
            <w:tcW w:w="1148" w:type="dxa"/>
            <w:vAlign w:val="center"/>
          </w:tcPr>
          <w:p w:rsidR="005C49C8" w:rsidRDefault="00067A16">
            <w:r>
              <w:t>20</w:t>
            </w:r>
          </w:p>
        </w:tc>
        <w:tc>
          <w:tcPr>
            <w:tcW w:w="1290" w:type="dxa"/>
            <w:vAlign w:val="center"/>
          </w:tcPr>
          <w:p w:rsidR="005C49C8" w:rsidRDefault="00067A16">
            <w:r>
              <w:t>30</w:t>
            </w:r>
          </w:p>
        </w:tc>
        <w:tc>
          <w:tcPr>
            <w:tcW w:w="1290" w:type="dxa"/>
            <w:vAlign w:val="center"/>
          </w:tcPr>
          <w:p w:rsidR="005C49C8" w:rsidRDefault="00067A16">
            <w:r>
              <w:t>22</w:t>
            </w:r>
          </w:p>
        </w:tc>
      </w:tr>
      <w:tr w:rsidR="005C49C8">
        <w:tc>
          <w:tcPr>
            <w:tcW w:w="2156" w:type="dxa"/>
            <w:shd w:val="clear" w:color="auto" w:fill="E6E6E6"/>
            <w:vAlign w:val="center"/>
          </w:tcPr>
          <w:p w:rsidR="005C49C8" w:rsidRDefault="00067A16">
            <w:r>
              <w:t>外墙</w:t>
            </w:r>
          </w:p>
        </w:tc>
        <w:tc>
          <w:tcPr>
            <w:tcW w:w="1148" w:type="dxa"/>
            <w:vAlign w:val="center"/>
          </w:tcPr>
          <w:p w:rsidR="005C49C8" w:rsidRDefault="00067A16">
            <w:r>
              <w:t>50</w:t>
            </w:r>
          </w:p>
        </w:tc>
        <w:tc>
          <w:tcPr>
            <w:tcW w:w="1148" w:type="dxa"/>
            <w:vAlign w:val="center"/>
          </w:tcPr>
          <w:p w:rsidR="005C49C8" w:rsidRDefault="00067A16">
            <w:r>
              <w:t>42</w:t>
            </w:r>
          </w:p>
        </w:tc>
        <w:tc>
          <w:tcPr>
            <w:tcW w:w="1148" w:type="dxa"/>
            <w:vAlign w:val="center"/>
          </w:tcPr>
          <w:p w:rsidR="005C49C8" w:rsidRDefault="00067A16">
            <w:r>
              <w:t>39</w:t>
            </w:r>
          </w:p>
        </w:tc>
        <w:tc>
          <w:tcPr>
            <w:tcW w:w="1148" w:type="dxa"/>
            <w:vAlign w:val="center"/>
          </w:tcPr>
          <w:p w:rsidR="005C49C8" w:rsidRDefault="00067A16">
            <w:r>
              <w:t>39</w:t>
            </w:r>
          </w:p>
        </w:tc>
        <w:tc>
          <w:tcPr>
            <w:tcW w:w="1290" w:type="dxa"/>
            <w:vAlign w:val="center"/>
          </w:tcPr>
          <w:p w:rsidR="005C49C8" w:rsidRDefault="00067A16">
            <w:r>
              <w:t>11</w:t>
            </w:r>
          </w:p>
        </w:tc>
        <w:tc>
          <w:tcPr>
            <w:tcW w:w="1290" w:type="dxa"/>
            <w:vAlign w:val="center"/>
          </w:tcPr>
          <w:p w:rsidR="005C49C8" w:rsidRDefault="00067A16">
            <w:r>
              <w:t>＜</w:t>
            </w:r>
            <w:r>
              <w:t>5</w:t>
            </w:r>
          </w:p>
        </w:tc>
      </w:tr>
      <w:tr w:rsidR="005C49C8">
        <w:tc>
          <w:tcPr>
            <w:tcW w:w="2156" w:type="dxa"/>
            <w:shd w:val="clear" w:color="auto" w:fill="E6E6E6"/>
            <w:vAlign w:val="center"/>
          </w:tcPr>
          <w:p w:rsidR="005C49C8" w:rsidRDefault="00067A16">
            <w:r>
              <w:t>外墙</w:t>
            </w:r>
            <w:r>
              <w:t>+</w:t>
            </w:r>
            <w:r>
              <w:t>外窗</w:t>
            </w:r>
            <w:r>
              <w:t>(MLC1-C)+</w:t>
            </w:r>
            <w:r>
              <w:t>外窗</w:t>
            </w:r>
            <w:r>
              <w:t>(</w:t>
            </w:r>
            <w:r>
              <w:t>透光门</w:t>
            </w:r>
            <w:r>
              <w:t>-MLC1)+</w:t>
            </w:r>
            <w:r>
              <w:t>外窗</w:t>
            </w:r>
            <w:r>
              <w:t>(MLC1-C)+</w:t>
            </w:r>
            <w:r>
              <w:t>外窗</w:t>
            </w:r>
            <w:r>
              <w:t>(MLC1-C)+</w:t>
            </w:r>
            <w:r>
              <w:t>外窗</w:t>
            </w:r>
            <w:r>
              <w:t>(</w:t>
            </w:r>
            <w:r>
              <w:t>透光门</w:t>
            </w:r>
            <w:r>
              <w:t>-MLC1)+</w:t>
            </w:r>
            <w:r>
              <w:t>外窗</w:t>
            </w:r>
            <w:r>
              <w:t>(MLC1-C)</w:t>
            </w:r>
          </w:p>
        </w:tc>
        <w:tc>
          <w:tcPr>
            <w:tcW w:w="1148" w:type="dxa"/>
            <w:vAlign w:val="center"/>
          </w:tcPr>
          <w:p w:rsidR="005C49C8" w:rsidRDefault="00067A16">
            <w:r>
              <w:t>50</w:t>
            </w:r>
          </w:p>
        </w:tc>
        <w:tc>
          <w:tcPr>
            <w:tcW w:w="1148" w:type="dxa"/>
            <w:vAlign w:val="center"/>
          </w:tcPr>
          <w:p w:rsidR="005C49C8" w:rsidRDefault="00067A16">
            <w:r>
              <w:t>42</w:t>
            </w:r>
          </w:p>
        </w:tc>
        <w:tc>
          <w:tcPr>
            <w:tcW w:w="1148" w:type="dxa"/>
            <w:vAlign w:val="center"/>
          </w:tcPr>
          <w:p w:rsidR="005C49C8" w:rsidRDefault="00067A16">
            <w:r>
              <w:t>18</w:t>
            </w:r>
          </w:p>
        </w:tc>
        <w:tc>
          <w:tcPr>
            <w:tcW w:w="1148" w:type="dxa"/>
            <w:vAlign w:val="center"/>
          </w:tcPr>
          <w:p w:rsidR="005C49C8" w:rsidRDefault="00067A16">
            <w:r>
              <w:t>18</w:t>
            </w:r>
          </w:p>
        </w:tc>
        <w:tc>
          <w:tcPr>
            <w:tcW w:w="1290" w:type="dxa"/>
            <w:vAlign w:val="center"/>
          </w:tcPr>
          <w:p w:rsidR="005C49C8" w:rsidRDefault="00067A16">
            <w:r>
              <w:t>32</w:t>
            </w:r>
          </w:p>
        </w:tc>
        <w:tc>
          <w:tcPr>
            <w:tcW w:w="1290" w:type="dxa"/>
            <w:vAlign w:val="center"/>
          </w:tcPr>
          <w:p w:rsidR="005C49C8" w:rsidRDefault="00067A16">
            <w:r>
              <w:t>24</w:t>
            </w:r>
          </w:p>
        </w:tc>
      </w:tr>
    </w:tbl>
    <w:p w:rsidR="00264E52" w:rsidRPr="00BF12D1" w:rsidRDefault="00264E52" w:rsidP="00BC0DA4">
      <w:pPr>
        <w:kinsoku w:val="0"/>
        <w:spacing w:line="276" w:lineRule="auto"/>
        <w:ind w:firstLineChars="295" w:firstLine="619"/>
        <w:rPr>
          <w:rFonts w:ascii="Cambria Math" w:hAnsi="Cambria Math"/>
          <w:szCs w:val="21"/>
          <w:lang w:val="en-US"/>
        </w:rPr>
      </w:pPr>
      <w:bookmarkStart w:id="54" w:name="组合墙传到室内噪声级"/>
      <w:bookmarkEnd w:id="54"/>
    </w:p>
    <w:p w:rsidR="00264E52" w:rsidRPr="00BF12D1" w:rsidRDefault="00264E52" w:rsidP="00BC0DA4">
      <w:pPr>
        <w:keepNext/>
        <w:numPr>
          <w:ilvl w:val="1"/>
          <w:numId w:val="4"/>
        </w:numPr>
        <w:kinsoku w:val="0"/>
        <w:spacing w:before="240" w:after="240" w:line="276" w:lineRule="auto"/>
        <w:jc w:val="both"/>
        <w:outlineLvl w:val="1"/>
        <w:rPr>
          <w:rFonts w:ascii="宋体" w:cs="Arial"/>
          <w:b/>
          <w:bCs/>
          <w:iCs/>
          <w:color w:val="000000"/>
          <w:sz w:val="24"/>
          <w:szCs w:val="24"/>
          <w:lang w:val="en-US"/>
        </w:rPr>
      </w:pPr>
      <w:r w:rsidRPr="00BF12D1">
        <w:rPr>
          <w:rFonts w:ascii="宋体" w:cs="Arial" w:hint="eastAsia"/>
          <w:b/>
          <w:bCs/>
          <w:iCs/>
          <w:color w:val="000000"/>
          <w:sz w:val="24"/>
          <w:szCs w:val="24"/>
          <w:lang w:val="en-US"/>
        </w:rPr>
        <w:t>室外环境噪声通过多面组合墙传到室内的噪声级计算</w:t>
      </w:r>
    </w:p>
    <w:p w:rsidR="006C070B" w:rsidRDefault="006C070B" w:rsidP="00D768DC">
      <w:pPr>
        <w:pStyle w:val="a0"/>
        <w:spacing w:line="276" w:lineRule="auto"/>
        <w:ind w:firstLine="420"/>
        <w:rPr>
          <w:lang w:val="en-US"/>
        </w:rPr>
      </w:pPr>
      <w:r>
        <w:rPr>
          <w:rFonts w:hint="eastAsia"/>
          <w:lang w:val="en-US"/>
        </w:rPr>
        <w:t>将上述室外环境噪声单面组合墙传到室内的噪声级代入公式（</w:t>
      </w:r>
      <w:r>
        <w:rPr>
          <w:rFonts w:hint="eastAsia"/>
          <w:lang w:val="en-US"/>
        </w:rPr>
        <w:t>7.6.1</w:t>
      </w:r>
      <w:r>
        <w:rPr>
          <w:rFonts w:hint="eastAsia"/>
          <w:lang w:val="en-US"/>
        </w:rPr>
        <w:t>）可得通过多面组合墙传到室内的总噪声级，</w:t>
      </w:r>
      <w:r w:rsidRPr="00272056">
        <w:rPr>
          <w:rFonts w:hint="eastAsia"/>
          <w:lang w:val="en-US"/>
        </w:rPr>
        <w:t>昼间为</w:t>
      </w:r>
      <w:bookmarkStart w:id="55" w:name="昼间室外传声"/>
      <w:r w:rsidRPr="00272056">
        <w:rPr>
          <w:rFonts w:hint="eastAsia"/>
          <w:lang w:val="en-US"/>
        </w:rPr>
        <w:t>35</w:t>
      </w:r>
      <w:bookmarkEnd w:id="55"/>
      <w:r w:rsidR="00851E10">
        <w:t>dB</w:t>
      </w:r>
      <w:r w:rsidR="00851E10">
        <w:rPr>
          <w:rFonts w:hint="eastAsia"/>
        </w:rPr>
        <w:t>（</w:t>
      </w:r>
      <w:r w:rsidR="00851E10">
        <w:t>A</w:t>
      </w:r>
      <w:r w:rsidR="00851E10">
        <w:rPr>
          <w:rFonts w:hint="eastAsia"/>
        </w:rPr>
        <w:t>）</w:t>
      </w:r>
      <w:r w:rsidRPr="00272056">
        <w:rPr>
          <w:rFonts w:hint="eastAsia"/>
          <w:lang w:val="en-US"/>
        </w:rPr>
        <w:t>，夜间为</w:t>
      </w:r>
      <w:bookmarkStart w:id="56" w:name="夜间室外传声"/>
      <w:r w:rsidRPr="00272056">
        <w:rPr>
          <w:rFonts w:hint="eastAsia"/>
          <w:lang w:val="en-US"/>
        </w:rPr>
        <w:t>27</w:t>
      </w:r>
      <w:bookmarkEnd w:id="56"/>
      <w:r w:rsidR="00851E10">
        <w:t>dB</w:t>
      </w:r>
      <w:r w:rsidR="00851E10">
        <w:rPr>
          <w:rFonts w:hint="eastAsia"/>
        </w:rPr>
        <w:t>（</w:t>
      </w:r>
      <w:r w:rsidR="00851E10">
        <w:t>A</w:t>
      </w:r>
      <w:r w:rsidR="00851E10">
        <w:rPr>
          <w:rFonts w:hint="eastAsia"/>
        </w:rPr>
        <w:t>）</w:t>
      </w:r>
      <w:r w:rsidRPr="00272056">
        <w:rPr>
          <w:rFonts w:hint="eastAsia"/>
          <w:lang w:val="en-US"/>
        </w:rPr>
        <w:t>。</w:t>
      </w:r>
    </w:p>
    <w:p w:rsidR="006C070B" w:rsidRDefault="006C070B" w:rsidP="00BC0DA4">
      <w:pPr>
        <w:spacing w:line="276" w:lineRule="auto"/>
        <w:ind w:firstLineChars="1200" w:firstLine="2520"/>
        <w:rPr>
          <w:kern w:val="2"/>
          <w:szCs w:val="21"/>
          <w:lang w:val="en-US"/>
        </w:rPr>
      </w:pPr>
      <w:r w:rsidRPr="00E21605">
        <w:rPr>
          <w:position w:val="-28"/>
          <w:szCs w:val="21"/>
        </w:rPr>
        <w:object w:dxaOrig="2534" w:dyaOrig="817">
          <v:shape id="_x0000_i1052" type="#_x0000_t75" style="width:129.6pt;height:43.8pt" o:ole="">
            <v:imagedata r:id="rId81" o:title=""/>
          </v:shape>
          <o:OLEObject Type="Embed" ProgID="Equation.DSMT4" ShapeID="_x0000_i1052" DrawAspect="Content" ObjectID="_1619332759" r:id="rId82"/>
        </w:object>
      </w:r>
      <w:r w:rsidRPr="00DB5AEA">
        <w:rPr>
          <w:position w:val="-28"/>
          <w:szCs w:val="21"/>
        </w:rPr>
        <w:t>（</w:t>
      </w:r>
      <w:r w:rsidRPr="00DB5AEA">
        <w:rPr>
          <w:position w:val="-28"/>
          <w:szCs w:val="21"/>
        </w:rPr>
        <w:t>7.6.1</w:t>
      </w:r>
      <w:r w:rsidRPr="00DB5AEA">
        <w:rPr>
          <w:position w:val="-28"/>
          <w:szCs w:val="21"/>
        </w:rPr>
        <w:t>）</w:t>
      </w:r>
    </w:p>
    <w:p w:rsidR="006C070B" w:rsidRDefault="006C070B" w:rsidP="00BC0DA4">
      <w:pPr>
        <w:spacing w:line="276" w:lineRule="auto"/>
        <w:rPr>
          <w:kern w:val="2"/>
          <w:szCs w:val="21"/>
          <w:lang w:val="en-US"/>
        </w:rPr>
      </w:pPr>
      <w:r>
        <w:rPr>
          <w:rFonts w:hint="eastAsia"/>
          <w:kern w:val="2"/>
          <w:szCs w:val="21"/>
          <w:lang w:val="en-US"/>
        </w:rPr>
        <w:t>式中：</w:t>
      </w:r>
      <w:r w:rsidRPr="00E21605">
        <w:rPr>
          <w:position w:val="-12"/>
        </w:rPr>
        <w:object w:dxaOrig="526" w:dyaOrig="346">
          <v:shape id="_x0000_i1053" type="#_x0000_t75" style="width:28.2pt;height:14.4pt" o:ole="">
            <v:imagedata r:id="rId83" o:title=""/>
          </v:shape>
          <o:OLEObject Type="Embed" ProgID="Equation.DSMT4" ShapeID="_x0000_i1053" DrawAspect="Content" ObjectID="_1619332760" r:id="rId84"/>
        </w:object>
      </w:r>
      <w:r>
        <w:rPr>
          <w:rFonts w:hint="eastAsia"/>
        </w:rPr>
        <w:t>—</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rsidR="006C070B" w:rsidRDefault="006C070B" w:rsidP="00BC0DA4">
      <w:pPr>
        <w:spacing w:line="276" w:lineRule="auto"/>
        <w:ind w:left="420" w:firstLineChars="100" w:firstLine="210"/>
      </w:pPr>
      <w:r w:rsidRPr="00E21605">
        <w:rPr>
          <w:position w:val="-12"/>
        </w:rPr>
        <w:object w:dxaOrig="665" w:dyaOrig="346">
          <v:shape id="_x0000_i1054" type="#_x0000_t75" style="width:36.3pt;height:14.4pt" o:ole="">
            <v:imagedata r:id="rId73" o:title=""/>
          </v:shape>
          <o:OLEObject Type="Embed" ProgID="Equation.DSMT4" ShapeID="_x0000_i1054" DrawAspect="Content" ObjectID="_1619332761" r:id="rId85"/>
        </w:object>
      </w:r>
      <w:r>
        <w:rPr>
          <w:rFonts w:hint="eastAsia"/>
        </w:rPr>
        <w:t>—</w:t>
      </w:r>
      <w:r>
        <w:rPr>
          <w:rFonts w:hint="eastAsia"/>
          <w:szCs w:val="21"/>
        </w:rPr>
        <w:t>室外环境噪声由墙</w:t>
      </w:r>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rsidR="00264E52" w:rsidRPr="00BF12D1" w:rsidRDefault="00264E52" w:rsidP="00BC0DA4">
      <w:pPr>
        <w:keepNext/>
        <w:numPr>
          <w:ilvl w:val="1"/>
          <w:numId w:val="4"/>
        </w:numPr>
        <w:kinsoku w:val="0"/>
        <w:spacing w:before="240" w:after="240" w:line="276" w:lineRule="auto"/>
        <w:jc w:val="both"/>
        <w:outlineLvl w:val="1"/>
        <w:rPr>
          <w:rFonts w:ascii="宋体" w:cs="Arial"/>
          <w:b/>
          <w:bCs/>
          <w:iCs/>
          <w:color w:val="000000"/>
          <w:sz w:val="24"/>
          <w:szCs w:val="24"/>
          <w:lang w:val="en-US"/>
        </w:rPr>
      </w:pPr>
      <w:r w:rsidRPr="00BF12D1">
        <w:rPr>
          <w:rFonts w:ascii="宋体" w:cs="Arial" w:hint="eastAsia"/>
          <w:b/>
          <w:bCs/>
          <w:iCs/>
          <w:color w:val="000000"/>
          <w:sz w:val="24"/>
          <w:szCs w:val="24"/>
          <w:lang w:val="en-US"/>
        </w:rPr>
        <w:t>建筑内声源传到室内的噪声级</w:t>
      </w:r>
      <w:r w:rsidR="00D768DC">
        <w:rPr>
          <w:rFonts w:ascii="宋体" w:cs="Arial" w:hint="eastAsia"/>
          <w:b/>
          <w:bCs/>
          <w:iCs/>
          <w:color w:val="000000"/>
          <w:sz w:val="24"/>
          <w:szCs w:val="24"/>
          <w:lang w:val="en-US"/>
        </w:rPr>
        <w:t>计算</w:t>
      </w:r>
    </w:p>
    <w:p w:rsidR="00264E52" w:rsidRPr="00BF12D1" w:rsidRDefault="00264E52" w:rsidP="00BC0DA4">
      <w:pPr>
        <w:kinsoku w:val="0"/>
        <w:spacing w:line="276" w:lineRule="auto"/>
        <w:ind w:firstLineChars="200" w:firstLine="420"/>
        <w:jc w:val="both"/>
        <w:rPr>
          <w:szCs w:val="21"/>
          <w:lang w:val="en-US"/>
        </w:rPr>
      </w:pPr>
      <w:r w:rsidRPr="00BF12D1">
        <w:rPr>
          <w:rFonts w:hint="eastAsia"/>
          <w:szCs w:val="21"/>
          <w:lang w:val="en-US"/>
        </w:rPr>
        <w:t>建筑内声源传到目标房间内的噪声分为两部分，一部分为该房间内的所有噪声源对房间产生的噪声，一部分为建筑内部相邻房间的噪声源通过隔墙传到该房间的噪声。</w:t>
      </w:r>
    </w:p>
    <w:p w:rsidR="00264E52" w:rsidRPr="00BF12D1" w:rsidRDefault="00264E52" w:rsidP="00BC0DA4">
      <w:pPr>
        <w:kinsoku w:val="0"/>
        <w:spacing w:line="276" w:lineRule="auto"/>
        <w:ind w:firstLineChars="200" w:firstLine="420"/>
        <w:jc w:val="both"/>
        <w:rPr>
          <w:szCs w:val="21"/>
          <w:lang w:val="en-US"/>
        </w:rPr>
      </w:pPr>
      <w:r w:rsidRPr="00BF12D1">
        <w:rPr>
          <w:rFonts w:hint="eastAsia"/>
          <w:szCs w:val="21"/>
          <w:lang w:val="en-US"/>
        </w:rPr>
        <w:t>其中室内多个声源噪声级通过以下公式进行叠加计算，获得室内声源的总噪声级：</w:t>
      </w:r>
    </w:p>
    <w:p w:rsidR="00264E52" w:rsidRPr="00BF12D1" w:rsidRDefault="005C49C8" w:rsidP="00BC0DA4">
      <w:pPr>
        <w:tabs>
          <w:tab w:val="left" w:pos="2410"/>
        </w:tabs>
        <w:kinsoku w:val="0"/>
        <w:spacing w:line="276" w:lineRule="auto"/>
        <w:ind w:firstLineChars="600" w:firstLine="1440"/>
        <w:jc w:val="both"/>
        <w:rPr>
          <w:sz w:val="24"/>
          <w:szCs w:val="28"/>
          <w:lang w:val="en-US"/>
        </w:rPr>
      </w:pPr>
      <m:oMathPara>
        <m:oMath>
          <m:sSub>
            <m:sSubPr>
              <m:ctrlPr>
                <w:rPr>
                  <w:rFonts w:ascii="Cambria Math" w:hAnsi="Cambria Math"/>
                  <w:sz w:val="24"/>
                  <w:szCs w:val="24"/>
                </w:rPr>
              </m:ctrlPr>
            </m:sSubPr>
            <m:e>
              <m:r>
                <w:rPr>
                  <w:rFonts w:ascii="Cambria Math" w:hAnsi="Cambria Math"/>
                  <w:sz w:val="24"/>
                  <w:szCs w:val="21"/>
                  <w:lang w:val="en-US"/>
                </w:rPr>
                <m:t xml:space="preserve">            L</m:t>
              </m:r>
            </m:e>
            <m:sub>
              <m:r>
                <w:rPr>
                  <w:rFonts w:ascii="Cambria Math" w:hAnsi="Cambria Math"/>
                  <w:sz w:val="24"/>
                  <w:szCs w:val="21"/>
                  <w:lang w:val="en-US"/>
                </w:rPr>
                <m:t>X</m:t>
              </m:r>
            </m:sub>
          </m:sSub>
          <m:r>
            <w:rPr>
              <w:rFonts w:ascii="Cambria Math" w:hAnsi="Cambria Math"/>
              <w:sz w:val="24"/>
              <w:szCs w:val="21"/>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sub>
            <m:sup>
              <m:r>
                <w:rPr>
                  <w:rFonts w:ascii="Cambria Math" w:hAnsi="Cambria Math"/>
                  <w:sz w:val="24"/>
                  <w:szCs w:val="28"/>
                </w:rPr>
                <m:t>n</m:t>
              </m:r>
            </m:sup>
            <m:e>
              <m:sSup>
                <m:sSupPr>
                  <m:ctrlPr>
                    <w:rPr>
                      <w:rFonts w:ascii="Cambria Math" w:hAnsi="Cambria Math"/>
                      <w:i/>
                      <w:sz w:val="24"/>
                      <w:szCs w:val="28"/>
                    </w:rPr>
                  </m:ctrlPr>
                </m:sSupPr>
                <m:e>
                  <m:r>
                    <w:rPr>
                      <w:rFonts w:ascii="Cambria Math" w:hAnsi="Cambria Math"/>
                      <w:sz w:val="24"/>
                      <w:szCs w:val="28"/>
                    </w:rPr>
                    <m:t>10</m:t>
                  </m:r>
                </m:e>
                <m:sup>
                  <m:r>
                    <w:rPr>
                      <w:rFonts w:ascii="Cambria Math" w:hAnsi="Cambria Math"/>
                      <w:sz w:val="24"/>
                      <w:szCs w:val="28"/>
                    </w:rPr>
                    <m:t>0.1</m:t>
                  </m:r>
                  <m:sSub>
                    <m:sSubPr>
                      <m:ctrlPr>
                        <w:rPr>
                          <w:rFonts w:ascii="Cambria Math" w:hAnsi="Cambria Math"/>
                          <w:i/>
                          <w:sz w:val="24"/>
                          <w:szCs w:val="28"/>
                        </w:rPr>
                      </m:ctrlPr>
                    </m:sSubPr>
                    <m:e>
                      <m:r>
                        <w:rPr>
                          <w:rFonts w:ascii="Cambria Math" w:hAnsi="Cambria Math"/>
                          <w:sz w:val="24"/>
                          <w:szCs w:val="28"/>
                          <w:lang w:val="en-US"/>
                        </w:rPr>
                        <m:t>L</m:t>
                      </m:r>
                    </m:e>
                    <m:sub>
                      <m:sSub>
                        <m:sSubPr>
                          <m:ctrlPr>
                            <w:rPr>
                              <w:rFonts w:ascii="Cambria Math" w:hAnsi="Cambria Math"/>
                              <w:i/>
                              <w:sz w:val="24"/>
                              <w:szCs w:val="28"/>
                            </w:rPr>
                          </m:ctrlPr>
                        </m:sSubPr>
                        <m:e>
                          <m:r>
                            <w:rPr>
                              <w:rFonts w:ascii="Cambria Math" w:hAnsi="Cambria Math"/>
                              <w:sz w:val="24"/>
                              <w:szCs w:val="28"/>
                              <w:lang w:val="en-US"/>
                            </w:rPr>
                            <m:t>X</m:t>
                          </m:r>
                        </m:e>
                        <m:sub>
                          <m:r>
                            <w:rPr>
                              <w:rFonts w:ascii="Cambria Math" w:hAnsi="Cambria Math"/>
                              <w:sz w:val="24"/>
                              <w:szCs w:val="28"/>
                              <w:lang w:val="en-US"/>
                            </w:rPr>
                            <m:t>i</m:t>
                          </m:r>
                        </m:sub>
                      </m:sSub>
                    </m:sub>
                  </m:sSub>
                </m:sup>
              </m:sSup>
            </m:e>
          </m:nary>
          <m:r>
            <m:rPr>
              <m:sty m:val="p"/>
            </m:rPr>
            <w:rPr>
              <w:rFonts w:ascii="Cambria Math" w:hAnsi="Cambria Math" w:hint="eastAsia"/>
              <w:szCs w:val="21"/>
              <w:lang w:val="en-US"/>
            </w:rPr>
            <m:t>（</m:t>
          </m:r>
          <m:r>
            <m:rPr>
              <m:sty m:val="p"/>
            </m:rPr>
            <w:rPr>
              <w:rFonts w:ascii="Cambria Math" w:hAnsi="Cambria Math"/>
              <w:szCs w:val="21"/>
              <w:lang w:val="en-US"/>
            </w:rPr>
            <m:t>7.7.1</m:t>
          </m:r>
          <m:r>
            <m:rPr>
              <m:sty m:val="p"/>
            </m:rPr>
            <w:rPr>
              <w:rFonts w:ascii="Cambria Math" w:hAnsi="Cambria Math" w:hint="eastAsia"/>
              <w:szCs w:val="21"/>
              <w:lang w:val="en-US"/>
            </w:rPr>
            <m:t>）</m:t>
          </m:r>
        </m:oMath>
      </m:oMathPara>
    </w:p>
    <w:p w:rsidR="00264E52" w:rsidRPr="00BF12D1" w:rsidRDefault="00264E52" w:rsidP="00D768DC">
      <w:pPr>
        <w:spacing w:line="276" w:lineRule="auto"/>
        <w:ind w:firstLineChars="200" w:firstLine="420"/>
        <w:rPr>
          <w:szCs w:val="21"/>
        </w:rPr>
      </w:pPr>
      <w:r w:rsidRPr="00BF12D1">
        <w:rPr>
          <w:rFonts w:hint="eastAsia"/>
          <w:szCs w:val="21"/>
        </w:rPr>
        <w:t>式中：</w:t>
      </w:r>
      <w:r w:rsidR="00D768DC" w:rsidRPr="00BF12D1">
        <w:rPr>
          <w:i/>
          <w:sz w:val="24"/>
          <w:szCs w:val="21"/>
        </w:rPr>
        <w:t>L</w:t>
      </w:r>
      <w:r w:rsidR="00D768DC" w:rsidRPr="00BF12D1">
        <w:rPr>
          <w:sz w:val="24"/>
          <w:szCs w:val="21"/>
          <w:vertAlign w:val="subscript"/>
        </w:rPr>
        <w:t>X</w:t>
      </w:r>
      <w:r w:rsidRPr="00BF12D1">
        <w:rPr>
          <w:rFonts w:hint="eastAsia"/>
          <w:szCs w:val="21"/>
        </w:rPr>
        <w:t>——室内声源的总噪声级，</w:t>
      </w:r>
      <w:r w:rsidRPr="00BF12D1">
        <w:rPr>
          <w:szCs w:val="21"/>
        </w:rPr>
        <w:t>dB</w:t>
      </w:r>
      <w:r w:rsidRPr="00BF12D1">
        <w:rPr>
          <w:rFonts w:hint="eastAsia"/>
          <w:szCs w:val="21"/>
        </w:rPr>
        <w:t>（</w:t>
      </w:r>
      <w:r w:rsidRPr="00BF12D1">
        <w:rPr>
          <w:szCs w:val="21"/>
        </w:rPr>
        <w:t>A</w:t>
      </w:r>
      <w:r w:rsidRPr="00BF12D1">
        <w:rPr>
          <w:rFonts w:hint="eastAsia"/>
          <w:szCs w:val="21"/>
        </w:rPr>
        <w:t>）</w:t>
      </w:r>
    </w:p>
    <w:p w:rsidR="00264E52" w:rsidRPr="00BF12D1" w:rsidRDefault="00264E52" w:rsidP="00D768DC">
      <w:pPr>
        <w:kinsoku w:val="0"/>
        <w:spacing w:line="276" w:lineRule="auto"/>
        <w:ind w:firstLineChars="450" w:firstLine="1080"/>
        <w:jc w:val="both"/>
        <w:rPr>
          <w:szCs w:val="21"/>
        </w:rPr>
      </w:pPr>
      <w:r w:rsidRPr="00BF12D1">
        <w:rPr>
          <w:i/>
          <w:sz w:val="24"/>
          <w:szCs w:val="21"/>
        </w:rPr>
        <w:lastRenderedPageBreak/>
        <w:t>L</w:t>
      </w:r>
      <w:r w:rsidRPr="00BF12D1">
        <w:rPr>
          <w:sz w:val="24"/>
          <w:szCs w:val="21"/>
          <w:vertAlign w:val="subscript"/>
        </w:rPr>
        <w:t>X</w:t>
      </w:r>
      <w:r w:rsidRPr="00BF12D1">
        <w:rPr>
          <w:szCs w:val="21"/>
          <w:vertAlign w:val="subscript"/>
        </w:rPr>
        <w:t>i</w:t>
      </w:r>
      <w:r w:rsidRPr="00BF12D1">
        <w:rPr>
          <w:rFonts w:hint="eastAsia"/>
          <w:szCs w:val="21"/>
        </w:rPr>
        <w:t>——室内第</w:t>
      </w:r>
      <w:r w:rsidRPr="00BF12D1">
        <w:rPr>
          <w:szCs w:val="21"/>
        </w:rPr>
        <w:t>i</w:t>
      </w:r>
      <w:r w:rsidRPr="00BF12D1">
        <w:rPr>
          <w:rFonts w:hint="eastAsia"/>
          <w:szCs w:val="21"/>
        </w:rPr>
        <w:t>个噪声源。</w:t>
      </w:r>
    </w:p>
    <w:p w:rsidR="00264E52" w:rsidRPr="00BF12D1" w:rsidRDefault="00264E52" w:rsidP="005C49C8">
      <w:pPr>
        <w:kinsoku w:val="0"/>
        <w:spacing w:afterLines="50" w:line="276" w:lineRule="auto"/>
        <w:ind w:firstLineChars="144" w:firstLine="302"/>
        <w:jc w:val="both"/>
        <w:rPr>
          <w:szCs w:val="21"/>
        </w:rPr>
      </w:pPr>
      <w:r w:rsidRPr="00BF12D1">
        <w:rPr>
          <w:rFonts w:hint="eastAsia"/>
          <w:szCs w:val="21"/>
        </w:rPr>
        <w:t>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rsidR="00EC2CC5" w:rsidRPr="007E148D" w:rsidRDefault="00EC2CC5" w:rsidP="00BC0DA4">
      <w:pPr>
        <w:pStyle w:val="a0"/>
        <w:spacing w:line="276" w:lineRule="auto"/>
        <w:ind w:firstLine="420"/>
        <w:jc w:val="center"/>
        <w:rPr>
          <w:rFonts w:ascii="黑体" w:eastAsia="黑体" w:hAnsi="黑体"/>
          <w:kern w:val="2"/>
          <w:lang w:val="en-US"/>
        </w:rPr>
      </w:pPr>
      <w:r w:rsidRPr="007E148D">
        <w:rPr>
          <w:rFonts w:ascii="黑体" w:eastAsia="黑体" w:hAnsi="黑体" w:hint="eastAsia"/>
          <w:kern w:val="2"/>
          <w:lang w:val="en-US"/>
        </w:rPr>
        <w:t>表</w:t>
      </w:r>
      <w:r w:rsidRPr="007E148D">
        <w:rPr>
          <w:rFonts w:ascii="黑体" w:eastAsia="黑体" w:hAnsi="黑体"/>
          <w:kern w:val="2"/>
          <w:lang w:val="en-US"/>
        </w:rPr>
        <w:t xml:space="preserve">7.7 </w:t>
      </w:r>
      <w:r w:rsidRPr="007E148D">
        <w:rPr>
          <w:rFonts w:ascii="黑体" w:eastAsia="黑体" w:hAnsi="黑体" w:hint="eastAsia"/>
          <w:kern w:val="2"/>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331"/>
        <w:gridCol w:w="2332"/>
        <w:gridCol w:w="2332"/>
        <w:gridCol w:w="2332"/>
      </w:tblGrid>
      <w:tr w:rsidR="005C49C8">
        <w:tc>
          <w:tcPr>
            <w:tcW w:w="4662" w:type="dxa"/>
            <w:gridSpan w:val="2"/>
            <w:shd w:val="clear" w:color="auto" w:fill="E6E6E6"/>
            <w:vAlign w:val="center"/>
          </w:tcPr>
          <w:p w:rsidR="005C49C8" w:rsidRDefault="00067A16">
            <w:pPr>
              <w:jc w:val="center"/>
            </w:pPr>
            <w:r>
              <w:t>室内声源噪声级</w:t>
            </w:r>
            <w:r>
              <w:t>(dB,A)</w:t>
            </w:r>
          </w:p>
        </w:tc>
        <w:tc>
          <w:tcPr>
            <w:tcW w:w="4662" w:type="dxa"/>
            <w:gridSpan w:val="2"/>
            <w:shd w:val="clear" w:color="auto" w:fill="E6E6E6"/>
            <w:vAlign w:val="center"/>
          </w:tcPr>
          <w:p w:rsidR="005C49C8" w:rsidRDefault="00067A16">
            <w:pPr>
              <w:jc w:val="center"/>
            </w:pPr>
            <w:r>
              <w:t>相邻房间设备传到室内噪声级</w:t>
            </w:r>
            <w:r>
              <w:t>(dB,A)</w:t>
            </w:r>
          </w:p>
        </w:tc>
      </w:tr>
      <w:tr w:rsidR="005C49C8">
        <w:tc>
          <w:tcPr>
            <w:tcW w:w="2331" w:type="dxa"/>
            <w:shd w:val="clear" w:color="auto" w:fill="E6E6E6"/>
            <w:vAlign w:val="center"/>
          </w:tcPr>
          <w:p w:rsidR="005C49C8" w:rsidRDefault="00067A16">
            <w:r>
              <w:t>昼间</w:t>
            </w:r>
          </w:p>
        </w:tc>
        <w:tc>
          <w:tcPr>
            <w:tcW w:w="2331" w:type="dxa"/>
            <w:shd w:val="clear" w:color="auto" w:fill="E6E6E6"/>
            <w:vAlign w:val="center"/>
          </w:tcPr>
          <w:p w:rsidR="005C49C8" w:rsidRDefault="00067A16">
            <w:r>
              <w:t>夜间</w:t>
            </w:r>
          </w:p>
        </w:tc>
        <w:tc>
          <w:tcPr>
            <w:tcW w:w="2331" w:type="dxa"/>
            <w:shd w:val="clear" w:color="auto" w:fill="E6E6E6"/>
            <w:vAlign w:val="center"/>
          </w:tcPr>
          <w:p w:rsidR="005C49C8" w:rsidRDefault="00067A16">
            <w:r>
              <w:t>昼间</w:t>
            </w:r>
          </w:p>
        </w:tc>
        <w:tc>
          <w:tcPr>
            <w:tcW w:w="2331" w:type="dxa"/>
            <w:shd w:val="clear" w:color="auto" w:fill="E6E6E6"/>
            <w:vAlign w:val="center"/>
          </w:tcPr>
          <w:p w:rsidR="005C49C8" w:rsidRDefault="00067A16">
            <w:r>
              <w:t>夜间</w:t>
            </w:r>
          </w:p>
        </w:tc>
      </w:tr>
      <w:tr w:rsidR="005C49C8">
        <w:tc>
          <w:tcPr>
            <w:tcW w:w="2331" w:type="dxa"/>
            <w:vAlign w:val="center"/>
          </w:tcPr>
          <w:p w:rsidR="005C49C8" w:rsidRDefault="00067A16">
            <w:r>
              <w:t>--</w:t>
            </w:r>
          </w:p>
        </w:tc>
        <w:tc>
          <w:tcPr>
            <w:tcW w:w="2331" w:type="dxa"/>
            <w:vAlign w:val="center"/>
          </w:tcPr>
          <w:p w:rsidR="005C49C8" w:rsidRDefault="00067A16">
            <w:r>
              <w:t>--</w:t>
            </w:r>
          </w:p>
        </w:tc>
        <w:tc>
          <w:tcPr>
            <w:tcW w:w="2331" w:type="dxa"/>
            <w:vAlign w:val="center"/>
          </w:tcPr>
          <w:p w:rsidR="005C49C8" w:rsidRDefault="00067A16">
            <w:r>
              <w:t>--</w:t>
            </w:r>
          </w:p>
        </w:tc>
        <w:tc>
          <w:tcPr>
            <w:tcW w:w="2331" w:type="dxa"/>
            <w:vAlign w:val="center"/>
          </w:tcPr>
          <w:p w:rsidR="005C49C8" w:rsidRDefault="00067A16">
            <w:r>
              <w:t>--</w:t>
            </w:r>
          </w:p>
        </w:tc>
      </w:tr>
    </w:tbl>
    <w:p w:rsidR="00EC2CC5" w:rsidRPr="00F32393" w:rsidRDefault="00EC2CC5" w:rsidP="00BC0DA4">
      <w:pPr>
        <w:pStyle w:val="a0"/>
        <w:spacing w:line="276" w:lineRule="auto"/>
        <w:ind w:firstLineChars="295" w:firstLine="619"/>
        <w:jc w:val="left"/>
        <w:rPr>
          <w:rFonts w:ascii="Cambria Math" w:hAnsi="Cambria Math"/>
          <w:lang w:val="en-US"/>
        </w:rPr>
      </w:pPr>
      <w:bookmarkStart w:id="57" w:name="建筑内声源传声"/>
      <w:bookmarkEnd w:id="57"/>
    </w:p>
    <w:p w:rsidR="00EC2CC5" w:rsidRDefault="00EC2CC5" w:rsidP="00BC0DA4">
      <w:pPr>
        <w:pStyle w:val="a0"/>
        <w:spacing w:line="276" w:lineRule="auto"/>
        <w:ind w:firstLineChars="295" w:firstLine="531"/>
        <w:jc w:val="left"/>
        <w:rPr>
          <w:rFonts w:ascii="黑体" w:eastAsia="黑体" w:hAnsi="黑体"/>
          <w:sz w:val="18"/>
          <w:szCs w:val="20"/>
        </w:rPr>
      </w:pPr>
      <w:r w:rsidRPr="006A5466">
        <w:rPr>
          <w:rFonts w:ascii="黑体" w:eastAsia="黑体" w:hAnsi="黑体" w:hint="eastAsia"/>
          <w:sz w:val="18"/>
          <w:szCs w:val="20"/>
        </w:rPr>
        <w:t>注：</w:t>
      </w:r>
      <w:r w:rsidRPr="006A5466">
        <w:rPr>
          <w:rFonts w:ascii="黑体" w:eastAsia="黑体" w:hAnsi="黑体"/>
          <w:sz w:val="18"/>
          <w:szCs w:val="20"/>
        </w:rPr>
        <w:t xml:space="preserve">“--” </w:t>
      </w:r>
      <w:r w:rsidRPr="006A5466">
        <w:rPr>
          <w:rFonts w:ascii="黑体" w:eastAsia="黑体" w:hAnsi="黑体" w:hint="eastAsia"/>
          <w:sz w:val="18"/>
          <w:szCs w:val="20"/>
        </w:rPr>
        <w:t>表示无设备噪声。</w:t>
      </w:r>
    </w:p>
    <w:p w:rsidR="00DA3C22" w:rsidRDefault="00DA3C22" w:rsidP="00BC0DA4">
      <w:pPr>
        <w:pStyle w:val="2"/>
        <w:spacing w:line="276" w:lineRule="auto"/>
      </w:pPr>
      <w:bookmarkStart w:id="58" w:name="_Toc8719941"/>
      <w:r>
        <w:rPr>
          <w:rFonts w:hint="eastAsia"/>
        </w:rPr>
        <w:t>室内噪声级计算</w:t>
      </w:r>
      <w:bookmarkEnd w:id="58"/>
    </w:p>
    <w:p w:rsidR="00DA3C22" w:rsidRDefault="00DA3C22" w:rsidP="00BC0DA4">
      <w:pPr>
        <w:spacing w:line="276" w:lineRule="auto"/>
        <w:ind w:leftChars="200" w:left="420" w:firstLineChars="150" w:firstLine="315"/>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，这三项最终将影响室内噪声级，采用以下公式进行叠加计算，计算结果列于下表中：</w:t>
      </w:r>
    </w:p>
    <w:p w:rsidR="00DA3C22" w:rsidRDefault="005C49C8" w:rsidP="00BC0DA4">
      <w:pPr>
        <w:spacing w:line="276"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e>
          <m:sub>
            <m:r>
              <w:rPr>
                <w:rFonts w:ascii="Cambria Math" w:hAnsi="Cambria Math"/>
                <w:sz w:val="28"/>
                <w:szCs w:val="28"/>
              </w:rPr>
              <m:t>N</m:t>
            </m:r>
          </m:sub>
        </m:sSub>
        <m:r>
          <m:rPr>
            <m:sty m:val="p"/>
          </m:rPr>
          <w:rPr>
            <w:rFonts w:ascii="Cambria Math" w:hAnsi="Cambria Math"/>
            <w:sz w:val="28"/>
            <w:szCs w:val="28"/>
          </w:rPr>
          <m:t>=10lg⁡</m:t>
        </m:r>
        <m:r>
          <m:rPr>
            <m:sty m:val="p"/>
          </m:rPr>
          <w:rPr>
            <w:rFonts w:ascii="Cambria Math" w:hAnsi="Cambria Math" w:hint="eastAsia"/>
            <w:sz w:val="28"/>
            <w:szCs w:val="28"/>
          </w:rPr>
          <m:t>（</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526" w:dyaOrig="346">
                <v:shape id="_x0000_i1058" type="#_x0000_t75" style="width:28.2pt;height:14.4pt" o:ole="">
                  <v:imagedata r:id="rId83" o:title=""/>
                </v:shape>
                <o:OLEObject Type="Embed" ProgID="Equation.DSMT4" ShapeID="_x0000_i1058" DrawAspect="Content" ObjectID="_1619332762" r:id="rId86"/>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305" w:dyaOrig="346">
                <v:shape id="_x0000_i1059" type="#_x0000_t75" style="width:14.4pt;height:14.4pt" o:ole="">
                  <v:imagedata r:id="rId87" o:title=""/>
                </v:shape>
                <o:OLEObject Type="Embed" ProgID="Equation.DSMT4" ShapeID="_x0000_i1059" DrawAspect="Content" ObjectID="_1619332763" r:id="rId88"/>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sup>
        </m:sSup>
        <m:r>
          <m:rPr>
            <m:sty m:val="p"/>
          </m:rPr>
          <w:rPr>
            <w:rFonts w:ascii="Cambria Math" w:hAnsi="Cambria Math"/>
            <w:noProof/>
            <w:sz w:val="28"/>
            <w:szCs w:val="28"/>
            <w:lang w:val="en-US"/>
          </w:rPr>
          <w:drawing>
            <wp:inline distT="0" distB="0" distL="0" distR="0">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sidR="00DA3C22" w:rsidRPr="00800B71">
        <w:rPr>
          <w:rFonts w:hint="eastAsia"/>
          <w:position w:val="-28"/>
          <w:szCs w:val="21"/>
        </w:rPr>
        <w:t>（</w:t>
      </w:r>
      <w:r w:rsidR="00DA3C22" w:rsidRPr="00800B71">
        <w:rPr>
          <w:rFonts w:hint="eastAsia"/>
          <w:position w:val="-28"/>
          <w:szCs w:val="21"/>
        </w:rPr>
        <w:t>7.6.1</w:t>
      </w:r>
      <w:r w:rsidR="00DA3C22" w:rsidRPr="00800B71">
        <w:rPr>
          <w:rFonts w:hint="eastAsia"/>
          <w:position w:val="-28"/>
          <w:szCs w:val="21"/>
        </w:rPr>
        <w:t>）</w:t>
      </w:r>
    </w:p>
    <w:p w:rsidR="00DA3C22" w:rsidRDefault="00DA3C22" w:rsidP="00BC0DA4">
      <w:pPr>
        <w:spacing w:line="276" w:lineRule="auto"/>
        <w:rPr>
          <w:szCs w:val="21"/>
        </w:rPr>
      </w:pPr>
      <w:r>
        <w:rPr>
          <w:rFonts w:hint="eastAsia"/>
          <w:szCs w:val="21"/>
        </w:rPr>
        <w:t>式中：</w:t>
      </w:r>
      <w:r w:rsidRPr="00E21605">
        <w:rPr>
          <w:position w:val="-12"/>
          <w:szCs w:val="21"/>
        </w:rPr>
        <w:object w:dxaOrig="305" w:dyaOrig="346">
          <v:shape id="_x0000_i1055" type="#_x0000_t75" style="width:14.4pt;height:14.4pt" o:ole="">
            <v:imagedata r:id="rId90" o:title=""/>
          </v:shape>
          <o:OLEObject Type="Embed" ProgID="Equation.DSMT4" ShapeID="_x0000_i1055" DrawAspect="Content" ObjectID="_1619332764" r:id="rId91"/>
        </w:object>
      </w:r>
      <w:r>
        <w:rPr>
          <w:rFonts w:hint="eastAsia"/>
          <w:szCs w:val="21"/>
        </w:rPr>
        <w:t>—室内噪声级，</w:t>
      </w:r>
      <w:r>
        <w:rPr>
          <w:szCs w:val="21"/>
        </w:rPr>
        <w:t>dB</w:t>
      </w:r>
      <w:r>
        <w:rPr>
          <w:rFonts w:hint="eastAsia"/>
          <w:szCs w:val="21"/>
        </w:rPr>
        <w:t>（</w:t>
      </w:r>
      <w:r>
        <w:rPr>
          <w:szCs w:val="21"/>
        </w:rPr>
        <w:t>A</w:t>
      </w:r>
      <w:r>
        <w:rPr>
          <w:rFonts w:hint="eastAsia"/>
          <w:szCs w:val="21"/>
        </w:rPr>
        <w:t>）；</w:t>
      </w:r>
    </w:p>
    <w:p w:rsidR="00DA3C22" w:rsidRDefault="00DA3C22" w:rsidP="00BC0DA4">
      <w:pPr>
        <w:spacing w:line="276" w:lineRule="auto"/>
        <w:ind w:firstLineChars="300" w:firstLine="630"/>
        <w:rPr>
          <w:szCs w:val="21"/>
        </w:rPr>
      </w:pPr>
      <w:r w:rsidRPr="00E21605">
        <w:rPr>
          <w:position w:val="-12"/>
          <w:szCs w:val="21"/>
        </w:rPr>
        <w:object w:dxaOrig="526" w:dyaOrig="346">
          <v:shape id="_x0000_i1056" type="#_x0000_t75" style="width:28.2pt;height:14.4pt" o:ole="">
            <v:imagedata r:id="rId83" o:title=""/>
          </v:shape>
          <o:OLEObject Type="Embed" ProgID="Equation.DSMT4" ShapeID="_x0000_i1056" DrawAspect="Content" ObjectID="_1619332765" r:id="rId92"/>
        </w:objec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rsidR="00DA3C22" w:rsidRDefault="00DA3C22" w:rsidP="00BC0DA4">
      <w:pPr>
        <w:spacing w:line="276" w:lineRule="auto"/>
        <w:rPr>
          <w:szCs w:val="21"/>
        </w:rPr>
      </w:pPr>
      <w:r w:rsidRPr="00E21605">
        <w:rPr>
          <w:position w:val="-12"/>
          <w:szCs w:val="21"/>
        </w:rPr>
        <w:object w:dxaOrig="305" w:dyaOrig="346">
          <v:shape id="_x0000_i1057" type="#_x0000_t75" style="width:14.4pt;height:14.4pt" o:ole="">
            <v:imagedata r:id="rId87" o:title=""/>
          </v:shape>
          <o:OLEObject Type="Embed" ProgID="Equation.DSMT4" ShapeID="_x0000_i1057" DrawAspect="Content" ObjectID="_1619332766" r:id="rId93"/>
        </w:object>
      </w:r>
      <w:r>
        <w:rPr>
          <w:rFonts w:hint="eastAsia"/>
          <w:szCs w:val="21"/>
        </w:rPr>
        <w:t>—室内声源的总噪声级，</w:t>
      </w:r>
      <w:r>
        <w:rPr>
          <w:szCs w:val="21"/>
        </w:rPr>
        <w:t>dB</w:t>
      </w:r>
      <w:r>
        <w:rPr>
          <w:rFonts w:hint="eastAsia"/>
          <w:szCs w:val="21"/>
        </w:rPr>
        <w:t>（</w:t>
      </w:r>
      <w:r>
        <w:rPr>
          <w:szCs w:val="21"/>
        </w:rPr>
        <w:t>A</w:t>
      </w:r>
      <w:r>
        <w:rPr>
          <w:rFonts w:hint="eastAsia"/>
          <w:szCs w:val="21"/>
        </w:rPr>
        <w:t>）；</w:t>
      </w:r>
    </w:p>
    <w:p w:rsidR="00DA3C22" w:rsidRDefault="00DA3C22" w:rsidP="00BC0DA4">
      <w:pPr>
        <w:pStyle w:val="a0"/>
        <w:spacing w:line="276" w:lineRule="auto"/>
        <w:ind w:firstLineChars="250" w:firstLine="600"/>
        <w:jc w:val="left"/>
      </w:pPr>
      <w:r w:rsidRPr="00EE62C9">
        <w:rPr>
          <w:i/>
          <w:sz w:val="24"/>
          <w:szCs w:val="28"/>
          <w:lang w:val="en-US"/>
        </w:rPr>
        <w:t>L</w:t>
      </w:r>
      <w:r>
        <w:rPr>
          <w:i/>
          <w:sz w:val="28"/>
          <w:szCs w:val="28"/>
          <w:vertAlign w:val="subscript"/>
          <w:lang w:val="en-US"/>
        </w:rPr>
        <w:t>B</w:t>
      </w:r>
      <w:r>
        <w:rPr>
          <w:rFonts w:hint="eastAsia"/>
        </w:rPr>
        <w:t>—相邻房间传到本房间的噪声级，</w:t>
      </w:r>
      <w:r>
        <w:t>dB</w:t>
      </w:r>
      <w:r>
        <w:rPr>
          <w:rFonts w:hint="eastAsia"/>
        </w:rPr>
        <w:t>（</w:t>
      </w:r>
      <w:r>
        <w:t>A</w:t>
      </w:r>
      <w:r>
        <w:rPr>
          <w:rFonts w:hint="eastAsia"/>
        </w:rPr>
        <w:t>），其中相邻房间是控声房间时不计算对本房间的影响。</w:t>
      </w:r>
    </w:p>
    <w:p w:rsidR="00210687" w:rsidRPr="0057127B" w:rsidRDefault="00210687" w:rsidP="000408D6">
      <w:pPr>
        <w:pStyle w:val="a0"/>
        <w:spacing w:line="276" w:lineRule="auto"/>
        <w:ind w:firstLine="420"/>
        <w:jc w:val="center"/>
        <w:rPr>
          <w:b/>
          <w:bCs/>
          <w:szCs w:val="28"/>
          <w:lang w:val="en-US"/>
        </w:rPr>
      </w:pPr>
      <w:r w:rsidRPr="007E148D">
        <w:rPr>
          <w:rFonts w:ascii="黑体" w:eastAsia="黑体" w:hAnsi="黑体" w:hint="eastAsia"/>
          <w:kern w:val="2"/>
          <w:lang w:val="en-US"/>
        </w:rPr>
        <w:t>表</w:t>
      </w:r>
      <w:r w:rsidRPr="007E148D">
        <w:rPr>
          <w:rFonts w:ascii="黑体" w:eastAsia="黑体" w:hAnsi="黑体"/>
          <w:kern w:val="2"/>
          <w:lang w:val="en-US"/>
        </w:rPr>
        <w:t xml:space="preserve">7.8  </w:t>
      </w:r>
      <w:r w:rsidR="0057127B" w:rsidRPr="007E148D">
        <w:rPr>
          <w:rFonts w:ascii="黑体" w:eastAsia="黑体" w:hAnsi="黑体" w:hint="eastAsia"/>
          <w:kern w:val="2"/>
          <w:lang w:val="en-US"/>
        </w:rPr>
        <w:t>室内噪声</w:t>
      </w:r>
      <w:r w:rsidR="00755185" w:rsidRPr="007E148D">
        <w:rPr>
          <w:rFonts w:ascii="黑体" w:eastAsia="黑体" w:hAnsi="黑体" w:hint="eastAsia"/>
          <w:kern w:val="2"/>
          <w:lang w:val="en-US"/>
        </w:rPr>
        <w:t>级</w:t>
      </w:r>
      <w:r w:rsidR="0057127B" w:rsidRPr="007E148D">
        <w:rPr>
          <w:rFonts w:ascii="黑体" w:eastAsia="黑体" w:hAnsi="黑体" w:hint="eastAsia"/>
          <w:kern w:val="2"/>
          <w:lang w:val="en-US"/>
        </w:rPr>
        <w:t>单位：dB（A）</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3119"/>
        <w:gridCol w:w="3107"/>
        <w:gridCol w:w="3107"/>
      </w:tblGrid>
      <w:tr w:rsidR="005C49C8">
        <w:tc>
          <w:tcPr>
            <w:tcW w:w="3118" w:type="dxa"/>
            <w:vMerge w:val="restart"/>
            <w:shd w:val="clear" w:color="auto" w:fill="E6E6E6"/>
            <w:vAlign w:val="center"/>
          </w:tcPr>
          <w:p w:rsidR="005C49C8" w:rsidRDefault="00067A16">
            <w:pPr>
              <w:jc w:val="center"/>
            </w:pPr>
            <w:r>
              <w:t>房间</w:t>
            </w:r>
          </w:p>
        </w:tc>
        <w:tc>
          <w:tcPr>
            <w:tcW w:w="6214" w:type="dxa"/>
            <w:gridSpan w:val="2"/>
            <w:shd w:val="clear" w:color="auto" w:fill="E6E6E6"/>
            <w:vAlign w:val="center"/>
          </w:tcPr>
          <w:p w:rsidR="005C49C8" w:rsidRDefault="00067A16">
            <w:pPr>
              <w:jc w:val="center"/>
            </w:pPr>
            <w:r>
              <w:t>室内噪声级</w:t>
            </w:r>
          </w:p>
        </w:tc>
      </w:tr>
      <w:tr w:rsidR="005C49C8">
        <w:tc>
          <w:tcPr>
            <w:tcW w:w="3118" w:type="dxa"/>
            <w:vMerge/>
            <w:shd w:val="clear" w:color="auto" w:fill="E6E6E6"/>
            <w:vAlign w:val="center"/>
          </w:tcPr>
          <w:p w:rsidR="005C49C8" w:rsidRDefault="005C49C8"/>
        </w:tc>
        <w:tc>
          <w:tcPr>
            <w:tcW w:w="3107" w:type="dxa"/>
            <w:shd w:val="clear" w:color="auto" w:fill="E6E6E6"/>
            <w:vAlign w:val="center"/>
          </w:tcPr>
          <w:p w:rsidR="005C49C8" w:rsidRDefault="00067A16">
            <w:r>
              <w:t>昼间</w:t>
            </w:r>
          </w:p>
        </w:tc>
        <w:tc>
          <w:tcPr>
            <w:tcW w:w="3107" w:type="dxa"/>
            <w:shd w:val="clear" w:color="auto" w:fill="E6E6E6"/>
            <w:vAlign w:val="center"/>
          </w:tcPr>
          <w:p w:rsidR="005C49C8" w:rsidRDefault="00067A16">
            <w:r>
              <w:t>夜间</w:t>
            </w:r>
          </w:p>
        </w:tc>
      </w:tr>
      <w:tr w:rsidR="005C49C8">
        <w:tc>
          <w:tcPr>
            <w:tcW w:w="3118" w:type="dxa"/>
            <w:shd w:val="clear" w:color="auto" w:fill="E6E6E6"/>
            <w:vAlign w:val="center"/>
          </w:tcPr>
          <w:p w:rsidR="005C49C8" w:rsidRDefault="00067A16">
            <w:r>
              <w:t>商场商店</w:t>
            </w:r>
            <w:r>
              <w:t>[1002]</w:t>
            </w:r>
          </w:p>
        </w:tc>
        <w:tc>
          <w:tcPr>
            <w:tcW w:w="3107" w:type="dxa"/>
            <w:vAlign w:val="center"/>
          </w:tcPr>
          <w:p w:rsidR="005C49C8" w:rsidRDefault="00067A16">
            <w:r>
              <w:rPr>
                <w:b/>
              </w:rPr>
              <w:t>35</w:t>
            </w:r>
          </w:p>
        </w:tc>
        <w:tc>
          <w:tcPr>
            <w:tcW w:w="3107" w:type="dxa"/>
            <w:vAlign w:val="center"/>
          </w:tcPr>
          <w:p w:rsidR="005C49C8" w:rsidRDefault="00067A16">
            <w:r>
              <w:t>--</w:t>
            </w:r>
          </w:p>
        </w:tc>
      </w:tr>
    </w:tbl>
    <w:p w:rsidR="00210687" w:rsidRPr="00FF2D33" w:rsidRDefault="00210687" w:rsidP="00BC0DA4">
      <w:pPr>
        <w:pStyle w:val="a0"/>
        <w:spacing w:line="276" w:lineRule="auto"/>
        <w:ind w:firstLineChars="150" w:firstLine="315"/>
        <w:jc w:val="left"/>
        <w:rPr>
          <w:rFonts w:ascii="Cambria Math" w:hAnsi="Cambria Math"/>
          <w:lang w:val="en-US"/>
        </w:rPr>
      </w:pPr>
      <w:bookmarkStart w:id="59" w:name="最不利房间室内噪声级"/>
      <w:bookmarkEnd w:id="59"/>
    </w:p>
    <w:p w:rsidR="0054531E" w:rsidRDefault="00901D68" w:rsidP="00BC0DA4">
      <w:pPr>
        <w:pStyle w:val="1"/>
        <w:spacing w:line="276" w:lineRule="auto"/>
      </w:pPr>
      <w:bookmarkStart w:id="60" w:name="_Toc503344547"/>
      <w:bookmarkStart w:id="61" w:name="_Toc8719942"/>
      <w:r>
        <w:rPr>
          <w:rFonts w:hint="eastAsia"/>
        </w:rPr>
        <w:t>室内</w:t>
      </w:r>
      <w:r>
        <w:t>噪声级</w:t>
      </w:r>
      <w:r>
        <w:rPr>
          <w:rFonts w:hint="eastAsia"/>
        </w:rPr>
        <w:t>达标判定</w:t>
      </w:r>
      <w:bookmarkEnd w:id="60"/>
      <w:bookmarkEnd w:id="61"/>
    </w:p>
    <w:p w:rsidR="002305A0" w:rsidRPr="009C1E8F" w:rsidRDefault="002305A0" w:rsidP="00BC0DA4">
      <w:pPr>
        <w:pStyle w:val="a0"/>
        <w:spacing w:line="276" w:lineRule="auto"/>
        <w:ind w:firstLine="420"/>
      </w:pPr>
      <w:r w:rsidRPr="009C1E8F">
        <w:rPr>
          <w:rFonts w:hint="eastAsia"/>
        </w:rPr>
        <w:t>根据第</w:t>
      </w:r>
      <w:r w:rsidRPr="009C1E8F">
        <w:t>7</w:t>
      </w:r>
      <w:r w:rsidRPr="009C1E8F">
        <w:rPr>
          <w:rFonts w:hint="eastAsia"/>
        </w:rPr>
        <w:t>章</w:t>
      </w:r>
      <w:r>
        <w:rPr>
          <w:rFonts w:hint="eastAsia"/>
        </w:rPr>
        <w:t>所述计算方法，对目标建筑包含的所有房间进行室内噪声级的计算，并列出主要功能房间的室内噪声级达标判断清单，如下：</w:t>
      </w:r>
    </w:p>
    <w:p w:rsidR="0054531E" w:rsidRDefault="0054531E" w:rsidP="005C49C8">
      <w:pPr>
        <w:pStyle w:val="a0"/>
        <w:spacing w:line="276" w:lineRule="auto"/>
        <w:ind w:firstLine="422"/>
        <w:rPr>
          <w:lang w:val="en-US"/>
        </w:rPr>
      </w:pPr>
      <w:bookmarkStart w:id="62" w:name="室内噪声级"/>
      <w:bookmarkEnd w:id="62"/>
      <w:r>
        <w:rPr>
          <w:b/>
          <w:color w:val="000000"/>
          <w:lang w:val="en-US"/>
        </w:rPr>
        <w:t>商场商店</w:t>
      </w:r>
    </w:p>
    <w:p w:rsidR="005C49C8" w:rsidRDefault="00067A16">
      <w:pPr>
        <w:pStyle w:val="a0"/>
        <w:spacing w:line="276" w:lineRule="auto"/>
        <w:ind w:firstLine="420"/>
        <w:rPr>
          <w:lang w:val="en-US"/>
        </w:rPr>
      </w:pPr>
      <w:r>
        <w:rPr>
          <w:lang w:val="en-US"/>
        </w:rPr>
        <w:t>限值要求</w:t>
      </w:r>
      <w:r>
        <w:rPr>
          <w:lang w:val="en-US"/>
        </w:rPr>
        <w:t>(A</w:t>
      </w:r>
      <w:r>
        <w:rPr>
          <w:lang w:val="en-US"/>
        </w:rPr>
        <w:t>声级</w:t>
      </w:r>
      <w:r>
        <w:rPr>
          <w:lang w:val="en-US"/>
        </w:rPr>
        <w:t>,dB)</w:t>
      </w:r>
      <w:r>
        <w:rPr>
          <w:lang w:val="en-US"/>
        </w:rPr>
        <w:t>：低限</w:t>
      </w:r>
      <w:r>
        <w:rPr>
          <w:lang w:val="en-US"/>
        </w:rPr>
        <w:t>:≤55,</w:t>
      </w:r>
      <w:r>
        <w:rPr>
          <w:lang w:val="en-US"/>
        </w:rPr>
        <w:t>高要求</w:t>
      </w:r>
      <w:r>
        <w:rPr>
          <w:lang w:val="en-US"/>
        </w:rPr>
        <w:t>:≤50</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158"/>
        <w:gridCol w:w="708"/>
        <w:gridCol w:w="707"/>
        <w:gridCol w:w="707"/>
        <w:gridCol w:w="707"/>
        <w:gridCol w:w="849"/>
        <w:gridCol w:w="849"/>
        <w:gridCol w:w="673"/>
        <w:gridCol w:w="673"/>
        <w:gridCol w:w="1302"/>
      </w:tblGrid>
      <w:tr w:rsidR="005C49C8">
        <w:tc>
          <w:tcPr>
            <w:tcW w:w="2156" w:type="dxa"/>
            <w:vMerge w:val="restart"/>
            <w:shd w:val="clear" w:color="auto" w:fill="E6E6E6"/>
            <w:vAlign w:val="center"/>
          </w:tcPr>
          <w:p w:rsidR="005C49C8" w:rsidRDefault="00067A16">
            <w:pPr>
              <w:jc w:val="center"/>
            </w:pPr>
            <w:r>
              <w:rPr>
                <w:sz w:val="18"/>
                <w:szCs w:val="18"/>
              </w:rPr>
              <w:t>包含房间</w:t>
            </w:r>
          </w:p>
        </w:tc>
        <w:tc>
          <w:tcPr>
            <w:tcW w:w="1414" w:type="dxa"/>
            <w:gridSpan w:val="2"/>
            <w:shd w:val="clear" w:color="auto" w:fill="E6E6E6"/>
            <w:vAlign w:val="center"/>
          </w:tcPr>
          <w:p w:rsidR="005C49C8" w:rsidRDefault="00067A16">
            <w:pPr>
              <w:jc w:val="center"/>
            </w:pPr>
            <w:r>
              <w:rPr>
                <w:sz w:val="18"/>
                <w:szCs w:val="18"/>
              </w:rPr>
              <w:t>室外传到室内</w:t>
            </w:r>
            <w:r>
              <w:rPr>
                <w:sz w:val="18"/>
                <w:szCs w:val="18"/>
              </w:rPr>
              <w:br/>
            </w:r>
            <w:r>
              <w:rPr>
                <w:sz w:val="18"/>
                <w:szCs w:val="18"/>
              </w:rPr>
              <w:lastRenderedPageBreak/>
              <w:t>噪声级</w:t>
            </w:r>
          </w:p>
        </w:tc>
        <w:tc>
          <w:tcPr>
            <w:tcW w:w="1414" w:type="dxa"/>
            <w:gridSpan w:val="2"/>
            <w:shd w:val="clear" w:color="auto" w:fill="E6E6E6"/>
            <w:vAlign w:val="center"/>
          </w:tcPr>
          <w:p w:rsidR="005C49C8" w:rsidRDefault="00067A16">
            <w:pPr>
              <w:jc w:val="center"/>
            </w:pPr>
            <w:r>
              <w:rPr>
                <w:sz w:val="18"/>
                <w:szCs w:val="18"/>
              </w:rPr>
              <w:lastRenderedPageBreak/>
              <w:t>室内设备</w:t>
            </w:r>
            <w:r>
              <w:rPr>
                <w:sz w:val="18"/>
                <w:szCs w:val="18"/>
              </w:rPr>
              <w:br/>
            </w:r>
            <w:r>
              <w:rPr>
                <w:sz w:val="18"/>
                <w:szCs w:val="18"/>
              </w:rPr>
              <w:lastRenderedPageBreak/>
              <w:t>噪声级</w:t>
            </w:r>
          </w:p>
        </w:tc>
        <w:tc>
          <w:tcPr>
            <w:tcW w:w="1696" w:type="dxa"/>
            <w:gridSpan w:val="2"/>
            <w:shd w:val="clear" w:color="auto" w:fill="E6E6E6"/>
            <w:vAlign w:val="center"/>
          </w:tcPr>
          <w:p w:rsidR="005C49C8" w:rsidRDefault="00067A16">
            <w:pPr>
              <w:jc w:val="center"/>
            </w:pPr>
            <w:r>
              <w:rPr>
                <w:sz w:val="18"/>
                <w:szCs w:val="18"/>
              </w:rPr>
              <w:lastRenderedPageBreak/>
              <w:t>相邻房间设备</w:t>
            </w:r>
            <w:r>
              <w:rPr>
                <w:sz w:val="18"/>
                <w:szCs w:val="18"/>
              </w:rPr>
              <w:br/>
            </w:r>
            <w:r>
              <w:rPr>
                <w:sz w:val="18"/>
                <w:szCs w:val="18"/>
              </w:rPr>
              <w:lastRenderedPageBreak/>
              <w:t>传到室内噪声级</w:t>
            </w:r>
          </w:p>
        </w:tc>
        <w:tc>
          <w:tcPr>
            <w:tcW w:w="1346" w:type="dxa"/>
            <w:gridSpan w:val="2"/>
            <w:shd w:val="clear" w:color="auto" w:fill="E6E6E6"/>
            <w:vAlign w:val="center"/>
          </w:tcPr>
          <w:p w:rsidR="005C49C8" w:rsidRDefault="00067A16">
            <w:pPr>
              <w:jc w:val="center"/>
            </w:pPr>
            <w:r>
              <w:rPr>
                <w:sz w:val="18"/>
                <w:szCs w:val="18"/>
              </w:rPr>
              <w:lastRenderedPageBreak/>
              <w:t>室内噪声级</w:t>
            </w:r>
          </w:p>
        </w:tc>
        <w:tc>
          <w:tcPr>
            <w:tcW w:w="1301" w:type="dxa"/>
            <w:vMerge w:val="restart"/>
            <w:shd w:val="clear" w:color="auto" w:fill="E6E6E6"/>
            <w:vAlign w:val="center"/>
          </w:tcPr>
          <w:p w:rsidR="005C49C8" w:rsidRDefault="00067A16">
            <w:pPr>
              <w:jc w:val="center"/>
            </w:pPr>
            <w:r>
              <w:rPr>
                <w:sz w:val="18"/>
                <w:szCs w:val="18"/>
              </w:rPr>
              <w:t>结论</w:t>
            </w:r>
          </w:p>
        </w:tc>
      </w:tr>
      <w:tr w:rsidR="005C49C8">
        <w:tc>
          <w:tcPr>
            <w:tcW w:w="2156" w:type="dxa"/>
            <w:vMerge/>
            <w:shd w:val="clear" w:color="auto" w:fill="E6E6E6"/>
            <w:vAlign w:val="center"/>
          </w:tcPr>
          <w:p w:rsidR="005C49C8" w:rsidRDefault="005C49C8">
            <w:pPr>
              <w:rPr>
                <w:sz w:val="18"/>
                <w:szCs w:val="18"/>
              </w:rPr>
            </w:pPr>
          </w:p>
        </w:tc>
        <w:tc>
          <w:tcPr>
            <w:tcW w:w="707" w:type="dxa"/>
            <w:shd w:val="clear" w:color="auto" w:fill="E6E6E6"/>
            <w:vAlign w:val="center"/>
          </w:tcPr>
          <w:p w:rsidR="005C49C8" w:rsidRDefault="00067A16">
            <w:pPr>
              <w:jc w:val="center"/>
            </w:pPr>
            <w:r>
              <w:rPr>
                <w:sz w:val="18"/>
                <w:szCs w:val="18"/>
              </w:rPr>
              <w:t>昼间</w:t>
            </w:r>
          </w:p>
        </w:tc>
        <w:tc>
          <w:tcPr>
            <w:tcW w:w="707" w:type="dxa"/>
            <w:shd w:val="clear" w:color="auto" w:fill="E6E6E6"/>
            <w:vAlign w:val="center"/>
          </w:tcPr>
          <w:p w:rsidR="005C49C8" w:rsidRDefault="00067A16">
            <w:pPr>
              <w:jc w:val="center"/>
            </w:pPr>
            <w:r>
              <w:rPr>
                <w:sz w:val="18"/>
                <w:szCs w:val="18"/>
              </w:rPr>
              <w:t>夜间</w:t>
            </w:r>
          </w:p>
        </w:tc>
        <w:tc>
          <w:tcPr>
            <w:tcW w:w="707" w:type="dxa"/>
            <w:shd w:val="clear" w:color="auto" w:fill="E6E6E6"/>
            <w:vAlign w:val="center"/>
          </w:tcPr>
          <w:p w:rsidR="005C49C8" w:rsidRDefault="00067A16">
            <w:pPr>
              <w:jc w:val="center"/>
            </w:pPr>
            <w:r>
              <w:rPr>
                <w:sz w:val="18"/>
                <w:szCs w:val="18"/>
              </w:rPr>
              <w:t>昼间</w:t>
            </w:r>
          </w:p>
        </w:tc>
        <w:tc>
          <w:tcPr>
            <w:tcW w:w="707" w:type="dxa"/>
            <w:shd w:val="clear" w:color="auto" w:fill="E6E6E6"/>
            <w:vAlign w:val="center"/>
          </w:tcPr>
          <w:p w:rsidR="005C49C8" w:rsidRDefault="00067A16">
            <w:pPr>
              <w:jc w:val="center"/>
            </w:pPr>
            <w:r>
              <w:rPr>
                <w:sz w:val="18"/>
                <w:szCs w:val="18"/>
              </w:rPr>
              <w:t>夜间</w:t>
            </w:r>
          </w:p>
        </w:tc>
        <w:tc>
          <w:tcPr>
            <w:tcW w:w="848" w:type="dxa"/>
            <w:shd w:val="clear" w:color="auto" w:fill="E6E6E6"/>
            <w:vAlign w:val="center"/>
          </w:tcPr>
          <w:p w:rsidR="005C49C8" w:rsidRDefault="00067A16">
            <w:pPr>
              <w:jc w:val="center"/>
            </w:pPr>
            <w:r>
              <w:rPr>
                <w:sz w:val="18"/>
                <w:szCs w:val="18"/>
              </w:rPr>
              <w:t>昼间</w:t>
            </w:r>
          </w:p>
        </w:tc>
        <w:tc>
          <w:tcPr>
            <w:tcW w:w="848" w:type="dxa"/>
            <w:shd w:val="clear" w:color="auto" w:fill="E6E6E6"/>
            <w:vAlign w:val="center"/>
          </w:tcPr>
          <w:p w:rsidR="005C49C8" w:rsidRDefault="00067A16">
            <w:pPr>
              <w:jc w:val="center"/>
            </w:pPr>
            <w:r>
              <w:rPr>
                <w:sz w:val="18"/>
                <w:szCs w:val="18"/>
              </w:rPr>
              <w:t>夜间</w:t>
            </w:r>
          </w:p>
        </w:tc>
        <w:tc>
          <w:tcPr>
            <w:tcW w:w="673" w:type="dxa"/>
            <w:shd w:val="clear" w:color="auto" w:fill="E6E6E6"/>
            <w:vAlign w:val="center"/>
          </w:tcPr>
          <w:p w:rsidR="005C49C8" w:rsidRDefault="00067A16">
            <w:pPr>
              <w:jc w:val="center"/>
            </w:pPr>
            <w:r>
              <w:rPr>
                <w:sz w:val="18"/>
                <w:szCs w:val="18"/>
              </w:rPr>
              <w:t>昼间</w:t>
            </w:r>
          </w:p>
        </w:tc>
        <w:tc>
          <w:tcPr>
            <w:tcW w:w="673" w:type="dxa"/>
            <w:shd w:val="clear" w:color="auto" w:fill="E6E6E6"/>
            <w:vAlign w:val="center"/>
          </w:tcPr>
          <w:p w:rsidR="005C49C8" w:rsidRDefault="00067A16">
            <w:pPr>
              <w:jc w:val="center"/>
            </w:pPr>
            <w:r>
              <w:rPr>
                <w:sz w:val="18"/>
                <w:szCs w:val="18"/>
              </w:rPr>
              <w:t>夜间</w:t>
            </w:r>
          </w:p>
        </w:tc>
        <w:tc>
          <w:tcPr>
            <w:tcW w:w="1301" w:type="dxa"/>
            <w:vMerge/>
            <w:shd w:val="clear" w:color="auto" w:fill="E6E6E6"/>
            <w:vAlign w:val="center"/>
          </w:tcPr>
          <w:p w:rsidR="005C49C8" w:rsidRDefault="005C49C8">
            <w:pPr>
              <w:rPr>
                <w:sz w:val="18"/>
                <w:szCs w:val="18"/>
              </w:rPr>
            </w:pPr>
          </w:p>
        </w:tc>
      </w:tr>
      <w:tr w:rsidR="005C49C8">
        <w:tc>
          <w:tcPr>
            <w:tcW w:w="2156" w:type="dxa"/>
            <w:shd w:val="clear" w:color="auto" w:fill="E6E6E6"/>
            <w:vAlign w:val="center"/>
          </w:tcPr>
          <w:p w:rsidR="005C49C8" w:rsidRDefault="00067A16">
            <w:r>
              <w:rPr>
                <w:sz w:val="18"/>
                <w:szCs w:val="18"/>
              </w:rPr>
              <w:t>1002</w:t>
            </w:r>
          </w:p>
        </w:tc>
        <w:tc>
          <w:tcPr>
            <w:tcW w:w="707" w:type="dxa"/>
            <w:vAlign w:val="center"/>
          </w:tcPr>
          <w:p w:rsidR="005C49C8" w:rsidRDefault="00067A16">
            <w:pPr>
              <w:jc w:val="center"/>
            </w:pPr>
            <w:r>
              <w:rPr>
                <w:sz w:val="18"/>
                <w:szCs w:val="18"/>
              </w:rPr>
              <w:t>35</w:t>
            </w:r>
          </w:p>
        </w:tc>
        <w:tc>
          <w:tcPr>
            <w:tcW w:w="707" w:type="dxa"/>
            <w:vAlign w:val="center"/>
          </w:tcPr>
          <w:p w:rsidR="005C49C8" w:rsidRDefault="00067A16">
            <w:pPr>
              <w:jc w:val="center"/>
            </w:pPr>
            <w:r>
              <w:rPr>
                <w:sz w:val="18"/>
                <w:szCs w:val="18"/>
              </w:rPr>
              <w:t>--</w:t>
            </w:r>
          </w:p>
        </w:tc>
        <w:tc>
          <w:tcPr>
            <w:tcW w:w="707" w:type="dxa"/>
            <w:vAlign w:val="center"/>
          </w:tcPr>
          <w:p w:rsidR="005C49C8" w:rsidRDefault="005C49C8">
            <w:pPr>
              <w:jc w:val="center"/>
              <w:rPr>
                <w:sz w:val="18"/>
                <w:szCs w:val="18"/>
              </w:rPr>
            </w:pPr>
          </w:p>
        </w:tc>
        <w:tc>
          <w:tcPr>
            <w:tcW w:w="707" w:type="dxa"/>
            <w:vAlign w:val="center"/>
          </w:tcPr>
          <w:p w:rsidR="005C49C8" w:rsidRDefault="00067A16">
            <w:pPr>
              <w:jc w:val="center"/>
            </w:pPr>
            <w:r>
              <w:rPr>
                <w:sz w:val="18"/>
                <w:szCs w:val="18"/>
              </w:rPr>
              <w:t>--</w:t>
            </w:r>
          </w:p>
        </w:tc>
        <w:tc>
          <w:tcPr>
            <w:tcW w:w="848" w:type="dxa"/>
            <w:vAlign w:val="center"/>
          </w:tcPr>
          <w:p w:rsidR="005C49C8" w:rsidRDefault="005C49C8">
            <w:pPr>
              <w:jc w:val="center"/>
              <w:rPr>
                <w:sz w:val="18"/>
                <w:szCs w:val="18"/>
              </w:rPr>
            </w:pPr>
          </w:p>
        </w:tc>
        <w:tc>
          <w:tcPr>
            <w:tcW w:w="848" w:type="dxa"/>
            <w:vAlign w:val="center"/>
          </w:tcPr>
          <w:p w:rsidR="005C49C8" w:rsidRDefault="00067A16">
            <w:pPr>
              <w:jc w:val="center"/>
            </w:pPr>
            <w:r>
              <w:rPr>
                <w:sz w:val="18"/>
                <w:szCs w:val="18"/>
              </w:rPr>
              <w:t>--</w:t>
            </w:r>
          </w:p>
        </w:tc>
        <w:tc>
          <w:tcPr>
            <w:tcW w:w="673" w:type="dxa"/>
            <w:vAlign w:val="center"/>
          </w:tcPr>
          <w:p w:rsidR="005C49C8" w:rsidRDefault="00067A16">
            <w:pPr>
              <w:jc w:val="center"/>
            </w:pPr>
            <w:r>
              <w:rPr>
                <w:b/>
                <w:sz w:val="18"/>
                <w:szCs w:val="18"/>
              </w:rPr>
              <w:t>35</w:t>
            </w:r>
          </w:p>
        </w:tc>
        <w:tc>
          <w:tcPr>
            <w:tcW w:w="673" w:type="dxa"/>
            <w:vAlign w:val="center"/>
          </w:tcPr>
          <w:p w:rsidR="005C49C8" w:rsidRDefault="00067A16">
            <w:pPr>
              <w:jc w:val="center"/>
            </w:pPr>
            <w:r>
              <w:rPr>
                <w:sz w:val="18"/>
                <w:szCs w:val="18"/>
              </w:rPr>
              <w:t>--</w:t>
            </w:r>
          </w:p>
        </w:tc>
        <w:tc>
          <w:tcPr>
            <w:tcW w:w="1301" w:type="dxa"/>
            <w:vAlign w:val="center"/>
          </w:tcPr>
          <w:p w:rsidR="005C49C8" w:rsidRDefault="00067A16">
            <w:r>
              <w:rPr>
                <w:b/>
                <w:sz w:val="18"/>
                <w:szCs w:val="18"/>
              </w:rPr>
              <w:t>满足高要求</w:t>
            </w:r>
          </w:p>
        </w:tc>
      </w:tr>
      <w:tr w:rsidR="005C49C8">
        <w:tc>
          <w:tcPr>
            <w:tcW w:w="2156" w:type="dxa"/>
            <w:shd w:val="clear" w:color="auto" w:fill="E6E6E6"/>
            <w:vAlign w:val="center"/>
          </w:tcPr>
          <w:p w:rsidR="005C49C8" w:rsidRDefault="00067A16">
            <w:r>
              <w:rPr>
                <w:sz w:val="18"/>
                <w:szCs w:val="18"/>
              </w:rPr>
              <w:t>1001</w:t>
            </w:r>
          </w:p>
        </w:tc>
        <w:tc>
          <w:tcPr>
            <w:tcW w:w="707" w:type="dxa"/>
            <w:vAlign w:val="center"/>
          </w:tcPr>
          <w:p w:rsidR="005C49C8" w:rsidRDefault="00067A16">
            <w:pPr>
              <w:jc w:val="center"/>
            </w:pPr>
            <w:r>
              <w:rPr>
                <w:sz w:val="18"/>
                <w:szCs w:val="18"/>
              </w:rPr>
              <w:t>34</w:t>
            </w:r>
          </w:p>
        </w:tc>
        <w:tc>
          <w:tcPr>
            <w:tcW w:w="707" w:type="dxa"/>
            <w:vAlign w:val="center"/>
          </w:tcPr>
          <w:p w:rsidR="005C49C8" w:rsidRDefault="00067A16">
            <w:pPr>
              <w:jc w:val="center"/>
            </w:pPr>
            <w:r>
              <w:rPr>
                <w:sz w:val="18"/>
                <w:szCs w:val="18"/>
              </w:rPr>
              <w:t>--</w:t>
            </w:r>
          </w:p>
        </w:tc>
        <w:tc>
          <w:tcPr>
            <w:tcW w:w="707" w:type="dxa"/>
            <w:vAlign w:val="center"/>
          </w:tcPr>
          <w:p w:rsidR="005C49C8" w:rsidRDefault="005C49C8">
            <w:pPr>
              <w:jc w:val="center"/>
              <w:rPr>
                <w:sz w:val="18"/>
                <w:szCs w:val="18"/>
              </w:rPr>
            </w:pPr>
          </w:p>
        </w:tc>
        <w:tc>
          <w:tcPr>
            <w:tcW w:w="707" w:type="dxa"/>
            <w:vAlign w:val="center"/>
          </w:tcPr>
          <w:p w:rsidR="005C49C8" w:rsidRDefault="00067A16">
            <w:pPr>
              <w:jc w:val="center"/>
            </w:pPr>
            <w:r>
              <w:rPr>
                <w:sz w:val="18"/>
                <w:szCs w:val="18"/>
              </w:rPr>
              <w:t>--</w:t>
            </w:r>
          </w:p>
        </w:tc>
        <w:tc>
          <w:tcPr>
            <w:tcW w:w="848" w:type="dxa"/>
            <w:vAlign w:val="center"/>
          </w:tcPr>
          <w:p w:rsidR="005C49C8" w:rsidRDefault="005C49C8">
            <w:pPr>
              <w:jc w:val="center"/>
              <w:rPr>
                <w:sz w:val="18"/>
                <w:szCs w:val="18"/>
              </w:rPr>
            </w:pPr>
          </w:p>
        </w:tc>
        <w:tc>
          <w:tcPr>
            <w:tcW w:w="848" w:type="dxa"/>
            <w:vAlign w:val="center"/>
          </w:tcPr>
          <w:p w:rsidR="005C49C8" w:rsidRDefault="00067A16">
            <w:pPr>
              <w:jc w:val="center"/>
            </w:pPr>
            <w:r>
              <w:rPr>
                <w:sz w:val="18"/>
                <w:szCs w:val="18"/>
              </w:rPr>
              <w:t>--</w:t>
            </w:r>
          </w:p>
        </w:tc>
        <w:tc>
          <w:tcPr>
            <w:tcW w:w="673" w:type="dxa"/>
            <w:vAlign w:val="center"/>
          </w:tcPr>
          <w:p w:rsidR="005C49C8" w:rsidRDefault="00067A16">
            <w:pPr>
              <w:jc w:val="center"/>
            </w:pPr>
            <w:r>
              <w:rPr>
                <w:b/>
                <w:sz w:val="18"/>
                <w:szCs w:val="18"/>
              </w:rPr>
              <w:t>34</w:t>
            </w:r>
          </w:p>
        </w:tc>
        <w:tc>
          <w:tcPr>
            <w:tcW w:w="673" w:type="dxa"/>
            <w:vAlign w:val="center"/>
          </w:tcPr>
          <w:p w:rsidR="005C49C8" w:rsidRDefault="00067A16">
            <w:pPr>
              <w:jc w:val="center"/>
            </w:pPr>
            <w:r>
              <w:rPr>
                <w:sz w:val="18"/>
                <w:szCs w:val="18"/>
              </w:rPr>
              <w:t>--</w:t>
            </w:r>
          </w:p>
        </w:tc>
        <w:tc>
          <w:tcPr>
            <w:tcW w:w="1301" w:type="dxa"/>
            <w:vAlign w:val="center"/>
          </w:tcPr>
          <w:p w:rsidR="005C49C8" w:rsidRDefault="00067A16">
            <w:r>
              <w:rPr>
                <w:b/>
                <w:sz w:val="18"/>
                <w:szCs w:val="18"/>
              </w:rPr>
              <w:t>满足高要求</w:t>
            </w:r>
          </w:p>
        </w:tc>
      </w:tr>
      <w:tr w:rsidR="005C49C8">
        <w:tc>
          <w:tcPr>
            <w:tcW w:w="2156" w:type="dxa"/>
            <w:shd w:val="clear" w:color="auto" w:fill="E6E6E6"/>
            <w:vAlign w:val="center"/>
          </w:tcPr>
          <w:p w:rsidR="005C49C8" w:rsidRDefault="00067A16">
            <w:r>
              <w:rPr>
                <w:sz w:val="18"/>
                <w:szCs w:val="18"/>
              </w:rPr>
              <w:t>1004</w:t>
            </w:r>
          </w:p>
        </w:tc>
        <w:tc>
          <w:tcPr>
            <w:tcW w:w="707" w:type="dxa"/>
            <w:vAlign w:val="center"/>
          </w:tcPr>
          <w:p w:rsidR="005C49C8" w:rsidRDefault="00067A16">
            <w:pPr>
              <w:jc w:val="center"/>
            </w:pPr>
            <w:r>
              <w:rPr>
                <w:sz w:val="18"/>
                <w:szCs w:val="18"/>
              </w:rPr>
              <w:t>33</w:t>
            </w:r>
          </w:p>
        </w:tc>
        <w:tc>
          <w:tcPr>
            <w:tcW w:w="707" w:type="dxa"/>
            <w:vAlign w:val="center"/>
          </w:tcPr>
          <w:p w:rsidR="005C49C8" w:rsidRDefault="00067A16">
            <w:pPr>
              <w:jc w:val="center"/>
            </w:pPr>
            <w:r>
              <w:rPr>
                <w:sz w:val="18"/>
                <w:szCs w:val="18"/>
              </w:rPr>
              <w:t>--</w:t>
            </w:r>
          </w:p>
        </w:tc>
        <w:tc>
          <w:tcPr>
            <w:tcW w:w="707" w:type="dxa"/>
            <w:vAlign w:val="center"/>
          </w:tcPr>
          <w:p w:rsidR="005C49C8" w:rsidRDefault="005C49C8">
            <w:pPr>
              <w:jc w:val="center"/>
              <w:rPr>
                <w:sz w:val="18"/>
                <w:szCs w:val="18"/>
              </w:rPr>
            </w:pPr>
          </w:p>
        </w:tc>
        <w:tc>
          <w:tcPr>
            <w:tcW w:w="707" w:type="dxa"/>
            <w:vAlign w:val="center"/>
          </w:tcPr>
          <w:p w:rsidR="005C49C8" w:rsidRDefault="00067A16">
            <w:pPr>
              <w:jc w:val="center"/>
            </w:pPr>
            <w:r>
              <w:rPr>
                <w:sz w:val="18"/>
                <w:szCs w:val="18"/>
              </w:rPr>
              <w:t>--</w:t>
            </w:r>
          </w:p>
        </w:tc>
        <w:tc>
          <w:tcPr>
            <w:tcW w:w="848" w:type="dxa"/>
            <w:vAlign w:val="center"/>
          </w:tcPr>
          <w:p w:rsidR="005C49C8" w:rsidRDefault="005C49C8">
            <w:pPr>
              <w:jc w:val="center"/>
              <w:rPr>
                <w:sz w:val="18"/>
                <w:szCs w:val="18"/>
              </w:rPr>
            </w:pPr>
          </w:p>
        </w:tc>
        <w:tc>
          <w:tcPr>
            <w:tcW w:w="848" w:type="dxa"/>
            <w:vAlign w:val="center"/>
          </w:tcPr>
          <w:p w:rsidR="005C49C8" w:rsidRDefault="00067A16">
            <w:pPr>
              <w:jc w:val="center"/>
            </w:pPr>
            <w:r>
              <w:rPr>
                <w:sz w:val="18"/>
                <w:szCs w:val="18"/>
              </w:rPr>
              <w:t>--</w:t>
            </w:r>
          </w:p>
        </w:tc>
        <w:tc>
          <w:tcPr>
            <w:tcW w:w="673" w:type="dxa"/>
            <w:vAlign w:val="center"/>
          </w:tcPr>
          <w:p w:rsidR="005C49C8" w:rsidRDefault="00067A16">
            <w:pPr>
              <w:jc w:val="center"/>
            </w:pPr>
            <w:r>
              <w:rPr>
                <w:b/>
                <w:sz w:val="18"/>
                <w:szCs w:val="18"/>
              </w:rPr>
              <w:t>33</w:t>
            </w:r>
          </w:p>
        </w:tc>
        <w:tc>
          <w:tcPr>
            <w:tcW w:w="673" w:type="dxa"/>
            <w:vAlign w:val="center"/>
          </w:tcPr>
          <w:p w:rsidR="005C49C8" w:rsidRDefault="00067A16">
            <w:pPr>
              <w:jc w:val="center"/>
            </w:pPr>
            <w:r>
              <w:rPr>
                <w:sz w:val="18"/>
                <w:szCs w:val="18"/>
              </w:rPr>
              <w:t>--</w:t>
            </w:r>
          </w:p>
        </w:tc>
        <w:tc>
          <w:tcPr>
            <w:tcW w:w="1301" w:type="dxa"/>
            <w:vAlign w:val="center"/>
          </w:tcPr>
          <w:p w:rsidR="005C49C8" w:rsidRDefault="00067A16">
            <w:r>
              <w:rPr>
                <w:b/>
                <w:sz w:val="18"/>
                <w:szCs w:val="18"/>
              </w:rPr>
              <w:t>满足高要求</w:t>
            </w:r>
          </w:p>
        </w:tc>
      </w:tr>
    </w:tbl>
    <w:p w:rsidR="005C49C8" w:rsidRDefault="00067A16" w:rsidP="005C49C8">
      <w:pPr>
        <w:pStyle w:val="a0"/>
        <w:spacing w:line="276" w:lineRule="auto"/>
        <w:ind w:firstLine="422"/>
        <w:rPr>
          <w:lang w:val="en-US"/>
        </w:rPr>
      </w:pPr>
      <w:r>
        <w:rPr>
          <w:b/>
          <w:color w:val="000000"/>
          <w:lang w:val="en-US"/>
        </w:rPr>
        <w:t>起居室</w:t>
      </w:r>
    </w:p>
    <w:p w:rsidR="005C49C8" w:rsidRDefault="00067A16">
      <w:pPr>
        <w:pStyle w:val="a0"/>
        <w:spacing w:line="276" w:lineRule="auto"/>
        <w:ind w:firstLine="420"/>
        <w:rPr>
          <w:lang w:val="en-US"/>
        </w:rPr>
      </w:pPr>
      <w:r>
        <w:rPr>
          <w:lang w:val="en-US"/>
        </w:rPr>
        <w:t>限值要求</w:t>
      </w:r>
      <w:r>
        <w:rPr>
          <w:lang w:val="en-US"/>
        </w:rPr>
        <w:t>(A</w:t>
      </w:r>
      <w:r>
        <w:rPr>
          <w:lang w:val="en-US"/>
        </w:rPr>
        <w:t>声级</w:t>
      </w:r>
      <w:r>
        <w:rPr>
          <w:lang w:val="en-US"/>
        </w:rPr>
        <w:t>,dB)</w:t>
      </w:r>
      <w:r>
        <w:rPr>
          <w:lang w:val="en-US"/>
        </w:rPr>
        <w:t>：昼间：低限</w:t>
      </w:r>
      <w:r>
        <w:rPr>
          <w:lang w:val="en-US"/>
        </w:rPr>
        <w:t>:≤45,</w:t>
      </w:r>
      <w:r>
        <w:rPr>
          <w:lang w:val="en-US"/>
        </w:rPr>
        <w:t>高要求</w:t>
      </w:r>
      <w:r>
        <w:rPr>
          <w:lang w:val="en-US"/>
        </w:rPr>
        <w:t>:≤40;</w:t>
      </w:r>
      <w:r>
        <w:rPr>
          <w:lang w:val="en-US"/>
        </w:rPr>
        <w:t>夜间：低限</w:t>
      </w:r>
      <w:r>
        <w:rPr>
          <w:lang w:val="en-US"/>
        </w:rPr>
        <w:t>:≤45,</w:t>
      </w:r>
      <w:r>
        <w:rPr>
          <w:lang w:val="en-US"/>
        </w:rPr>
        <w:t>高要求</w:t>
      </w:r>
      <w:r>
        <w:rPr>
          <w:lang w:val="en-US"/>
        </w:rPr>
        <w:t>:≤40</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158"/>
        <w:gridCol w:w="708"/>
        <w:gridCol w:w="707"/>
        <w:gridCol w:w="707"/>
        <w:gridCol w:w="707"/>
        <w:gridCol w:w="849"/>
        <w:gridCol w:w="849"/>
        <w:gridCol w:w="673"/>
        <w:gridCol w:w="673"/>
        <w:gridCol w:w="1302"/>
      </w:tblGrid>
      <w:tr w:rsidR="005C49C8">
        <w:tc>
          <w:tcPr>
            <w:tcW w:w="2156" w:type="dxa"/>
            <w:vMerge w:val="restart"/>
            <w:shd w:val="clear" w:color="auto" w:fill="E6E6E6"/>
            <w:vAlign w:val="center"/>
          </w:tcPr>
          <w:p w:rsidR="005C49C8" w:rsidRDefault="00067A16">
            <w:pPr>
              <w:jc w:val="center"/>
            </w:pPr>
            <w:r>
              <w:rPr>
                <w:sz w:val="18"/>
                <w:szCs w:val="18"/>
              </w:rPr>
              <w:t>包含房间</w:t>
            </w:r>
          </w:p>
        </w:tc>
        <w:tc>
          <w:tcPr>
            <w:tcW w:w="1414" w:type="dxa"/>
            <w:gridSpan w:val="2"/>
            <w:shd w:val="clear" w:color="auto" w:fill="E6E6E6"/>
            <w:vAlign w:val="center"/>
          </w:tcPr>
          <w:p w:rsidR="005C49C8" w:rsidRDefault="00067A16">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rsidR="005C49C8" w:rsidRDefault="00067A16">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rsidR="005C49C8" w:rsidRDefault="00067A16">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rsidR="005C49C8" w:rsidRDefault="00067A16">
            <w:pPr>
              <w:jc w:val="center"/>
            </w:pPr>
            <w:r>
              <w:rPr>
                <w:sz w:val="18"/>
                <w:szCs w:val="18"/>
              </w:rPr>
              <w:t>室内噪声级</w:t>
            </w:r>
          </w:p>
        </w:tc>
        <w:tc>
          <w:tcPr>
            <w:tcW w:w="1301" w:type="dxa"/>
            <w:vMerge w:val="restart"/>
            <w:shd w:val="clear" w:color="auto" w:fill="E6E6E6"/>
            <w:vAlign w:val="center"/>
          </w:tcPr>
          <w:p w:rsidR="005C49C8" w:rsidRDefault="00067A16">
            <w:pPr>
              <w:jc w:val="center"/>
            </w:pPr>
            <w:r>
              <w:rPr>
                <w:sz w:val="18"/>
                <w:szCs w:val="18"/>
              </w:rPr>
              <w:t>结论</w:t>
            </w:r>
          </w:p>
        </w:tc>
      </w:tr>
      <w:tr w:rsidR="005C49C8">
        <w:tc>
          <w:tcPr>
            <w:tcW w:w="2156" w:type="dxa"/>
            <w:vMerge/>
            <w:shd w:val="clear" w:color="auto" w:fill="E6E6E6"/>
            <w:vAlign w:val="center"/>
          </w:tcPr>
          <w:p w:rsidR="005C49C8" w:rsidRDefault="005C49C8">
            <w:pPr>
              <w:rPr>
                <w:sz w:val="18"/>
                <w:szCs w:val="18"/>
              </w:rPr>
            </w:pPr>
          </w:p>
        </w:tc>
        <w:tc>
          <w:tcPr>
            <w:tcW w:w="707" w:type="dxa"/>
            <w:shd w:val="clear" w:color="auto" w:fill="E6E6E6"/>
            <w:vAlign w:val="center"/>
          </w:tcPr>
          <w:p w:rsidR="005C49C8" w:rsidRDefault="00067A16">
            <w:pPr>
              <w:jc w:val="center"/>
            </w:pPr>
            <w:r>
              <w:rPr>
                <w:sz w:val="18"/>
                <w:szCs w:val="18"/>
              </w:rPr>
              <w:t>昼间</w:t>
            </w:r>
          </w:p>
        </w:tc>
        <w:tc>
          <w:tcPr>
            <w:tcW w:w="707" w:type="dxa"/>
            <w:shd w:val="clear" w:color="auto" w:fill="E6E6E6"/>
            <w:vAlign w:val="center"/>
          </w:tcPr>
          <w:p w:rsidR="005C49C8" w:rsidRDefault="00067A16">
            <w:pPr>
              <w:jc w:val="center"/>
            </w:pPr>
            <w:r>
              <w:rPr>
                <w:sz w:val="18"/>
                <w:szCs w:val="18"/>
              </w:rPr>
              <w:t>夜间</w:t>
            </w:r>
          </w:p>
        </w:tc>
        <w:tc>
          <w:tcPr>
            <w:tcW w:w="707" w:type="dxa"/>
            <w:shd w:val="clear" w:color="auto" w:fill="E6E6E6"/>
            <w:vAlign w:val="center"/>
          </w:tcPr>
          <w:p w:rsidR="005C49C8" w:rsidRDefault="00067A16">
            <w:pPr>
              <w:jc w:val="center"/>
            </w:pPr>
            <w:r>
              <w:rPr>
                <w:sz w:val="18"/>
                <w:szCs w:val="18"/>
              </w:rPr>
              <w:t>昼间</w:t>
            </w:r>
          </w:p>
        </w:tc>
        <w:tc>
          <w:tcPr>
            <w:tcW w:w="707" w:type="dxa"/>
            <w:shd w:val="clear" w:color="auto" w:fill="E6E6E6"/>
            <w:vAlign w:val="center"/>
          </w:tcPr>
          <w:p w:rsidR="005C49C8" w:rsidRDefault="00067A16">
            <w:pPr>
              <w:jc w:val="center"/>
            </w:pPr>
            <w:r>
              <w:rPr>
                <w:sz w:val="18"/>
                <w:szCs w:val="18"/>
              </w:rPr>
              <w:t>夜间</w:t>
            </w:r>
          </w:p>
        </w:tc>
        <w:tc>
          <w:tcPr>
            <w:tcW w:w="848" w:type="dxa"/>
            <w:shd w:val="clear" w:color="auto" w:fill="E6E6E6"/>
            <w:vAlign w:val="center"/>
          </w:tcPr>
          <w:p w:rsidR="005C49C8" w:rsidRDefault="00067A16">
            <w:pPr>
              <w:jc w:val="center"/>
            </w:pPr>
            <w:r>
              <w:rPr>
                <w:sz w:val="18"/>
                <w:szCs w:val="18"/>
              </w:rPr>
              <w:t>昼间</w:t>
            </w:r>
          </w:p>
        </w:tc>
        <w:tc>
          <w:tcPr>
            <w:tcW w:w="848" w:type="dxa"/>
            <w:shd w:val="clear" w:color="auto" w:fill="E6E6E6"/>
            <w:vAlign w:val="center"/>
          </w:tcPr>
          <w:p w:rsidR="005C49C8" w:rsidRDefault="00067A16">
            <w:pPr>
              <w:jc w:val="center"/>
            </w:pPr>
            <w:r>
              <w:rPr>
                <w:sz w:val="18"/>
                <w:szCs w:val="18"/>
              </w:rPr>
              <w:t>夜间</w:t>
            </w:r>
          </w:p>
        </w:tc>
        <w:tc>
          <w:tcPr>
            <w:tcW w:w="673" w:type="dxa"/>
            <w:shd w:val="clear" w:color="auto" w:fill="E6E6E6"/>
            <w:vAlign w:val="center"/>
          </w:tcPr>
          <w:p w:rsidR="005C49C8" w:rsidRDefault="00067A16">
            <w:pPr>
              <w:jc w:val="center"/>
            </w:pPr>
            <w:r>
              <w:rPr>
                <w:sz w:val="18"/>
                <w:szCs w:val="18"/>
              </w:rPr>
              <w:t>昼间</w:t>
            </w:r>
          </w:p>
        </w:tc>
        <w:tc>
          <w:tcPr>
            <w:tcW w:w="673" w:type="dxa"/>
            <w:shd w:val="clear" w:color="auto" w:fill="E6E6E6"/>
            <w:vAlign w:val="center"/>
          </w:tcPr>
          <w:p w:rsidR="005C49C8" w:rsidRDefault="00067A16">
            <w:pPr>
              <w:jc w:val="center"/>
            </w:pPr>
            <w:r>
              <w:rPr>
                <w:sz w:val="18"/>
                <w:szCs w:val="18"/>
              </w:rPr>
              <w:t>夜间</w:t>
            </w:r>
          </w:p>
        </w:tc>
        <w:tc>
          <w:tcPr>
            <w:tcW w:w="1301" w:type="dxa"/>
            <w:vMerge/>
            <w:shd w:val="clear" w:color="auto" w:fill="E6E6E6"/>
            <w:vAlign w:val="center"/>
          </w:tcPr>
          <w:p w:rsidR="005C49C8" w:rsidRDefault="005C49C8">
            <w:pPr>
              <w:rPr>
                <w:sz w:val="18"/>
                <w:szCs w:val="18"/>
              </w:rPr>
            </w:pPr>
          </w:p>
        </w:tc>
      </w:tr>
      <w:tr w:rsidR="005C49C8">
        <w:tc>
          <w:tcPr>
            <w:tcW w:w="2156" w:type="dxa"/>
            <w:shd w:val="clear" w:color="auto" w:fill="E6E6E6"/>
            <w:vAlign w:val="center"/>
          </w:tcPr>
          <w:p w:rsidR="005C49C8" w:rsidRDefault="00067A16">
            <w:r>
              <w:rPr>
                <w:sz w:val="18"/>
                <w:szCs w:val="18"/>
              </w:rPr>
              <w:t>2002@2,2005@2,2002@3,2005@3,...</w:t>
            </w:r>
          </w:p>
        </w:tc>
        <w:tc>
          <w:tcPr>
            <w:tcW w:w="707" w:type="dxa"/>
            <w:vAlign w:val="center"/>
          </w:tcPr>
          <w:p w:rsidR="005C49C8" w:rsidRDefault="00067A16">
            <w:pPr>
              <w:jc w:val="center"/>
            </w:pPr>
            <w:r>
              <w:rPr>
                <w:sz w:val="18"/>
                <w:szCs w:val="18"/>
              </w:rPr>
              <w:t>34</w:t>
            </w:r>
          </w:p>
        </w:tc>
        <w:tc>
          <w:tcPr>
            <w:tcW w:w="707" w:type="dxa"/>
            <w:vAlign w:val="center"/>
          </w:tcPr>
          <w:p w:rsidR="005C49C8" w:rsidRDefault="00067A16">
            <w:pPr>
              <w:jc w:val="center"/>
            </w:pPr>
            <w:r>
              <w:rPr>
                <w:sz w:val="18"/>
                <w:szCs w:val="18"/>
              </w:rPr>
              <w:t>26</w:t>
            </w:r>
          </w:p>
        </w:tc>
        <w:tc>
          <w:tcPr>
            <w:tcW w:w="707" w:type="dxa"/>
            <w:vAlign w:val="center"/>
          </w:tcPr>
          <w:p w:rsidR="005C49C8" w:rsidRDefault="005C49C8">
            <w:pPr>
              <w:jc w:val="center"/>
              <w:rPr>
                <w:sz w:val="18"/>
                <w:szCs w:val="18"/>
              </w:rPr>
            </w:pPr>
          </w:p>
        </w:tc>
        <w:tc>
          <w:tcPr>
            <w:tcW w:w="707" w:type="dxa"/>
            <w:vAlign w:val="center"/>
          </w:tcPr>
          <w:p w:rsidR="005C49C8" w:rsidRDefault="005C49C8">
            <w:pPr>
              <w:jc w:val="center"/>
              <w:rPr>
                <w:sz w:val="18"/>
                <w:szCs w:val="18"/>
              </w:rPr>
            </w:pPr>
          </w:p>
        </w:tc>
        <w:tc>
          <w:tcPr>
            <w:tcW w:w="848" w:type="dxa"/>
            <w:vAlign w:val="center"/>
          </w:tcPr>
          <w:p w:rsidR="005C49C8" w:rsidRDefault="005C49C8">
            <w:pPr>
              <w:jc w:val="center"/>
              <w:rPr>
                <w:sz w:val="18"/>
                <w:szCs w:val="18"/>
              </w:rPr>
            </w:pPr>
          </w:p>
        </w:tc>
        <w:tc>
          <w:tcPr>
            <w:tcW w:w="848" w:type="dxa"/>
            <w:vAlign w:val="center"/>
          </w:tcPr>
          <w:p w:rsidR="005C49C8" w:rsidRDefault="005C49C8">
            <w:pPr>
              <w:jc w:val="center"/>
              <w:rPr>
                <w:sz w:val="18"/>
                <w:szCs w:val="18"/>
              </w:rPr>
            </w:pPr>
          </w:p>
        </w:tc>
        <w:tc>
          <w:tcPr>
            <w:tcW w:w="673" w:type="dxa"/>
            <w:vAlign w:val="center"/>
          </w:tcPr>
          <w:p w:rsidR="005C49C8" w:rsidRDefault="00067A16">
            <w:pPr>
              <w:jc w:val="center"/>
            </w:pPr>
            <w:r>
              <w:rPr>
                <w:b/>
                <w:sz w:val="18"/>
                <w:szCs w:val="18"/>
              </w:rPr>
              <w:t>34</w:t>
            </w:r>
          </w:p>
        </w:tc>
        <w:tc>
          <w:tcPr>
            <w:tcW w:w="673" w:type="dxa"/>
            <w:vAlign w:val="center"/>
          </w:tcPr>
          <w:p w:rsidR="005C49C8" w:rsidRDefault="00067A16">
            <w:pPr>
              <w:jc w:val="center"/>
            </w:pPr>
            <w:r>
              <w:rPr>
                <w:b/>
                <w:sz w:val="18"/>
                <w:szCs w:val="18"/>
              </w:rPr>
              <w:t>26</w:t>
            </w:r>
          </w:p>
        </w:tc>
        <w:tc>
          <w:tcPr>
            <w:tcW w:w="1301" w:type="dxa"/>
            <w:vAlign w:val="center"/>
          </w:tcPr>
          <w:p w:rsidR="005C49C8" w:rsidRDefault="00067A16">
            <w:r>
              <w:rPr>
                <w:b/>
                <w:sz w:val="18"/>
                <w:szCs w:val="18"/>
              </w:rPr>
              <w:t>满足高要求</w:t>
            </w:r>
          </w:p>
        </w:tc>
      </w:tr>
    </w:tbl>
    <w:p w:rsidR="005C49C8" w:rsidRDefault="00067A16" w:rsidP="005C49C8">
      <w:pPr>
        <w:pStyle w:val="a0"/>
        <w:spacing w:line="276" w:lineRule="auto"/>
        <w:ind w:firstLine="422"/>
        <w:rPr>
          <w:lang w:val="en-US"/>
        </w:rPr>
      </w:pPr>
      <w:r>
        <w:rPr>
          <w:b/>
          <w:color w:val="000000"/>
          <w:lang w:val="en-US"/>
        </w:rPr>
        <w:t>卧室</w:t>
      </w:r>
    </w:p>
    <w:p w:rsidR="005C49C8" w:rsidRDefault="00067A16">
      <w:pPr>
        <w:pStyle w:val="a0"/>
        <w:spacing w:line="276" w:lineRule="auto"/>
        <w:ind w:firstLine="420"/>
        <w:rPr>
          <w:lang w:val="en-US"/>
        </w:rPr>
      </w:pPr>
      <w:r>
        <w:rPr>
          <w:lang w:val="en-US"/>
        </w:rPr>
        <w:t>限值要求</w:t>
      </w:r>
      <w:r>
        <w:rPr>
          <w:lang w:val="en-US"/>
        </w:rPr>
        <w:t>(A</w:t>
      </w:r>
      <w:r>
        <w:rPr>
          <w:lang w:val="en-US"/>
        </w:rPr>
        <w:t>声级</w:t>
      </w:r>
      <w:r>
        <w:rPr>
          <w:lang w:val="en-US"/>
        </w:rPr>
        <w:t>,dB)</w:t>
      </w:r>
      <w:r>
        <w:rPr>
          <w:lang w:val="en-US"/>
        </w:rPr>
        <w:t>：昼间：低限</w:t>
      </w:r>
      <w:r>
        <w:rPr>
          <w:lang w:val="en-US"/>
        </w:rPr>
        <w:t>:≤45,</w:t>
      </w:r>
      <w:r>
        <w:rPr>
          <w:lang w:val="en-US"/>
        </w:rPr>
        <w:t>高要求</w:t>
      </w:r>
      <w:r>
        <w:rPr>
          <w:lang w:val="en-US"/>
        </w:rPr>
        <w:t>:≤40;</w:t>
      </w:r>
      <w:r>
        <w:rPr>
          <w:lang w:val="en-US"/>
        </w:rPr>
        <w:t>夜间：低限</w:t>
      </w:r>
      <w:r>
        <w:rPr>
          <w:lang w:val="en-US"/>
        </w:rPr>
        <w:t>:≤37,</w:t>
      </w:r>
      <w:r>
        <w:rPr>
          <w:lang w:val="en-US"/>
        </w:rPr>
        <w:t>高要求</w:t>
      </w:r>
      <w:r>
        <w:rPr>
          <w:lang w:val="en-US"/>
        </w:rPr>
        <w:t>:≤30</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158"/>
        <w:gridCol w:w="708"/>
        <w:gridCol w:w="707"/>
        <w:gridCol w:w="707"/>
        <w:gridCol w:w="707"/>
        <w:gridCol w:w="849"/>
        <w:gridCol w:w="849"/>
        <w:gridCol w:w="673"/>
        <w:gridCol w:w="673"/>
        <w:gridCol w:w="1302"/>
      </w:tblGrid>
      <w:tr w:rsidR="005C49C8">
        <w:tc>
          <w:tcPr>
            <w:tcW w:w="2156" w:type="dxa"/>
            <w:vMerge w:val="restart"/>
            <w:shd w:val="clear" w:color="auto" w:fill="E6E6E6"/>
            <w:vAlign w:val="center"/>
          </w:tcPr>
          <w:p w:rsidR="005C49C8" w:rsidRDefault="00067A16">
            <w:pPr>
              <w:jc w:val="center"/>
            </w:pPr>
            <w:r>
              <w:rPr>
                <w:sz w:val="18"/>
                <w:szCs w:val="18"/>
              </w:rPr>
              <w:t>包含房间</w:t>
            </w:r>
          </w:p>
        </w:tc>
        <w:tc>
          <w:tcPr>
            <w:tcW w:w="1414" w:type="dxa"/>
            <w:gridSpan w:val="2"/>
            <w:shd w:val="clear" w:color="auto" w:fill="E6E6E6"/>
            <w:vAlign w:val="center"/>
          </w:tcPr>
          <w:p w:rsidR="005C49C8" w:rsidRDefault="00067A16">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rsidR="005C49C8" w:rsidRDefault="00067A16">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rsidR="005C49C8" w:rsidRDefault="00067A16">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rsidR="005C49C8" w:rsidRDefault="00067A16">
            <w:pPr>
              <w:jc w:val="center"/>
            </w:pPr>
            <w:r>
              <w:rPr>
                <w:sz w:val="18"/>
                <w:szCs w:val="18"/>
              </w:rPr>
              <w:t>室内噪声级</w:t>
            </w:r>
          </w:p>
        </w:tc>
        <w:tc>
          <w:tcPr>
            <w:tcW w:w="1301" w:type="dxa"/>
            <w:vMerge w:val="restart"/>
            <w:shd w:val="clear" w:color="auto" w:fill="E6E6E6"/>
            <w:vAlign w:val="center"/>
          </w:tcPr>
          <w:p w:rsidR="005C49C8" w:rsidRDefault="00067A16">
            <w:pPr>
              <w:jc w:val="center"/>
            </w:pPr>
            <w:r>
              <w:rPr>
                <w:sz w:val="18"/>
                <w:szCs w:val="18"/>
              </w:rPr>
              <w:t>结论</w:t>
            </w:r>
          </w:p>
        </w:tc>
      </w:tr>
      <w:tr w:rsidR="005C49C8">
        <w:tc>
          <w:tcPr>
            <w:tcW w:w="2156" w:type="dxa"/>
            <w:vMerge/>
            <w:shd w:val="clear" w:color="auto" w:fill="E6E6E6"/>
            <w:vAlign w:val="center"/>
          </w:tcPr>
          <w:p w:rsidR="005C49C8" w:rsidRDefault="005C49C8">
            <w:pPr>
              <w:rPr>
                <w:sz w:val="18"/>
                <w:szCs w:val="18"/>
              </w:rPr>
            </w:pPr>
          </w:p>
        </w:tc>
        <w:tc>
          <w:tcPr>
            <w:tcW w:w="707" w:type="dxa"/>
            <w:shd w:val="clear" w:color="auto" w:fill="E6E6E6"/>
            <w:vAlign w:val="center"/>
          </w:tcPr>
          <w:p w:rsidR="005C49C8" w:rsidRDefault="00067A16">
            <w:pPr>
              <w:jc w:val="center"/>
            </w:pPr>
            <w:r>
              <w:rPr>
                <w:sz w:val="18"/>
                <w:szCs w:val="18"/>
              </w:rPr>
              <w:t>昼间</w:t>
            </w:r>
          </w:p>
        </w:tc>
        <w:tc>
          <w:tcPr>
            <w:tcW w:w="707" w:type="dxa"/>
            <w:shd w:val="clear" w:color="auto" w:fill="E6E6E6"/>
            <w:vAlign w:val="center"/>
          </w:tcPr>
          <w:p w:rsidR="005C49C8" w:rsidRDefault="00067A16">
            <w:pPr>
              <w:jc w:val="center"/>
            </w:pPr>
            <w:r>
              <w:rPr>
                <w:sz w:val="18"/>
                <w:szCs w:val="18"/>
              </w:rPr>
              <w:t>夜间</w:t>
            </w:r>
          </w:p>
        </w:tc>
        <w:tc>
          <w:tcPr>
            <w:tcW w:w="707" w:type="dxa"/>
            <w:shd w:val="clear" w:color="auto" w:fill="E6E6E6"/>
            <w:vAlign w:val="center"/>
          </w:tcPr>
          <w:p w:rsidR="005C49C8" w:rsidRDefault="00067A16">
            <w:pPr>
              <w:jc w:val="center"/>
            </w:pPr>
            <w:r>
              <w:rPr>
                <w:sz w:val="18"/>
                <w:szCs w:val="18"/>
              </w:rPr>
              <w:t>昼间</w:t>
            </w:r>
          </w:p>
        </w:tc>
        <w:tc>
          <w:tcPr>
            <w:tcW w:w="707" w:type="dxa"/>
            <w:shd w:val="clear" w:color="auto" w:fill="E6E6E6"/>
            <w:vAlign w:val="center"/>
          </w:tcPr>
          <w:p w:rsidR="005C49C8" w:rsidRDefault="00067A16">
            <w:pPr>
              <w:jc w:val="center"/>
            </w:pPr>
            <w:r>
              <w:rPr>
                <w:sz w:val="18"/>
                <w:szCs w:val="18"/>
              </w:rPr>
              <w:t>夜间</w:t>
            </w:r>
          </w:p>
        </w:tc>
        <w:tc>
          <w:tcPr>
            <w:tcW w:w="848" w:type="dxa"/>
            <w:shd w:val="clear" w:color="auto" w:fill="E6E6E6"/>
            <w:vAlign w:val="center"/>
          </w:tcPr>
          <w:p w:rsidR="005C49C8" w:rsidRDefault="00067A16">
            <w:pPr>
              <w:jc w:val="center"/>
            </w:pPr>
            <w:r>
              <w:rPr>
                <w:sz w:val="18"/>
                <w:szCs w:val="18"/>
              </w:rPr>
              <w:t>昼间</w:t>
            </w:r>
          </w:p>
        </w:tc>
        <w:tc>
          <w:tcPr>
            <w:tcW w:w="848" w:type="dxa"/>
            <w:shd w:val="clear" w:color="auto" w:fill="E6E6E6"/>
            <w:vAlign w:val="center"/>
          </w:tcPr>
          <w:p w:rsidR="005C49C8" w:rsidRDefault="00067A16">
            <w:pPr>
              <w:jc w:val="center"/>
            </w:pPr>
            <w:r>
              <w:rPr>
                <w:sz w:val="18"/>
                <w:szCs w:val="18"/>
              </w:rPr>
              <w:t>夜间</w:t>
            </w:r>
          </w:p>
        </w:tc>
        <w:tc>
          <w:tcPr>
            <w:tcW w:w="673" w:type="dxa"/>
            <w:shd w:val="clear" w:color="auto" w:fill="E6E6E6"/>
            <w:vAlign w:val="center"/>
          </w:tcPr>
          <w:p w:rsidR="005C49C8" w:rsidRDefault="00067A16">
            <w:pPr>
              <w:jc w:val="center"/>
            </w:pPr>
            <w:r>
              <w:rPr>
                <w:sz w:val="18"/>
                <w:szCs w:val="18"/>
              </w:rPr>
              <w:t>昼间</w:t>
            </w:r>
          </w:p>
        </w:tc>
        <w:tc>
          <w:tcPr>
            <w:tcW w:w="673" w:type="dxa"/>
            <w:shd w:val="clear" w:color="auto" w:fill="E6E6E6"/>
            <w:vAlign w:val="center"/>
          </w:tcPr>
          <w:p w:rsidR="005C49C8" w:rsidRDefault="00067A16">
            <w:pPr>
              <w:jc w:val="center"/>
            </w:pPr>
            <w:r>
              <w:rPr>
                <w:sz w:val="18"/>
                <w:szCs w:val="18"/>
              </w:rPr>
              <w:t>夜间</w:t>
            </w:r>
          </w:p>
        </w:tc>
        <w:tc>
          <w:tcPr>
            <w:tcW w:w="1301" w:type="dxa"/>
            <w:vMerge/>
            <w:shd w:val="clear" w:color="auto" w:fill="E6E6E6"/>
            <w:vAlign w:val="center"/>
          </w:tcPr>
          <w:p w:rsidR="005C49C8" w:rsidRDefault="005C49C8">
            <w:pPr>
              <w:rPr>
                <w:sz w:val="18"/>
                <w:szCs w:val="18"/>
              </w:rPr>
            </w:pPr>
          </w:p>
        </w:tc>
      </w:tr>
      <w:tr w:rsidR="005C49C8">
        <w:tc>
          <w:tcPr>
            <w:tcW w:w="2156" w:type="dxa"/>
            <w:shd w:val="clear" w:color="auto" w:fill="E6E6E6"/>
            <w:vAlign w:val="center"/>
          </w:tcPr>
          <w:p w:rsidR="005C49C8" w:rsidRDefault="00067A16">
            <w:r>
              <w:rPr>
                <w:sz w:val="18"/>
                <w:szCs w:val="18"/>
              </w:rPr>
              <w:t>2001@2,2001@3,2001@4,2001@5,...</w:t>
            </w:r>
          </w:p>
        </w:tc>
        <w:tc>
          <w:tcPr>
            <w:tcW w:w="707" w:type="dxa"/>
            <w:vAlign w:val="center"/>
          </w:tcPr>
          <w:p w:rsidR="005C49C8" w:rsidRDefault="00067A16">
            <w:pPr>
              <w:jc w:val="center"/>
            </w:pPr>
            <w:r>
              <w:rPr>
                <w:sz w:val="18"/>
                <w:szCs w:val="18"/>
              </w:rPr>
              <w:t>35</w:t>
            </w:r>
          </w:p>
        </w:tc>
        <w:tc>
          <w:tcPr>
            <w:tcW w:w="707" w:type="dxa"/>
            <w:vAlign w:val="center"/>
          </w:tcPr>
          <w:p w:rsidR="005C49C8" w:rsidRDefault="00067A16">
            <w:pPr>
              <w:jc w:val="center"/>
            </w:pPr>
            <w:r>
              <w:rPr>
                <w:sz w:val="18"/>
                <w:szCs w:val="18"/>
              </w:rPr>
              <w:t>27</w:t>
            </w:r>
          </w:p>
        </w:tc>
        <w:tc>
          <w:tcPr>
            <w:tcW w:w="707" w:type="dxa"/>
            <w:vAlign w:val="center"/>
          </w:tcPr>
          <w:p w:rsidR="005C49C8" w:rsidRDefault="005C49C8">
            <w:pPr>
              <w:jc w:val="center"/>
              <w:rPr>
                <w:sz w:val="18"/>
                <w:szCs w:val="18"/>
              </w:rPr>
            </w:pPr>
          </w:p>
        </w:tc>
        <w:tc>
          <w:tcPr>
            <w:tcW w:w="707" w:type="dxa"/>
            <w:vAlign w:val="center"/>
          </w:tcPr>
          <w:p w:rsidR="005C49C8" w:rsidRDefault="005C49C8">
            <w:pPr>
              <w:jc w:val="center"/>
              <w:rPr>
                <w:sz w:val="18"/>
                <w:szCs w:val="18"/>
              </w:rPr>
            </w:pPr>
          </w:p>
        </w:tc>
        <w:tc>
          <w:tcPr>
            <w:tcW w:w="848" w:type="dxa"/>
            <w:vAlign w:val="center"/>
          </w:tcPr>
          <w:p w:rsidR="005C49C8" w:rsidRDefault="005C49C8">
            <w:pPr>
              <w:jc w:val="center"/>
              <w:rPr>
                <w:sz w:val="18"/>
                <w:szCs w:val="18"/>
              </w:rPr>
            </w:pPr>
          </w:p>
        </w:tc>
        <w:tc>
          <w:tcPr>
            <w:tcW w:w="848" w:type="dxa"/>
            <w:vAlign w:val="center"/>
          </w:tcPr>
          <w:p w:rsidR="005C49C8" w:rsidRDefault="005C49C8">
            <w:pPr>
              <w:jc w:val="center"/>
              <w:rPr>
                <w:sz w:val="18"/>
                <w:szCs w:val="18"/>
              </w:rPr>
            </w:pPr>
          </w:p>
        </w:tc>
        <w:tc>
          <w:tcPr>
            <w:tcW w:w="673" w:type="dxa"/>
            <w:vAlign w:val="center"/>
          </w:tcPr>
          <w:p w:rsidR="005C49C8" w:rsidRDefault="00067A16">
            <w:pPr>
              <w:jc w:val="center"/>
            </w:pPr>
            <w:r>
              <w:rPr>
                <w:b/>
                <w:sz w:val="18"/>
                <w:szCs w:val="18"/>
              </w:rPr>
              <w:t>35</w:t>
            </w:r>
          </w:p>
        </w:tc>
        <w:tc>
          <w:tcPr>
            <w:tcW w:w="673" w:type="dxa"/>
            <w:vAlign w:val="center"/>
          </w:tcPr>
          <w:p w:rsidR="005C49C8" w:rsidRDefault="00067A16">
            <w:pPr>
              <w:jc w:val="center"/>
            </w:pPr>
            <w:r>
              <w:rPr>
                <w:b/>
                <w:sz w:val="18"/>
                <w:szCs w:val="18"/>
              </w:rPr>
              <w:t>27</w:t>
            </w:r>
          </w:p>
        </w:tc>
        <w:tc>
          <w:tcPr>
            <w:tcW w:w="1301" w:type="dxa"/>
            <w:vAlign w:val="center"/>
          </w:tcPr>
          <w:p w:rsidR="005C49C8" w:rsidRDefault="00067A16">
            <w:r>
              <w:rPr>
                <w:b/>
                <w:sz w:val="18"/>
                <w:szCs w:val="18"/>
              </w:rPr>
              <w:t>满足高要求</w:t>
            </w:r>
          </w:p>
        </w:tc>
      </w:tr>
      <w:tr w:rsidR="005C49C8">
        <w:tc>
          <w:tcPr>
            <w:tcW w:w="2156" w:type="dxa"/>
            <w:shd w:val="clear" w:color="auto" w:fill="E6E6E6"/>
            <w:vAlign w:val="center"/>
          </w:tcPr>
          <w:p w:rsidR="005C49C8" w:rsidRDefault="00067A16">
            <w:r>
              <w:rPr>
                <w:sz w:val="18"/>
                <w:szCs w:val="18"/>
              </w:rPr>
              <w:t>2006@2,2006@3,2006@4,2006@5,...</w:t>
            </w:r>
          </w:p>
        </w:tc>
        <w:tc>
          <w:tcPr>
            <w:tcW w:w="707" w:type="dxa"/>
            <w:vAlign w:val="center"/>
          </w:tcPr>
          <w:p w:rsidR="005C49C8" w:rsidRDefault="00067A16">
            <w:pPr>
              <w:jc w:val="center"/>
            </w:pPr>
            <w:r>
              <w:rPr>
                <w:sz w:val="18"/>
                <w:szCs w:val="18"/>
              </w:rPr>
              <w:t>34</w:t>
            </w:r>
          </w:p>
        </w:tc>
        <w:tc>
          <w:tcPr>
            <w:tcW w:w="707" w:type="dxa"/>
            <w:vAlign w:val="center"/>
          </w:tcPr>
          <w:p w:rsidR="005C49C8" w:rsidRDefault="00067A16">
            <w:pPr>
              <w:jc w:val="center"/>
            </w:pPr>
            <w:r>
              <w:rPr>
                <w:sz w:val="18"/>
                <w:szCs w:val="18"/>
              </w:rPr>
              <w:t>26</w:t>
            </w:r>
          </w:p>
        </w:tc>
        <w:tc>
          <w:tcPr>
            <w:tcW w:w="707" w:type="dxa"/>
            <w:vAlign w:val="center"/>
          </w:tcPr>
          <w:p w:rsidR="005C49C8" w:rsidRDefault="005C49C8">
            <w:pPr>
              <w:jc w:val="center"/>
              <w:rPr>
                <w:sz w:val="18"/>
                <w:szCs w:val="18"/>
              </w:rPr>
            </w:pPr>
          </w:p>
        </w:tc>
        <w:tc>
          <w:tcPr>
            <w:tcW w:w="707" w:type="dxa"/>
            <w:vAlign w:val="center"/>
          </w:tcPr>
          <w:p w:rsidR="005C49C8" w:rsidRDefault="005C49C8">
            <w:pPr>
              <w:jc w:val="center"/>
              <w:rPr>
                <w:sz w:val="18"/>
                <w:szCs w:val="18"/>
              </w:rPr>
            </w:pPr>
          </w:p>
        </w:tc>
        <w:tc>
          <w:tcPr>
            <w:tcW w:w="848" w:type="dxa"/>
            <w:vAlign w:val="center"/>
          </w:tcPr>
          <w:p w:rsidR="005C49C8" w:rsidRDefault="005C49C8">
            <w:pPr>
              <w:jc w:val="center"/>
              <w:rPr>
                <w:sz w:val="18"/>
                <w:szCs w:val="18"/>
              </w:rPr>
            </w:pPr>
          </w:p>
        </w:tc>
        <w:tc>
          <w:tcPr>
            <w:tcW w:w="848" w:type="dxa"/>
            <w:vAlign w:val="center"/>
          </w:tcPr>
          <w:p w:rsidR="005C49C8" w:rsidRDefault="005C49C8">
            <w:pPr>
              <w:jc w:val="center"/>
              <w:rPr>
                <w:sz w:val="18"/>
                <w:szCs w:val="18"/>
              </w:rPr>
            </w:pPr>
          </w:p>
        </w:tc>
        <w:tc>
          <w:tcPr>
            <w:tcW w:w="673" w:type="dxa"/>
            <w:vAlign w:val="center"/>
          </w:tcPr>
          <w:p w:rsidR="005C49C8" w:rsidRDefault="00067A16">
            <w:pPr>
              <w:jc w:val="center"/>
            </w:pPr>
            <w:r>
              <w:rPr>
                <w:b/>
                <w:sz w:val="18"/>
                <w:szCs w:val="18"/>
              </w:rPr>
              <w:t>34</w:t>
            </w:r>
          </w:p>
        </w:tc>
        <w:tc>
          <w:tcPr>
            <w:tcW w:w="673" w:type="dxa"/>
            <w:vAlign w:val="center"/>
          </w:tcPr>
          <w:p w:rsidR="005C49C8" w:rsidRDefault="00067A16">
            <w:pPr>
              <w:jc w:val="center"/>
            </w:pPr>
            <w:r>
              <w:rPr>
                <w:b/>
                <w:sz w:val="18"/>
                <w:szCs w:val="18"/>
              </w:rPr>
              <w:t>26</w:t>
            </w:r>
          </w:p>
        </w:tc>
        <w:tc>
          <w:tcPr>
            <w:tcW w:w="1301" w:type="dxa"/>
            <w:vAlign w:val="center"/>
          </w:tcPr>
          <w:p w:rsidR="005C49C8" w:rsidRDefault="00067A16">
            <w:r>
              <w:rPr>
                <w:b/>
                <w:sz w:val="18"/>
                <w:szCs w:val="18"/>
              </w:rPr>
              <w:t>满足高要求</w:t>
            </w:r>
          </w:p>
        </w:tc>
      </w:tr>
      <w:tr w:rsidR="005C49C8">
        <w:tc>
          <w:tcPr>
            <w:tcW w:w="2156" w:type="dxa"/>
            <w:shd w:val="clear" w:color="auto" w:fill="E6E6E6"/>
            <w:vAlign w:val="center"/>
          </w:tcPr>
          <w:p w:rsidR="005C49C8" w:rsidRDefault="00067A16">
            <w:r>
              <w:rPr>
                <w:sz w:val="18"/>
                <w:szCs w:val="18"/>
              </w:rPr>
              <w:t>2003@2,2004@2,2003@3,2004@3,...</w:t>
            </w:r>
          </w:p>
        </w:tc>
        <w:tc>
          <w:tcPr>
            <w:tcW w:w="707" w:type="dxa"/>
            <w:vAlign w:val="center"/>
          </w:tcPr>
          <w:p w:rsidR="005C49C8" w:rsidRDefault="00067A16">
            <w:pPr>
              <w:jc w:val="center"/>
            </w:pPr>
            <w:r>
              <w:rPr>
                <w:sz w:val="18"/>
                <w:szCs w:val="18"/>
              </w:rPr>
              <w:t>31</w:t>
            </w:r>
          </w:p>
        </w:tc>
        <w:tc>
          <w:tcPr>
            <w:tcW w:w="707" w:type="dxa"/>
            <w:vAlign w:val="center"/>
          </w:tcPr>
          <w:p w:rsidR="005C49C8" w:rsidRDefault="00067A16">
            <w:pPr>
              <w:jc w:val="center"/>
            </w:pPr>
            <w:r>
              <w:rPr>
                <w:sz w:val="18"/>
                <w:szCs w:val="18"/>
              </w:rPr>
              <w:t>23</w:t>
            </w:r>
          </w:p>
        </w:tc>
        <w:tc>
          <w:tcPr>
            <w:tcW w:w="707" w:type="dxa"/>
            <w:vAlign w:val="center"/>
          </w:tcPr>
          <w:p w:rsidR="005C49C8" w:rsidRDefault="005C49C8">
            <w:pPr>
              <w:jc w:val="center"/>
              <w:rPr>
                <w:sz w:val="18"/>
                <w:szCs w:val="18"/>
              </w:rPr>
            </w:pPr>
          </w:p>
        </w:tc>
        <w:tc>
          <w:tcPr>
            <w:tcW w:w="707" w:type="dxa"/>
            <w:vAlign w:val="center"/>
          </w:tcPr>
          <w:p w:rsidR="005C49C8" w:rsidRDefault="005C49C8">
            <w:pPr>
              <w:jc w:val="center"/>
              <w:rPr>
                <w:sz w:val="18"/>
                <w:szCs w:val="18"/>
              </w:rPr>
            </w:pPr>
          </w:p>
        </w:tc>
        <w:tc>
          <w:tcPr>
            <w:tcW w:w="848" w:type="dxa"/>
            <w:vAlign w:val="center"/>
          </w:tcPr>
          <w:p w:rsidR="005C49C8" w:rsidRDefault="005C49C8">
            <w:pPr>
              <w:jc w:val="center"/>
              <w:rPr>
                <w:sz w:val="18"/>
                <w:szCs w:val="18"/>
              </w:rPr>
            </w:pPr>
          </w:p>
        </w:tc>
        <w:tc>
          <w:tcPr>
            <w:tcW w:w="848" w:type="dxa"/>
            <w:vAlign w:val="center"/>
          </w:tcPr>
          <w:p w:rsidR="005C49C8" w:rsidRDefault="005C49C8">
            <w:pPr>
              <w:jc w:val="center"/>
              <w:rPr>
                <w:sz w:val="18"/>
                <w:szCs w:val="18"/>
              </w:rPr>
            </w:pPr>
          </w:p>
        </w:tc>
        <w:tc>
          <w:tcPr>
            <w:tcW w:w="673" w:type="dxa"/>
            <w:vAlign w:val="center"/>
          </w:tcPr>
          <w:p w:rsidR="005C49C8" w:rsidRDefault="00067A16">
            <w:pPr>
              <w:jc w:val="center"/>
            </w:pPr>
            <w:r>
              <w:rPr>
                <w:b/>
                <w:sz w:val="18"/>
                <w:szCs w:val="18"/>
              </w:rPr>
              <w:t>31</w:t>
            </w:r>
          </w:p>
        </w:tc>
        <w:tc>
          <w:tcPr>
            <w:tcW w:w="673" w:type="dxa"/>
            <w:vAlign w:val="center"/>
          </w:tcPr>
          <w:p w:rsidR="005C49C8" w:rsidRDefault="00067A16">
            <w:pPr>
              <w:jc w:val="center"/>
            </w:pPr>
            <w:r>
              <w:rPr>
                <w:b/>
                <w:sz w:val="18"/>
                <w:szCs w:val="18"/>
              </w:rPr>
              <w:t>23</w:t>
            </w:r>
          </w:p>
        </w:tc>
        <w:tc>
          <w:tcPr>
            <w:tcW w:w="1301" w:type="dxa"/>
            <w:vAlign w:val="center"/>
          </w:tcPr>
          <w:p w:rsidR="005C49C8" w:rsidRDefault="00067A16">
            <w:r>
              <w:rPr>
                <w:b/>
                <w:sz w:val="18"/>
                <w:szCs w:val="18"/>
              </w:rPr>
              <w:t>满足高要求</w:t>
            </w:r>
          </w:p>
        </w:tc>
      </w:tr>
      <w:tr w:rsidR="005C49C8">
        <w:tc>
          <w:tcPr>
            <w:tcW w:w="2156" w:type="dxa"/>
            <w:shd w:val="clear" w:color="auto" w:fill="E6E6E6"/>
            <w:vAlign w:val="center"/>
          </w:tcPr>
          <w:p w:rsidR="005C49C8" w:rsidRDefault="00067A16">
            <w:r>
              <w:rPr>
                <w:sz w:val="18"/>
                <w:szCs w:val="18"/>
              </w:rPr>
              <w:t>2012@2,2013@2,2012@3,2013@3,...</w:t>
            </w:r>
          </w:p>
        </w:tc>
        <w:tc>
          <w:tcPr>
            <w:tcW w:w="707" w:type="dxa"/>
            <w:vAlign w:val="center"/>
          </w:tcPr>
          <w:p w:rsidR="005C49C8" w:rsidRDefault="00067A16">
            <w:pPr>
              <w:jc w:val="center"/>
            </w:pPr>
            <w:r>
              <w:rPr>
                <w:sz w:val="18"/>
                <w:szCs w:val="18"/>
              </w:rPr>
              <w:t>29</w:t>
            </w:r>
          </w:p>
        </w:tc>
        <w:tc>
          <w:tcPr>
            <w:tcW w:w="707" w:type="dxa"/>
            <w:vAlign w:val="center"/>
          </w:tcPr>
          <w:p w:rsidR="005C49C8" w:rsidRDefault="00067A16">
            <w:pPr>
              <w:jc w:val="center"/>
            </w:pPr>
            <w:r>
              <w:rPr>
                <w:sz w:val="18"/>
                <w:szCs w:val="18"/>
              </w:rPr>
              <w:t>21</w:t>
            </w:r>
          </w:p>
        </w:tc>
        <w:tc>
          <w:tcPr>
            <w:tcW w:w="707" w:type="dxa"/>
            <w:vAlign w:val="center"/>
          </w:tcPr>
          <w:p w:rsidR="005C49C8" w:rsidRDefault="005C49C8">
            <w:pPr>
              <w:jc w:val="center"/>
              <w:rPr>
                <w:sz w:val="18"/>
                <w:szCs w:val="18"/>
              </w:rPr>
            </w:pPr>
          </w:p>
        </w:tc>
        <w:tc>
          <w:tcPr>
            <w:tcW w:w="707" w:type="dxa"/>
            <w:vAlign w:val="center"/>
          </w:tcPr>
          <w:p w:rsidR="005C49C8" w:rsidRDefault="005C49C8">
            <w:pPr>
              <w:jc w:val="center"/>
              <w:rPr>
                <w:sz w:val="18"/>
                <w:szCs w:val="18"/>
              </w:rPr>
            </w:pPr>
          </w:p>
        </w:tc>
        <w:tc>
          <w:tcPr>
            <w:tcW w:w="848" w:type="dxa"/>
            <w:vAlign w:val="center"/>
          </w:tcPr>
          <w:p w:rsidR="005C49C8" w:rsidRDefault="005C49C8">
            <w:pPr>
              <w:jc w:val="center"/>
              <w:rPr>
                <w:sz w:val="18"/>
                <w:szCs w:val="18"/>
              </w:rPr>
            </w:pPr>
          </w:p>
        </w:tc>
        <w:tc>
          <w:tcPr>
            <w:tcW w:w="848" w:type="dxa"/>
            <w:vAlign w:val="center"/>
          </w:tcPr>
          <w:p w:rsidR="005C49C8" w:rsidRDefault="005C49C8">
            <w:pPr>
              <w:jc w:val="center"/>
              <w:rPr>
                <w:sz w:val="18"/>
                <w:szCs w:val="18"/>
              </w:rPr>
            </w:pPr>
          </w:p>
        </w:tc>
        <w:tc>
          <w:tcPr>
            <w:tcW w:w="673" w:type="dxa"/>
            <w:vAlign w:val="center"/>
          </w:tcPr>
          <w:p w:rsidR="005C49C8" w:rsidRDefault="00067A16">
            <w:pPr>
              <w:jc w:val="center"/>
            </w:pPr>
            <w:r>
              <w:rPr>
                <w:b/>
                <w:sz w:val="18"/>
                <w:szCs w:val="18"/>
              </w:rPr>
              <w:t>29</w:t>
            </w:r>
          </w:p>
        </w:tc>
        <w:tc>
          <w:tcPr>
            <w:tcW w:w="673" w:type="dxa"/>
            <w:vAlign w:val="center"/>
          </w:tcPr>
          <w:p w:rsidR="005C49C8" w:rsidRDefault="00067A16">
            <w:pPr>
              <w:jc w:val="center"/>
            </w:pPr>
            <w:r>
              <w:rPr>
                <w:b/>
                <w:sz w:val="18"/>
                <w:szCs w:val="18"/>
              </w:rPr>
              <w:t>21</w:t>
            </w:r>
          </w:p>
        </w:tc>
        <w:tc>
          <w:tcPr>
            <w:tcW w:w="1301" w:type="dxa"/>
            <w:vAlign w:val="center"/>
          </w:tcPr>
          <w:p w:rsidR="005C49C8" w:rsidRDefault="00067A16">
            <w:r>
              <w:rPr>
                <w:b/>
                <w:sz w:val="18"/>
                <w:szCs w:val="18"/>
              </w:rPr>
              <w:t>满足高要求</w:t>
            </w:r>
          </w:p>
        </w:tc>
      </w:tr>
    </w:tbl>
    <w:p w:rsidR="005C49C8" w:rsidRDefault="005C49C8">
      <w:pPr>
        <w:pStyle w:val="a0"/>
        <w:spacing w:line="276" w:lineRule="auto"/>
        <w:ind w:firstLine="420"/>
        <w:rPr>
          <w:lang w:val="en-US"/>
        </w:rPr>
      </w:pPr>
    </w:p>
    <w:p w:rsidR="00BC484E" w:rsidRDefault="00BC484E" w:rsidP="00BC0DA4">
      <w:pPr>
        <w:pStyle w:val="1"/>
        <w:spacing w:line="276" w:lineRule="auto"/>
        <w:rPr>
          <w:kern w:val="2"/>
        </w:rPr>
      </w:pPr>
      <w:bookmarkStart w:id="63" w:name="_Toc8719943"/>
      <w:r>
        <w:rPr>
          <w:rFonts w:hint="eastAsia"/>
          <w:kern w:val="2"/>
        </w:rPr>
        <w:t>结论</w:t>
      </w:r>
      <w:bookmarkEnd w:id="63"/>
    </w:p>
    <w:p w:rsidR="003219C3" w:rsidRDefault="003219C3" w:rsidP="00BC0DA4">
      <w:pPr>
        <w:pStyle w:val="aa"/>
        <w:spacing w:line="276" w:lineRule="auto"/>
        <w:ind w:firstLineChars="0" w:firstLine="420"/>
        <w:rPr>
          <w:rFonts w:ascii="宋体" w:eastAsia="宋体" w:hAnsi="宋体"/>
          <w:sz w:val="21"/>
          <w:szCs w:val="21"/>
        </w:rPr>
      </w:pPr>
      <w:r>
        <w:rPr>
          <w:rFonts w:ascii="宋体" w:eastAsia="宋体" w:hAnsi="宋体" w:hint="eastAsia"/>
          <w:sz w:val="21"/>
          <w:szCs w:val="21"/>
        </w:rPr>
        <w:t>综合分析第8章结果，可知目标</w:t>
      </w:r>
      <w:r>
        <w:rPr>
          <w:rFonts w:ascii="宋体" w:eastAsia="宋体" w:hAnsi="宋体"/>
          <w:sz w:val="21"/>
          <w:szCs w:val="21"/>
        </w:rPr>
        <w:t>建筑中所有房间的室内噪声级情况</w:t>
      </w:r>
      <w:r>
        <w:rPr>
          <w:rFonts w:ascii="宋体" w:eastAsia="宋体" w:hAnsi="宋体" w:hint="eastAsia"/>
          <w:sz w:val="21"/>
          <w:szCs w:val="21"/>
        </w:rPr>
        <w:t>，将</w:t>
      </w:r>
      <w:r>
        <w:rPr>
          <w:rFonts w:ascii="宋体" w:eastAsia="宋体" w:hAnsi="宋体"/>
          <w:sz w:val="21"/>
          <w:szCs w:val="21"/>
        </w:rPr>
        <w:t>每种房间类型</w:t>
      </w:r>
      <w:r>
        <w:rPr>
          <w:rFonts w:ascii="宋体" w:eastAsia="宋体" w:hAnsi="宋体" w:hint="eastAsia"/>
          <w:sz w:val="21"/>
          <w:szCs w:val="21"/>
        </w:rPr>
        <w:t>中</w:t>
      </w:r>
      <w:r>
        <w:rPr>
          <w:rFonts w:ascii="宋体" w:eastAsia="宋体" w:hAnsi="宋体"/>
          <w:sz w:val="21"/>
          <w:szCs w:val="21"/>
        </w:rPr>
        <w:t>室内噪声级最大</w:t>
      </w:r>
      <w:r>
        <w:rPr>
          <w:rFonts w:ascii="宋体" w:eastAsia="宋体" w:hAnsi="宋体" w:hint="eastAsia"/>
          <w:sz w:val="21"/>
          <w:szCs w:val="21"/>
        </w:rPr>
        <w:t>值进行</w:t>
      </w:r>
      <w:r>
        <w:rPr>
          <w:rFonts w:ascii="宋体" w:eastAsia="宋体" w:hAnsi="宋体"/>
          <w:sz w:val="21"/>
          <w:szCs w:val="21"/>
        </w:rPr>
        <w:t>统计，</w:t>
      </w:r>
      <w:r>
        <w:rPr>
          <w:rFonts w:ascii="宋体" w:eastAsia="宋体" w:hAnsi="宋体" w:hint="eastAsia"/>
          <w:sz w:val="21"/>
          <w:szCs w:val="21"/>
        </w:rPr>
        <w:t>汇总如下</w:t>
      </w:r>
      <w:r w:rsidRPr="00506614">
        <w:rPr>
          <w:rFonts w:ascii="宋体" w:eastAsia="宋体" w:hAnsi="宋体" w:hint="eastAsia"/>
          <w:sz w:val="21"/>
          <w:szCs w:val="21"/>
        </w:rPr>
        <w:t>：</w:t>
      </w:r>
    </w:p>
    <w:p w:rsidR="00717045" w:rsidRPr="007E148D" w:rsidRDefault="00CA182A" w:rsidP="00BC0DA4">
      <w:pPr>
        <w:pStyle w:val="aa"/>
        <w:spacing w:line="276" w:lineRule="auto"/>
        <w:ind w:firstLineChars="0" w:firstLine="0"/>
        <w:jc w:val="center"/>
        <w:rPr>
          <w:rFonts w:ascii="黑体" w:eastAsia="黑体" w:hAnsi="黑体"/>
          <w:sz w:val="21"/>
          <w:szCs w:val="21"/>
        </w:rPr>
      </w:pPr>
      <w:r w:rsidRPr="007E148D">
        <w:rPr>
          <w:rFonts w:ascii="黑体" w:eastAsia="黑体" w:hAnsi="黑体" w:hint="eastAsia"/>
          <w:sz w:val="21"/>
          <w:szCs w:val="21"/>
        </w:rPr>
        <w:t>表9</w:t>
      </w:r>
      <w:r w:rsidRPr="007E148D">
        <w:rPr>
          <w:rFonts w:ascii="黑体" w:eastAsia="黑体" w:hAnsi="黑体"/>
          <w:sz w:val="21"/>
          <w:szCs w:val="21"/>
        </w:rPr>
        <w:t xml:space="preserve">.1 </w:t>
      </w:r>
      <w:r w:rsidR="00717045" w:rsidRPr="007E148D">
        <w:rPr>
          <w:rFonts w:ascii="黑体" w:eastAsia="黑体" w:hAnsi="黑体" w:hint="eastAsia"/>
          <w:sz w:val="21"/>
          <w:szCs w:val="21"/>
        </w:rPr>
        <w:t>室内噪声</w:t>
      </w:r>
      <w:r w:rsidR="00717045" w:rsidRPr="007E148D">
        <w:rPr>
          <w:rFonts w:ascii="黑体" w:eastAsia="黑体" w:hAnsi="黑体"/>
          <w:sz w:val="21"/>
          <w:szCs w:val="21"/>
        </w:rPr>
        <w:t>级统计</w:t>
      </w:r>
      <w:r w:rsidR="00375AAB" w:rsidRPr="00375AAB">
        <w:rPr>
          <w:rFonts w:ascii="黑体" w:eastAsia="黑体" w:hAnsi="黑体" w:hint="eastAsia"/>
          <w:sz w:val="21"/>
          <w:szCs w:val="21"/>
        </w:rPr>
        <w:t>单位：dB（A）</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257"/>
        <w:gridCol w:w="707"/>
        <w:gridCol w:w="707"/>
        <w:gridCol w:w="2547"/>
        <w:gridCol w:w="2547"/>
        <w:gridCol w:w="1568"/>
      </w:tblGrid>
      <w:tr w:rsidR="005C49C8">
        <w:tc>
          <w:tcPr>
            <w:tcW w:w="1256" w:type="dxa"/>
            <w:vMerge w:val="restart"/>
            <w:shd w:val="clear" w:color="auto" w:fill="E6E6E6"/>
            <w:vAlign w:val="center"/>
          </w:tcPr>
          <w:p w:rsidR="005C49C8" w:rsidRDefault="00067A16">
            <w:pPr>
              <w:jc w:val="center"/>
            </w:pPr>
            <w:r>
              <w:t>房间类型</w:t>
            </w:r>
          </w:p>
        </w:tc>
        <w:tc>
          <w:tcPr>
            <w:tcW w:w="1414" w:type="dxa"/>
            <w:gridSpan w:val="2"/>
            <w:shd w:val="clear" w:color="auto" w:fill="E6E6E6"/>
            <w:vAlign w:val="center"/>
          </w:tcPr>
          <w:p w:rsidR="005C49C8" w:rsidRDefault="00067A16">
            <w:pPr>
              <w:jc w:val="center"/>
            </w:pPr>
            <w:r>
              <w:t>室内噪声级</w:t>
            </w:r>
          </w:p>
        </w:tc>
        <w:tc>
          <w:tcPr>
            <w:tcW w:w="5092" w:type="dxa"/>
            <w:gridSpan w:val="2"/>
            <w:shd w:val="clear" w:color="auto" w:fill="E6E6E6"/>
            <w:vAlign w:val="center"/>
          </w:tcPr>
          <w:p w:rsidR="005C49C8" w:rsidRDefault="00067A16">
            <w:pPr>
              <w:jc w:val="center"/>
            </w:pPr>
            <w:r>
              <w:t>标准限值</w:t>
            </w:r>
          </w:p>
        </w:tc>
        <w:tc>
          <w:tcPr>
            <w:tcW w:w="1567" w:type="dxa"/>
            <w:vMerge w:val="restart"/>
            <w:shd w:val="clear" w:color="auto" w:fill="E6E6E6"/>
            <w:vAlign w:val="center"/>
          </w:tcPr>
          <w:p w:rsidR="005C49C8" w:rsidRDefault="00067A16">
            <w:pPr>
              <w:jc w:val="center"/>
            </w:pPr>
            <w:r>
              <w:t>结论</w:t>
            </w:r>
          </w:p>
        </w:tc>
      </w:tr>
      <w:tr w:rsidR="005C49C8">
        <w:tc>
          <w:tcPr>
            <w:tcW w:w="1256" w:type="dxa"/>
            <w:vMerge/>
            <w:shd w:val="clear" w:color="auto" w:fill="E6E6E6"/>
            <w:vAlign w:val="center"/>
          </w:tcPr>
          <w:p w:rsidR="005C49C8" w:rsidRDefault="005C49C8"/>
        </w:tc>
        <w:tc>
          <w:tcPr>
            <w:tcW w:w="707" w:type="dxa"/>
            <w:shd w:val="clear" w:color="auto" w:fill="E6E6E6"/>
            <w:vAlign w:val="center"/>
          </w:tcPr>
          <w:p w:rsidR="005C49C8" w:rsidRDefault="00067A16">
            <w:pPr>
              <w:jc w:val="center"/>
            </w:pPr>
            <w:r>
              <w:t>昼间</w:t>
            </w:r>
          </w:p>
        </w:tc>
        <w:tc>
          <w:tcPr>
            <w:tcW w:w="707" w:type="dxa"/>
            <w:shd w:val="clear" w:color="auto" w:fill="E6E6E6"/>
            <w:vAlign w:val="center"/>
          </w:tcPr>
          <w:p w:rsidR="005C49C8" w:rsidRDefault="00067A16">
            <w:pPr>
              <w:jc w:val="center"/>
            </w:pPr>
            <w:r>
              <w:t>夜间</w:t>
            </w:r>
          </w:p>
        </w:tc>
        <w:tc>
          <w:tcPr>
            <w:tcW w:w="2546" w:type="dxa"/>
            <w:shd w:val="clear" w:color="auto" w:fill="E6E6E6"/>
            <w:vAlign w:val="center"/>
          </w:tcPr>
          <w:p w:rsidR="005C49C8" w:rsidRDefault="00067A16">
            <w:pPr>
              <w:jc w:val="center"/>
            </w:pPr>
            <w:r>
              <w:t>昼间</w:t>
            </w:r>
          </w:p>
        </w:tc>
        <w:tc>
          <w:tcPr>
            <w:tcW w:w="2546" w:type="dxa"/>
            <w:shd w:val="clear" w:color="auto" w:fill="E6E6E6"/>
            <w:vAlign w:val="center"/>
          </w:tcPr>
          <w:p w:rsidR="005C49C8" w:rsidRDefault="00067A16">
            <w:pPr>
              <w:jc w:val="center"/>
            </w:pPr>
            <w:r>
              <w:t>夜间</w:t>
            </w:r>
          </w:p>
        </w:tc>
        <w:tc>
          <w:tcPr>
            <w:tcW w:w="1567" w:type="dxa"/>
            <w:vMerge/>
            <w:shd w:val="clear" w:color="auto" w:fill="E6E6E6"/>
            <w:vAlign w:val="center"/>
          </w:tcPr>
          <w:p w:rsidR="005C49C8" w:rsidRDefault="005C49C8"/>
        </w:tc>
      </w:tr>
      <w:tr w:rsidR="005C49C8">
        <w:tc>
          <w:tcPr>
            <w:tcW w:w="1256" w:type="dxa"/>
            <w:shd w:val="clear" w:color="auto" w:fill="E6E6E6"/>
            <w:vAlign w:val="center"/>
          </w:tcPr>
          <w:p w:rsidR="005C49C8" w:rsidRDefault="00067A16">
            <w:r>
              <w:t>商场商店</w:t>
            </w:r>
          </w:p>
        </w:tc>
        <w:tc>
          <w:tcPr>
            <w:tcW w:w="707" w:type="dxa"/>
            <w:vAlign w:val="center"/>
          </w:tcPr>
          <w:p w:rsidR="005C49C8" w:rsidRDefault="00067A16">
            <w:pPr>
              <w:jc w:val="center"/>
            </w:pPr>
            <w:r>
              <w:rPr>
                <w:b/>
              </w:rPr>
              <w:t>35</w:t>
            </w:r>
          </w:p>
        </w:tc>
        <w:tc>
          <w:tcPr>
            <w:tcW w:w="707" w:type="dxa"/>
            <w:vAlign w:val="center"/>
          </w:tcPr>
          <w:p w:rsidR="005C49C8" w:rsidRDefault="00067A16">
            <w:pPr>
              <w:jc w:val="center"/>
            </w:pPr>
            <w:r>
              <w:t>--</w:t>
            </w:r>
          </w:p>
        </w:tc>
        <w:tc>
          <w:tcPr>
            <w:tcW w:w="2546" w:type="dxa"/>
            <w:vAlign w:val="center"/>
          </w:tcPr>
          <w:p w:rsidR="005C49C8" w:rsidRDefault="00067A16">
            <w:pPr>
              <w:jc w:val="center"/>
            </w:pPr>
            <w:r>
              <w:t>低限</w:t>
            </w:r>
            <w:r>
              <w:t>:≤55,</w:t>
            </w:r>
            <w:r>
              <w:t>高要求</w:t>
            </w:r>
            <w:r>
              <w:t>:≤50</w:t>
            </w:r>
          </w:p>
        </w:tc>
        <w:tc>
          <w:tcPr>
            <w:tcW w:w="2546" w:type="dxa"/>
            <w:vAlign w:val="center"/>
          </w:tcPr>
          <w:p w:rsidR="005C49C8" w:rsidRDefault="00067A16">
            <w:pPr>
              <w:jc w:val="center"/>
            </w:pPr>
            <w:r>
              <w:t>--</w:t>
            </w:r>
          </w:p>
        </w:tc>
        <w:tc>
          <w:tcPr>
            <w:tcW w:w="1567" w:type="dxa"/>
            <w:vAlign w:val="center"/>
          </w:tcPr>
          <w:p w:rsidR="005C49C8" w:rsidRDefault="00067A16">
            <w:r>
              <w:rPr>
                <w:b/>
              </w:rPr>
              <w:t>满足高要求</w:t>
            </w:r>
          </w:p>
        </w:tc>
      </w:tr>
      <w:tr w:rsidR="005C49C8">
        <w:tc>
          <w:tcPr>
            <w:tcW w:w="1256" w:type="dxa"/>
            <w:shd w:val="clear" w:color="auto" w:fill="E6E6E6"/>
            <w:vAlign w:val="center"/>
          </w:tcPr>
          <w:p w:rsidR="005C49C8" w:rsidRDefault="00067A16">
            <w:r>
              <w:t>起居室</w:t>
            </w:r>
          </w:p>
        </w:tc>
        <w:tc>
          <w:tcPr>
            <w:tcW w:w="707" w:type="dxa"/>
            <w:vAlign w:val="center"/>
          </w:tcPr>
          <w:p w:rsidR="005C49C8" w:rsidRDefault="00067A16">
            <w:pPr>
              <w:jc w:val="center"/>
            </w:pPr>
            <w:r>
              <w:rPr>
                <w:b/>
              </w:rPr>
              <w:t>34</w:t>
            </w:r>
          </w:p>
        </w:tc>
        <w:tc>
          <w:tcPr>
            <w:tcW w:w="707" w:type="dxa"/>
            <w:vAlign w:val="center"/>
          </w:tcPr>
          <w:p w:rsidR="005C49C8" w:rsidRDefault="00067A16">
            <w:pPr>
              <w:jc w:val="center"/>
            </w:pPr>
            <w:r>
              <w:rPr>
                <w:b/>
              </w:rPr>
              <w:t>26</w:t>
            </w:r>
          </w:p>
        </w:tc>
        <w:tc>
          <w:tcPr>
            <w:tcW w:w="2546" w:type="dxa"/>
            <w:vAlign w:val="center"/>
          </w:tcPr>
          <w:p w:rsidR="005C49C8" w:rsidRDefault="00067A16">
            <w:pPr>
              <w:jc w:val="center"/>
            </w:pPr>
            <w:r>
              <w:t>低限</w:t>
            </w:r>
            <w:r>
              <w:t>:≤45,</w:t>
            </w:r>
            <w:r>
              <w:t>高要求</w:t>
            </w:r>
            <w:r>
              <w:t>:≤40</w:t>
            </w:r>
          </w:p>
        </w:tc>
        <w:tc>
          <w:tcPr>
            <w:tcW w:w="2546" w:type="dxa"/>
            <w:vAlign w:val="center"/>
          </w:tcPr>
          <w:p w:rsidR="005C49C8" w:rsidRDefault="00067A16">
            <w:pPr>
              <w:jc w:val="center"/>
            </w:pPr>
            <w:r>
              <w:t>低限</w:t>
            </w:r>
            <w:r>
              <w:t>:≤45,</w:t>
            </w:r>
            <w:r>
              <w:t>高要求</w:t>
            </w:r>
            <w:r>
              <w:t>:≤40</w:t>
            </w:r>
          </w:p>
        </w:tc>
        <w:tc>
          <w:tcPr>
            <w:tcW w:w="1567" w:type="dxa"/>
            <w:vAlign w:val="center"/>
          </w:tcPr>
          <w:p w:rsidR="005C49C8" w:rsidRDefault="00067A16">
            <w:r>
              <w:rPr>
                <w:b/>
              </w:rPr>
              <w:t>满足高要求</w:t>
            </w:r>
          </w:p>
        </w:tc>
      </w:tr>
      <w:tr w:rsidR="005C49C8">
        <w:tc>
          <w:tcPr>
            <w:tcW w:w="1256" w:type="dxa"/>
            <w:shd w:val="clear" w:color="auto" w:fill="E6E6E6"/>
            <w:vAlign w:val="center"/>
          </w:tcPr>
          <w:p w:rsidR="005C49C8" w:rsidRDefault="00067A16">
            <w:r>
              <w:t>卧室</w:t>
            </w:r>
          </w:p>
        </w:tc>
        <w:tc>
          <w:tcPr>
            <w:tcW w:w="707" w:type="dxa"/>
            <w:vAlign w:val="center"/>
          </w:tcPr>
          <w:p w:rsidR="005C49C8" w:rsidRDefault="00067A16">
            <w:pPr>
              <w:jc w:val="center"/>
            </w:pPr>
            <w:r>
              <w:rPr>
                <w:b/>
              </w:rPr>
              <w:t>35</w:t>
            </w:r>
          </w:p>
        </w:tc>
        <w:tc>
          <w:tcPr>
            <w:tcW w:w="707" w:type="dxa"/>
            <w:vAlign w:val="center"/>
          </w:tcPr>
          <w:p w:rsidR="005C49C8" w:rsidRDefault="00067A16">
            <w:pPr>
              <w:jc w:val="center"/>
            </w:pPr>
            <w:r>
              <w:rPr>
                <w:b/>
              </w:rPr>
              <w:t>27</w:t>
            </w:r>
          </w:p>
        </w:tc>
        <w:tc>
          <w:tcPr>
            <w:tcW w:w="2546" w:type="dxa"/>
            <w:vAlign w:val="center"/>
          </w:tcPr>
          <w:p w:rsidR="005C49C8" w:rsidRDefault="00067A16">
            <w:pPr>
              <w:jc w:val="center"/>
            </w:pPr>
            <w:r>
              <w:t>低限</w:t>
            </w:r>
            <w:r>
              <w:t>:≤45,</w:t>
            </w:r>
            <w:r>
              <w:t>高要求</w:t>
            </w:r>
            <w:r>
              <w:t>:≤40</w:t>
            </w:r>
          </w:p>
        </w:tc>
        <w:tc>
          <w:tcPr>
            <w:tcW w:w="2546" w:type="dxa"/>
            <w:vAlign w:val="center"/>
          </w:tcPr>
          <w:p w:rsidR="005C49C8" w:rsidRDefault="00067A16">
            <w:pPr>
              <w:jc w:val="center"/>
            </w:pPr>
            <w:r>
              <w:t>低限</w:t>
            </w:r>
            <w:r>
              <w:t>:≤37,</w:t>
            </w:r>
            <w:r>
              <w:t>高要求</w:t>
            </w:r>
            <w:r>
              <w:t>:≤30</w:t>
            </w:r>
          </w:p>
        </w:tc>
        <w:tc>
          <w:tcPr>
            <w:tcW w:w="1567" w:type="dxa"/>
            <w:vAlign w:val="center"/>
          </w:tcPr>
          <w:p w:rsidR="005C49C8" w:rsidRDefault="00067A16">
            <w:r>
              <w:rPr>
                <w:b/>
              </w:rPr>
              <w:t>满足高要求</w:t>
            </w:r>
          </w:p>
        </w:tc>
      </w:tr>
    </w:tbl>
    <w:p w:rsidR="00717045" w:rsidRPr="0063739B" w:rsidRDefault="00717045" w:rsidP="00BC0DA4">
      <w:pPr>
        <w:pStyle w:val="aa"/>
        <w:spacing w:line="276" w:lineRule="auto"/>
        <w:ind w:firstLineChars="0" w:firstLine="0"/>
        <w:rPr>
          <w:rFonts w:ascii="宋体" w:eastAsia="宋体" w:hAnsi="宋体"/>
          <w:sz w:val="21"/>
          <w:szCs w:val="21"/>
        </w:rPr>
      </w:pPr>
      <w:bookmarkStart w:id="64" w:name="室内噪声级统计"/>
      <w:bookmarkEnd w:id="64"/>
    </w:p>
    <w:p w:rsidR="00581717" w:rsidRDefault="000166CF" w:rsidP="00BC0DA4">
      <w:pPr>
        <w:pStyle w:val="aa"/>
        <w:spacing w:line="276" w:lineRule="auto"/>
        <w:ind w:firstLineChars="0" w:firstLine="420"/>
        <w:rPr>
          <w:rFonts w:ascii="宋体" w:eastAsia="宋体" w:hAnsi="宋体"/>
          <w:sz w:val="21"/>
          <w:szCs w:val="21"/>
        </w:rPr>
      </w:pPr>
      <w:r w:rsidRPr="00506614">
        <w:rPr>
          <w:rFonts w:ascii="宋体" w:eastAsia="宋体" w:hAnsi="宋体" w:hint="eastAsia"/>
          <w:sz w:val="21"/>
          <w:szCs w:val="21"/>
        </w:rPr>
        <w:t>综上</w:t>
      </w:r>
      <w:r w:rsidRPr="00375AAB">
        <w:rPr>
          <w:rFonts w:ascii="Times New Roman" w:eastAsia="宋体" w:hAnsi="Times New Roman"/>
          <w:sz w:val="21"/>
          <w:szCs w:val="21"/>
        </w:rPr>
        <w:t>，根据</w:t>
      </w:r>
      <w:r w:rsidR="009A1B4E" w:rsidRPr="00F86CC6">
        <w:rPr>
          <w:rFonts w:ascii="Times New Roman" w:eastAsia="宋体" w:hAnsi="Times New Roman" w:hint="eastAsia"/>
          <w:sz w:val="21"/>
          <w:szCs w:val="21"/>
        </w:rPr>
        <w:t>《</w:t>
      </w:r>
      <w:r w:rsidR="009A1B4E">
        <w:rPr>
          <w:rFonts w:ascii="Times New Roman" w:eastAsia="宋体" w:hAnsi="Times New Roman" w:hint="eastAsia"/>
          <w:sz w:val="21"/>
          <w:szCs w:val="21"/>
        </w:rPr>
        <w:t>河南省</w:t>
      </w:r>
      <w:r w:rsidR="009A1B4E" w:rsidRPr="00F86CC6">
        <w:rPr>
          <w:rFonts w:ascii="Times New Roman" w:eastAsia="宋体" w:hAnsi="Times New Roman" w:hint="eastAsia"/>
          <w:sz w:val="21"/>
          <w:szCs w:val="21"/>
        </w:rPr>
        <w:t>绿色建筑评价标准》</w:t>
      </w:r>
      <w:r w:rsidR="009A1B4E">
        <w:rPr>
          <w:rFonts w:ascii="Times New Roman" w:eastAsia="宋体" w:hAnsi="Times New Roman" w:hint="eastAsia"/>
          <w:sz w:val="21"/>
          <w:szCs w:val="21"/>
        </w:rPr>
        <w:t>D</w:t>
      </w:r>
      <w:r w:rsidR="009A1B4E" w:rsidRPr="00F86CC6">
        <w:rPr>
          <w:rFonts w:ascii="Times New Roman" w:eastAsia="宋体" w:hAnsi="Times New Roman" w:hint="eastAsia"/>
          <w:sz w:val="21"/>
          <w:szCs w:val="21"/>
        </w:rPr>
        <w:t>B</w:t>
      </w:r>
      <w:r w:rsidR="009A1B4E">
        <w:rPr>
          <w:rFonts w:ascii="Times New Roman" w:eastAsia="宋体" w:hAnsi="Times New Roman" w:hint="eastAsia"/>
          <w:sz w:val="21"/>
          <w:szCs w:val="21"/>
        </w:rPr>
        <w:t>J41</w:t>
      </w:r>
      <w:r w:rsidR="009A1B4E" w:rsidRPr="00F86CC6">
        <w:rPr>
          <w:rFonts w:ascii="Times New Roman" w:eastAsia="宋体" w:hAnsi="Times New Roman" w:hint="eastAsia"/>
          <w:sz w:val="21"/>
          <w:szCs w:val="21"/>
        </w:rPr>
        <w:t xml:space="preserve">/T </w:t>
      </w:r>
      <w:r w:rsidR="009A1B4E">
        <w:rPr>
          <w:rFonts w:ascii="Times New Roman" w:eastAsia="宋体" w:hAnsi="Times New Roman" w:hint="eastAsia"/>
          <w:sz w:val="21"/>
          <w:szCs w:val="21"/>
        </w:rPr>
        <w:t>109</w:t>
      </w:r>
      <w:r w:rsidR="009A1B4E" w:rsidRPr="00F86CC6">
        <w:rPr>
          <w:rFonts w:ascii="Times New Roman" w:eastAsia="宋体" w:hAnsi="Times New Roman" w:hint="eastAsia"/>
          <w:sz w:val="21"/>
          <w:szCs w:val="21"/>
        </w:rPr>
        <w:t>-201</w:t>
      </w:r>
      <w:r w:rsidR="009A1B4E">
        <w:rPr>
          <w:rFonts w:ascii="Times New Roman" w:eastAsia="宋体" w:hAnsi="Times New Roman" w:hint="eastAsia"/>
          <w:sz w:val="21"/>
          <w:szCs w:val="21"/>
        </w:rPr>
        <w:t>5</w:t>
      </w:r>
      <w:r w:rsidRPr="00375AAB">
        <w:rPr>
          <w:rFonts w:ascii="Times New Roman" w:eastAsia="宋体" w:hAnsi="Times New Roman"/>
          <w:sz w:val="21"/>
          <w:szCs w:val="21"/>
        </w:rPr>
        <w:t>和《民用建筑隔声设计规范》</w:t>
      </w:r>
      <w:r w:rsidRPr="00375AAB">
        <w:rPr>
          <w:rFonts w:ascii="Times New Roman" w:eastAsia="宋体" w:hAnsi="Times New Roman"/>
          <w:sz w:val="21"/>
          <w:szCs w:val="21"/>
        </w:rPr>
        <w:t>GB50118-2010</w:t>
      </w:r>
      <w:r w:rsidRPr="00375AAB">
        <w:rPr>
          <w:rFonts w:ascii="Times New Roman" w:eastAsia="宋体" w:hAnsi="Times New Roman"/>
          <w:sz w:val="21"/>
          <w:szCs w:val="21"/>
        </w:rPr>
        <w:t>评价要求，可得</w:t>
      </w:r>
      <w:r w:rsidRPr="00506614">
        <w:rPr>
          <w:rFonts w:ascii="宋体" w:eastAsia="宋体" w:hAnsi="宋体" w:hint="eastAsia"/>
          <w:sz w:val="21"/>
          <w:szCs w:val="21"/>
        </w:rPr>
        <w:t>室内噪声的评价结果及得分情况如下表：</w:t>
      </w:r>
    </w:p>
    <w:p w:rsidR="009C3076" w:rsidRPr="009C3076" w:rsidRDefault="009C3076" w:rsidP="009C3076">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表9.2 室内噪声级达标、得分情况</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15"/>
        <w:gridCol w:w="6404"/>
        <w:gridCol w:w="880"/>
        <w:gridCol w:w="734"/>
      </w:tblGrid>
      <w:tr w:rsidR="00FA773B" w:rsidTr="00B1113A">
        <w:trPr>
          <w:trHeight w:val="238"/>
        </w:trPr>
        <w:tc>
          <w:tcPr>
            <w:tcW w:w="1351" w:type="dxa"/>
            <w:shd w:val="clear" w:color="auto" w:fill="E6E6E6"/>
            <w:vAlign w:val="center"/>
          </w:tcPr>
          <w:p w:rsidR="00FA773B" w:rsidRPr="00BC0DA4" w:rsidRDefault="00FA773B" w:rsidP="00BC0DA4">
            <w:pPr>
              <w:spacing w:line="276" w:lineRule="auto"/>
              <w:jc w:val="center"/>
              <w:rPr>
                <w:b/>
              </w:rPr>
            </w:pPr>
            <w:r w:rsidRPr="00BC0DA4">
              <w:rPr>
                <w:b/>
              </w:rPr>
              <w:lastRenderedPageBreak/>
              <w:t>检查项</w:t>
            </w:r>
          </w:p>
        </w:tc>
        <w:tc>
          <w:tcPr>
            <w:tcW w:w="6608" w:type="dxa"/>
            <w:shd w:val="clear" w:color="auto" w:fill="E6E6E6"/>
          </w:tcPr>
          <w:p w:rsidR="00FA773B" w:rsidRPr="00BC0DA4" w:rsidRDefault="00FA773B" w:rsidP="00BC0DA4">
            <w:pPr>
              <w:spacing w:line="276" w:lineRule="auto"/>
              <w:jc w:val="center"/>
              <w:rPr>
                <w:b/>
              </w:rPr>
            </w:pPr>
            <w:r w:rsidRPr="00BC0DA4">
              <w:rPr>
                <w:rFonts w:hint="eastAsia"/>
                <w:b/>
              </w:rPr>
              <w:t>评价</w:t>
            </w:r>
            <w:r w:rsidRPr="00BC0DA4">
              <w:rPr>
                <w:b/>
              </w:rPr>
              <w:t>依据</w:t>
            </w:r>
          </w:p>
        </w:tc>
        <w:tc>
          <w:tcPr>
            <w:tcW w:w="901" w:type="dxa"/>
            <w:shd w:val="clear" w:color="auto" w:fill="E6E6E6"/>
            <w:vAlign w:val="center"/>
          </w:tcPr>
          <w:p w:rsidR="00FA773B" w:rsidRPr="00BC0DA4" w:rsidRDefault="00FA773B" w:rsidP="00BC0DA4">
            <w:pPr>
              <w:spacing w:line="276" w:lineRule="auto"/>
              <w:jc w:val="center"/>
              <w:rPr>
                <w:b/>
              </w:rPr>
            </w:pPr>
            <w:r w:rsidRPr="00BC0DA4">
              <w:rPr>
                <w:b/>
              </w:rPr>
              <w:t>结论</w:t>
            </w:r>
          </w:p>
        </w:tc>
        <w:tc>
          <w:tcPr>
            <w:tcW w:w="751" w:type="dxa"/>
            <w:shd w:val="clear" w:color="auto" w:fill="E6E6E6"/>
            <w:vAlign w:val="center"/>
          </w:tcPr>
          <w:p w:rsidR="00FA773B" w:rsidRPr="00BC0DA4" w:rsidRDefault="00FA773B" w:rsidP="00BC0DA4">
            <w:pPr>
              <w:spacing w:line="276" w:lineRule="auto"/>
              <w:jc w:val="center"/>
              <w:rPr>
                <w:b/>
              </w:rPr>
            </w:pPr>
            <w:r w:rsidRPr="00BC0DA4">
              <w:rPr>
                <w:b/>
              </w:rPr>
              <w:t>得分</w:t>
            </w:r>
          </w:p>
        </w:tc>
      </w:tr>
      <w:tr w:rsidR="00FA773B" w:rsidTr="00B1113A">
        <w:trPr>
          <w:trHeight w:val="892"/>
        </w:trPr>
        <w:tc>
          <w:tcPr>
            <w:tcW w:w="1351" w:type="dxa"/>
            <w:vMerge w:val="restart"/>
            <w:shd w:val="clear" w:color="auto" w:fill="E6E6E6"/>
            <w:vAlign w:val="center"/>
          </w:tcPr>
          <w:p w:rsidR="00FA773B" w:rsidRPr="00BC0DA4" w:rsidRDefault="00FA773B" w:rsidP="00BC0DA4">
            <w:pPr>
              <w:spacing w:line="276" w:lineRule="auto"/>
              <w:jc w:val="center"/>
              <w:rPr>
                <w:b/>
              </w:rPr>
            </w:pPr>
            <w:r w:rsidRPr="00BC0DA4">
              <w:rPr>
                <w:b/>
              </w:rPr>
              <w:t>室内噪声级</w:t>
            </w:r>
          </w:p>
        </w:tc>
        <w:tc>
          <w:tcPr>
            <w:tcW w:w="6608" w:type="dxa"/>
          </w:tcPr>
          <w:p w:rsidR="00FA773B" w:rsidRPr="004016BF" w:rsidRDefault="00FA773B" w:rsidP="00BC0DA4">
            <w:pPr>
              <w:pStyle w:val="aa"/>
              <w:spacing w:line="276" w:lineRule="auto"/>
              <w:ind w:firstLineChars="0" w:firstLine="0"/>
              <w:rPr>
                <w:rFonts w:ascii="宋体" w:eastAsia="宋体" w:hAnsi="宋体"/>
                <w:b/>
                <w:sz w:val="21"/>
                <w:szCs w:val="21"/>
              </w:rPr>
            </w:pPr>
            <w:r w:rsidRPr="004016BF">
              <w:rPr>
                <w:rFonts w:ascii="宋体" w:eastAsia="宋体" w:hAnsi="宋体" w:hint="eastAsia"/>
                <w:b/>
                <w:sz w:val="21"/>
                <w:szCs w:val="21"/>
              </w:rPr>
              <w:t>控制项</w:t>
            </w:r>
            <w:r w:rsidRPr="004016BF">
              <w:rPr>
                <w:rFonts w:ascii="宋体" w:eastAsia="宋体" w:hAnsi="宋体"/>
                <w:b/>
                <w:sz w:val="21"/>
                <w:szCs w:val="21"/>
              </w:rPr>
              <w:t>：</w:t>
            </w:r>
          </w:p>
          <w:p w:rsidR="00FA773B" w:rsidRPr="007E75F8" w:rsidRDefault="00FA773B" w:rsidP="00BC0DA4">
            <w:pPr>
              <w:pStyle w:val="aa"/>
              <w:spacing w:line="276" w:lineRule="auto"/>
              <w:ind w:firstLineChars="0" w:firstLine="0"/>
              <w:rPr>
                <w:rFonts w:ascii="宋体" w:eastAsia="宋体" w:hAnsi="宋体"/>
                <w:sz w:val="21"/>
                <w:szCs w:val="21"/>
              </w:rPr>
            </w:pPr>
            <w:r w:rsidRPr="007E75F8">
              <w:rPr>
                <w:rFonts w:ascii="宋体" w:eastAsia="宋体" w:hAnsi="宋体"/>
                <w:sz w:val="21"/>
                <w:szCs w:val="21"/>
              </w:rPr>
              <w:t xml:space="preserve">8.1.1  </w:t>
            </w:r>
            <w:r w:rsidRPr="007E75F8">
              <w:rPr>
                <w:rFonts w:ascii="宋体" w:eastAsia="宋体" w:hAnsi="宋体" w:hint="eastAsia"/>
                <w:sz w:val="21"/>
                <w:szCs w:val="21"/>
              </w:rPr>
              <w:t>主要功能房间的室内噪声级应满足现行国家标准《民用建筑隔声设计规范》</w:t>
            </w:r>
            <w:r w:rsidRPr="007E75F8">
              <w:rPr>
                <w:rFonts w:ascii="宋体" w:eastAsia="宋体" w:hAnsi="宋体"/>
                <w:sz w:val="21"/>
                <w:szCs w:val="21"/>
              </w:rPr>
              <w:t>GB 50118</w:t>
            </w:r>
            <w:r w:rsidRPr="007E75F8">
              <w:rPr>
                <w:rFonts w:ascii="宋体" w:eastAsia="宋体" w:hAnsi="宋体" w:hint="eastAsia"/>
                <w:sz w:val="21"/>
                <w:szCs w:val="21"/>
              </w:rPr>
              <w:t>中的低限要求。</w:t>
            </w:r>
          </w:p>
        </w:tc>
        <w:tc>
          <w:tcPr>
            <w:tcW w:w="901" w:type="dxa"/>
            <w:vAlign w:val="center"/>
          </w:tcPr>
          <w:p w:rsidR="00FA773B" w:rsidRPr="004016BF" w:rsidRDefault="00FB4066" w:rsidP="00BC0DA4">
            <w:pPr>
              <w:spacing w:line="276" w:lineRule="auto"/>
              <w:jc w:val="center"/>
              <w:rPr>
                <w:rFonts w:ascii="宋体" w:hAnsi="宋体"/>
                <w:b/>
                <w:kern w:val="2"/>
                <w:szCs w:val="21"/>
                <w:lang w:val="en-US"/>
              </w:rPr>
            </w:pPr>
            <w:bookmarkStart w:id="65" w:name="室内噪声控制项结论"/>
            <w:r>
              <w:rPr>
                <w:rFonts w:ascii="宋体" w:hAnsi="宋体" w:hint="eastAsia"/>
                <w:b/>
                <w:kern w:val="2"/>
                <w:szCs w:val="21"/>
                <w:lang w:val="en-US"/>
              </w:rPr>
              <w:t>满足</w:t>
            </w:r>
            <w:bookmarkEnd w:id="65"/>
          </w:p>
        </w:tc>
        <w:tc>
          <w:tcPr>
            <w:tcW w:w="751" w:type="dxa"/>
            <w:vAlign w:val="center"/>
          </w:tcPr>
          <w:p w:rsidR="00FA773B" w:rsidRPr="007E75F8" w:rsidRDefault="00FA773B" w:rsidP="00BC0DA4">
            <w:pPr>
              <w:spacing w:line="276" w:lineRule="auto"/>
              <w:jc w:val="center"/>
              <w:rPr>
                <w:rFonts w:ascii="宋体" w:hAnsi="宋体"/>
                <w:kern w:val="2"/>
                <w:szCs w:val="21"/>
                <w:lang w:val="en-US"/>
              </w:rPr>
            </w:pPr>
            <w:r w:rsidRPr="007E75F8">
              <w:rPr>
                <w:rFonts w:ascii="宋体" w:hAnsi="宋体"/>
                <w:kern w:val="2"/>
                <w:szCs w:val="21"/>
                <w:lang w:val="en-US"/>
              </w:rPr>
              <w:t>--</w:t>
            </w:r>
          </w:p>
        </w:tc>
      </w:tr>
      <w:tr w:rsidR="00FA773B" w:rsidTr="00B1113A">
        <w:trPr>
          <w:trHeight w:val="1187"/>
        </w:trPr>
        <w:tc>
          <w:tcPr>
            <w:tcW w:w="1351" w:type="dxa"/>
            <w:vMerge/>
            <w:shd w:val="clear" w:color="auto" w:fill="E6E6E6"/>
            <w:vAlign w:val="center"/>
          </w:tcPr>
          <w:p w:rsidR="00FA773B" w:rsidRDefault="00FA773B" w:rsidP="00BC0DA4">
            <w:pPr>
              <w:spacing w:line="276" w:lineRule="auto"/>
              <w:jc w:val="center"/>
            </w:pPr>
          </w:p>
        </w:tc>
        <w:tc>
          <w:tcPr>
            <w:tcW w:w="6608" w:type="dxa"/>
          </w:tcPr>
          <w:p w:rsidR="00FA773B" w:rsidRPr="004016BF" w:rsidRDefault="00FA773B" w:rsidP="00BC0DA4">
            <w:pPr>
              <w:pStyle w:val="aa"/>
              <w:spacing w:line="276" w:lineRule="auto"/>
              <w:ind w:firstLineChars="0" w:firstLine="0"/>
              <w:rPr>
                <w:rFonts w:ascii="宋体" w:eastAsia="宋体" w:hAnsi="宋体"/>
                <w:b/>
                <w:sz w:val="21"/>
                <w:szCs w:val="21"/>
              </w:rPr>
            </w:pPr>
            <w:r w:rsidRPr="004016BF">
              <w:rPr>
                <w:rFonts w:ascii="宋体" w:eastAsia="宋体" w:hAnsi="宋体" w:hint="eastAsia"/>
                <w:b/>
                <w:sz w:val="21"/>
                <w:szCs w:val="21"/>
              </w:rPr>
              <w:t>评分项：</w:t>
            </w:r>
          </w:p>
          <w:p w:rsidR="00FA773B" w:rsidRPr="007E75F8" w:rsidRDefault="00FA773B" w:rsidP="00BC0DA4">
            <w:pPr>
              <w:pStyle w:val="aa"/>
              <w:spacing w:line="276" w:lineRule="auto"/>
              <w:ind w:firstLineChars="0" w:firstLine="0"/>
              <w:rPr>
                <w:rFonts w:ascii="宋体" w:eastAsia="宋体" w:hAnsi="宋体"/>
                <w:sz w:val="21"/>
                <w:szCs w:val="21"/>
              </w:rPr>
            </w:pPr>
            <w:r w:rsidRPr="007E75F8">
              <w:rPr>
                <w:rFonts w:ascii="宋体" w:eastAsia="宋体" w:hAnsi="宋体"/>
                <w:sz w:val="21"/>
                <w:szCs w:val="21"/>
              </w:rPr>
              <w:t>8.2</w:t>
            </w:r>
            <w:r w:rsidRPr="007E75F8">
              <w:rPr>
                <w:rFonts w:ascii="宋体" w:eastAsia="宋体" w:hAnsi="宋体" w:hint="eastAsia"/>
                <w:sz w:val="21"/>
                <w:szCs w:val="21"/>
              </w:rPr>
              <w:t>.</w:t>
            </w:r>
            <w:r w:rsidRPr="007E75F8">
              <w:rPr>
                <w:rFonts w:ascii="宋体" w:eastAsia="宋体" w:hAnsi="宋体"/>
                <w:sz w:val="21"/>
                <w:szCs w:val="21"/>
              </w:rPr>
              <w:t xml:space="preserve">1  </w:t>
            </w:r>
            <w:r w:rsidRPr="007E75F8">
              <w:rPr>
                <w:rFonts w:ascii="宋体" w:eastAsia="宋体" w:hAnsi="宋体" w:hint="eastAsia"/>
                <w:sz w:val="21"/>
                <w:szCs w:val="21"/>
              </w:rPr>
              <w:t>主要功能房间室内噪声级，评价总分值为</w:t>
            </w:r>
            <w:r w:rsidRPr="007E75F8">
              <w:rPr>
                <w:rFonts w:ascii="宋体" w:eastAsia="宋体" w:hAnsi="宋体"/>
                <w:sz w:val="21"/>
                <w:szCs w:val="21"/>
              </w:rPr>
              <w:t>6</w:t>
            </w:r>
            <w:r w:rsidRPr="007E75F8">
              <w:rPr>
                <w:rFonts w:ascii="宋体" w:eastAsia="宋体" w:hAnsi="宋体" w:hint="eastAsia"/>
                <w:sz w:val="21"/>
                <w:szCs w:val="21"/>
              </w:rPr>
              <w:t>分。噪声级达到现行国家标准《民用建筑隔声设计规范》</w:t>
            </w:r>
            <w:r w:rsidRPr="007E75F8">
              <w:rPr>
                <w:rFonts w:ascii="宋体" w:eastAsia="宋体" w:hAnsi="宋体"/>
                <w:sz w:val="21"/>
                <w:szCs w:val="21"/>
              </w:rPr>
              <w:t>GB 50118</w:t>
            </w:r>
            <w:r w:rsidRPr="007E75F8">
              <w:rPr>
                <w:rFonts w:ascii="宋体" w:eastAsia="宋体" w:hAnsi="宋体" w:hint="eastAsia"/>
                <w:sz w:val="21"/>
                <w:szCs w:val="21"/>
              </w:rPr>
              <w:t>中的低限标准限值和高要求标准限值的平均值，得</w:t>
            </w:r>
            <w:r w:rsidRPr="007E75F8">
              <w:rPr>
                <w:rFonts w:ascii="宋体" w:eastAsia="宋体" w:hAnsi="宋体"/>
                <w:sz w:val="21"/>
                <w:szCs w:val="21"/>
              </w:rPr>
              <w:t>3</w:t>
            </w:r>
            <w:r w:rsidRPr="007E75F8">
              <w:rPr>
                <w:rFonts w:ascii="宋体" w:eastAsia="宋体" w:hAnsi="宋体" w:hint="eastAsia"/>
                <w:sz w:val="21"/>
                <w:szCs w:val="21"/>
              </w:rPr>
              <w:t>分；达到高要求标准限值，得</w:t>
            </w:r>
            <w:r w:rsidRPr="007E75F8">
              <w:rPr>
                <w:rFonts w:ascii="宋体" w:eastAsia="宋体" w:hAnsi="宋体"/>
                <w:sz w:val="21"/>
                <w:szCs w:val="21"/>
              </w:rPr>
              <w:t>6</w:t>
            </w:r>
            <w:r w:rsidRPr="007E75F8">
              <w:rPr>
                <w:rFonts w:ascii="宋体" w:eastAsia="宋体" w:hAnsi="宋体" w:hint="eastAsia"/>
                <w:sz w:val="21"/>
                <w:szCs w:val="21"/>
              </w:rPr>
              <w:t>分。</w:t>
            </w:r>
          </w:p>
        </w:tc>
        <w:tc>
          <w:tcPr>
            <w:tcW w:w="901" w:type="dxa"/>
            <w:vAlign w:val="center"/>
          </w:tcPr>
          <w:p w:rsidR="00FA773B" w:rsidRPr="004016BF" w:rsidRDefault="004C2D5D" w:rsidP="00BC0DA4">
            <w:pPr>
              <w:spacing w:line="276" w:lineRule="auto"/>
              <w:jc w:val="center"/>
              <w:rPr>
                <w:rFonts w:ascii="宋体" w:hAnsi="宋体"/>
                <w:b/>
                <w:kern w:val="2"/>
                <w:szCs w:val="21"/>
                <w:lang w:val="en-US"/>
              </w:rPr>
            </w:pPr>
            <w:bookmarkStart w:id="66" w:name="室内噪声评分项结论"/>
            <w:r>
              <w:rPr>
                <w:rFonts w:ascii="宋体" w:hAnsi="宋体" w:hint="eastAsia"/>
                <w:b/>
                <w:kern w:val="2"/>
                <w:szCs w:val="21"/>
                <w:lang w:val="en-US"/>
              </w:rPr>
              <w:t>满足高要求</w:t>
            </w:r>
            <w:bookmarkEnd w:id="66"/>
          </w:p>
        </w:tc>
        <w:tc>
          <w:tcPr>
            <w:tcW w:w="751" w:type="dxa"/>
            <w:vAlign w:val="center"/>
          </w:tcPr>
          <w:p w:rsidR="00FA773B" w:rsidRPr="004016BF" w:rsidRDefault="00596617" w:rsidP="00BC0DA4">
            <w:pPr>
              <w:spacing w:line="276" w:lineRule="auto"/>
              <w:jc w:val="center"/>
              <w:rPr>
                <w:rFonts w:ascii="宋体" w:hAnsi="宋体"/>
                <w:b/>
                <w:kern w:val="2"/>
                <w:szCs w:val="21"/>
                <w:lang w:val="en-US"/>
              </w:rPr>
            </w:pPr>
            <w:bookmarkStart w:id="67" w:name="室内噪声得分"/>
            <w:r>
              <w:rPr>
                <w:rFonts w:ascii="宋体" w:hAnsi="宋体" w:hint="eastAsia"/>
                <w:b/>
                <w:kern w:val="2"/>
                <w:szCs w:val="21"/>
                <w:lang w:val="en-US"/>
              </w:rPr>
              <w:t>6</w:t>
            </w:r>
            <w:bookmarkEnd w:id="67"/>
          </w:p>
        </w:tc>
      </w:tr>
    </w:tbl>
    <w:p w:rsidR="00FA773B" w:rsidRPr="00BD747B" w:rsidRDefault="00FA773B" w:rsidP="00BC0DA4">
      <w:pPr>
        <w:pStyle w:val="aa"/>
        <w:spacing w:line="276" w:lineRule="auto"/>
        <w:ind w:firstLineChars="0" w:firstLine="0"/>
        <w:rPr>
          <w:rFonts w:ascii="宋体" w:eastAsia="宋体" w:hAnsi="宋体"/>
          <w:sz w:val="21"/>
          <w:szCs w:val="21"/>
        </w:rPr>
      </w:pPr>
    </w:p>
    <w:sectPr w:rsidR="00FA773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A16" w:rsidRDefault="00067A16" w:rsidP="00203A7D">
      <w:r>
        <w:separator/>
      </w:r>
    </w:p>
  </w:endnote>
  <w:endnote w:type="continuationSeparator" w:id="0">
    <w:p w:rsidR="00067A16" w:rsidRDefault="00067A16" w:rsidP="00203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D6" w:rsidRDefault="005C49C8" w:rsidP="00E3135C">
    <w:pPr>
      <w:pStyle w:val="a5"/>
      <w:framePr w:wrap="around" w:vAnchor="text" w:hAnchor="margin" w:xAlign="center" w:y="1"/>
      <w:rPr>
        <w:rStyle w:val="a9"/>
      </w:rPr>
    </w:pPr>
    <w:r>
      <w:rPr>
        <w:rStyle w:val="a9"/>
      </w:rPr>
      <w:fldChar w:fldCharType="begin"/>
    </w:r>
    <w:r w:rsidR="000408D6">
      <w:rPr>
        <w:rStyle w:val="a9"/>
      </w:rPr>
      <w:instrText xml:space="preserve">PAGE  </w:instrText>
    </w:r>
    <w:r>
      <w:rPr>
        <w:rStyle w:val="a9"/>
      </w:rPr>
      <w:fldChar w:fldCharType="end"/>
    </w:r>
  </w:p>
  <w:p w:rsidR="000408D6" w:rsidRDefault="000408D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D6" w:rsidRDefault="005C49C8">
    <w:pPr>
      <w:pStyle w:val="a5"/>
    </w:pPr>
    <w:hyperlink r:id="rId1" w:history="1">
      <w:r w:rsidR="000408D6" w:rsidRPr="00FE6907">
        <w:rPr>
          <w:rStyle w:val="a6"/>
          <w:u w:val="none"/>
        </w:rPr>
        <w:t>http://www.gbsware.cn/</w:t>
      </w:r>
    </w:hyperlink>
    <w:r w:rsidR="000408D6">
      <w:ptab w:relativeTo="margin" w:alignment="center" w:leader="none"/>
    </w:r>
    <w:fldSimple w:instr=" PAGE  \* Arabic  \* MERGEFORMAT ">
      <w:r w:rsidR="00924A38">
        <w:rPr>
          <w:noProof/>
        </w:rPr>
        <w:t>21</w:t>
      </w:r>
    </w:fldSimple>
    <w:r w:rsidR="000408D6" w:rsidRPr="00FE6907">
      <w:rPr>
        <w:b/>
      </w:rPr>
      <w:t>/</w:t>
    </w:r>
    <w:fldSimple w:instr=" NUMPAGES  \* Arabic  \* MERGEFORMAT ">
      <w:r w:rsidR="00924A38">
        <w:rPr>
          <w:noProof/>
        </w:rPr>
        <w:t>22</w:t>
      </w:r>
    </w:fldSimple>
    <w:r w:rsidR="000408D6">
      <w:ptab w:relativeTo="margin" w:alignment="right" w:leader="none"/>
    </w:r>
    <w:r w:rsidR="000408D6">
      <w:t>SEDU2018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A16" w:rsidRDefault="00067A16" w:rsidP="00203A7D">
      <w:r>
        <w:separator/>
      </w:r>
    </w:p>
  </w:footnote>
  <w:footnote w:type="continuationSeparator" w:id="0">
    <w:p w:rsidR="00067A16" w:rsidRDefault="00067A16" w:rsidP="00203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D6" w:rsidRDefault="000408D6">
    <w:pPr>
      <w:pStyle w:val="a4"/>
    </w:pPr>
    <w:r>
      <w:rPr>
        <w:noProof/>
        <w:lang w:val="en-US"/>
      </w:rPr>
      <w:drawing>
        <wp:inline distT="0" distB="0" distL="0" distR="0">
          <wp:extent cx="972199" cy="252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室内噪声级计算书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DFCE9FD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7A16"/>
    <w:rsid w:val="000068F1"/>
    <w:rsid w:val="000166CF"/>
    <w:rsid w:val="00017893"/>
    <w:rsid w:val="00022ACD"/>
    <w:rsid w:val="0002487D"/>
    <w:rsid w:val="00025747"/>
    <w:rsid w:val="00037A4C"/>
    <w:rsid w:val="000408D6"/>
    <w:rsid w:val="000415CB"/>
    <w:rsid w:val="00043382"/>
    <w:rsid w:val="000511BF"/>
    <w:rsid w:val="00067A16"/>
    <w:rsid w:val="00081562"/>
    <w:rsid w:val="00085CFA"/>
    <w:rsid w:val="000863B4"/>
    <w:rsid w:val="0008712B"/>
    <w:rsid w:val="00094482"/>
    <w:rsid w:val="00096070"/>
    <w:rsid w:val="0009665C"/>
    <w:rsid w:val="000C3140"/>
    <w:rsid w:val="000C50A3"/>
    <w:rsid w:val="000C5534"/>
    <w:rsid w:val="000D408B"/>
    <w:rsid w:val="000D50E4"/>
    <w:rsid w:val="000D5BDD"/>
    <w:rsid w:val="000E7CC9"/>
    <w:rsid w:val="000F561E"/>
    <w:rsid w:val="000F7EF2"/>
    <w:rsid w:val="001056F4"/>
    <w:rsid w:val="00106D03"/>
    <w:rsid w:val="001141D0"/>
    <w:rsid w:val="001220AD"/>
    <w:rsid w:val="00122AE1"/>
    <w:rsid w:val="0012763C"/>
    <w:rsid w:val="00132A9D"/>
    <w:rsid w:val="00133BED"/>
    <w:rsid w:val="00133D8E"/>
    <w:rsid w:val="0014485F"/>
    <w:rsid w:val="0014506F"/>
    <w:rsid w:val="00145801"/>
    <w:rsid w:val="00147045"/>
    <w:rsid w:val="0014776A"/>
    <w:rsid w:val="0016057C"/>
    <w:rsid w:val="001736A5"/>
    <w:rsid w:val="00182F5F"/>
    <w:rsid w:val="00192E22"/>
    <w:rsid w:val="001A60E1"/>
    <w:rsid w:val="001B0528"/>
    <w:rsid w:val="001B090D"/>
    <w:rsid w:val="001B2C6C"/>
    <w:rsid w:val="001B6384"/>
    <w:rsid w:val="001C09AA"/>
    <w:rsid w:val="001C49A2"/>
    <w:rsid w:val="001C7CA7"/>
    <w:rsid w:val="001E01B8"/>
    <w:rsid w:val="001E146B"/>
    <w:rsid w:val="001E3185"/>
    <w:rsid w:val="001E74ED"/>
    <w:rsid w:val="001E7810"/>
    <w:rsid w:val="001F4D41"/>
    <w:rsid w:val="00203A7D"/>
    <w:rsid w:val="00206A94"/>
    <w:rsid w:val="00210687"/>
    <w:rsid w:val="00212E00"/>
    <w:rsid w:val="00227B08"/>
    <w:rsid w:val="002305A0"/>
    <w:rsid w:val="00235BAE"/>
    <w:rsid w:val="00237BBA"/>
    <w:rsid w:val="0024470F"/>
    <w:rsid w:val="00247C45"/>
    <w:rsid w:val="002504D8"/>
    <w:rsid w:val="002555B8"/>
    <w:rsid w:val="00260DAB"/>
    <w:rsid w:val="00264E52"/>
    <w:rsid w:val="00264F4D"/>
    <w:rsid w:val="00272D57"/>
    <w:rsid w:val="0028108B"/>
    <w:rsid w:val="002818F7"/>
    <w:rsid w:val="00294384"/>
    <w:rsid w:val="002A738F"/>
    <w:rsid w:val="002B5242"/>
    <w:rsid w:val="002B6241"/>
    <w:rsid w:val="002C640E"/>
    <w:rsid w:val="002D0268"/>
    <w:rsid w:val="002D28D6"/>
    <w:rsid w:val="002E541A"/>
    <w:rsid w:val="002E76F9"/>
    <w:rsid w:val="002F15AD"/>
    <w:rsid w:val="002F44E2"/>
    <w:rsid w:val="00300944"/>
    <w:rsid w:val="00300B66"/>
    <w:rsid w:val="0030437C"/>
    <w:rsid w:val="00305D5D"/>
    <w:rsid w:val="003121F7"/>
    <w:rsid w:val="00314D29"/>
    <w:rsid w:val="00316ACE"/>
    <w:rsid w:val="00320CAB"/>
    <w:rsid w:val="003219C3"/>
    <w:rsid w:val="003329E7"/>
    <w:rsid w:val="00336E90"/>
    <w:rsid w:val="003433B8"/>
    <w:rsid w:val="00347B32"/>
    <w:rsid w:val="003511E7"/>
    <w:rsid w:val="003657AB"/>
    <w:rsid w:val="0036676D"/>
    <w:rsid w:val="00367B89"/>
    <w:rsid w:val="00373609"/>
    <w:rsid w:val="00375523"/>
    <w:rsid w:val="00375AAB"/>
    <w:rsid w:val="00377D8F"/>
    <w:rsid w:val="00381A10"/>
    <w:rsid w:val="00383E74"/>
    <w:rsid w:val="00391205"/>
    <w:rsid w:val="0039384D"/>
    <w:rsid w:val="00395EFC"/>
    <w:rsid w:val="003A14A3"/>
    <w:rsid w:val="003A155F"/>
    <w:rsid w:val="003A415B"/>
    <w:rsid w:val="003A4DBD"/>
    <w:rsid w:val="003B04AC"/>
    <w:rsid w:val="003B2715"/>
    <w:rsid w:val="003B2A55"/>
    <w:rsid w:val="003C0127"/>
    <w:rsid w:val="003C28BA"/>
    <w:rsid w:val="003D7A39"/>
    <w:rsid w:val="003E0BD9"/>
    <w:rsid w:val="003E6F01"/>
    <w:rsid w:val="003F5884"/>
    <w:rsid w:val="004016BF"/>
    <w:rsid w:val="00401D1D"/>
    <w:rsid w:val="00403F43"/>
    <w:rsid w:val="00415CE6"/>
    <w:rsid w:val="0042312D"/>
    <w:rsid w:val="00423857"/>
    <w:rsid w:val="0042677D"/>
    <w:rsid w:val="00426DE1"/>
    <w:rsid w:val="00430E45"/>
    <w:rsid w:val="00430ECE"/>
    <w:rsid w:val="0043516F"/>
    <w:rsid w:val="00435EDA"/>
    <w:rsid w:val="0044357B"/>
    <w:rsid w:val="00444C64"/>
    <w:rsid w:val="00446AD7"/>
    <w:rsid w:val="00462EFE"/>
    <w:rsid w:val="00467E08"/>
    <w:rsid w:val="00471CDA"/>
    <w:rsid w:val="00471D21"/>
    <w:rsid w:val="00472D22"/>
    <w:rsid w:val="0047715E"/>
    <w:rsid w:val="00490851"/>
    <w:rsid w:val="004A5724"/>
    <w:rsid w:val="004B6D46"/>
    <w:rsid w:val="004C0D23"/>
    <w:rsid w:val="004C2ACF"/>
    <w:rsid w:val="004C2D5D"/>
    <w:rsid w:val="004C6BD1"/>
    <w:rsid w:val="004D230F"/>
    <w:rsid w:val="004D449D"/>
    <w:rsid w:val="004D461E"/>
    <w:rsid w:val="004D6CD9"/>
    <w:rsid w:val="004E02C3"/>
    <w:rsid w:val="004E2611"/>
    <w:rsid w:val="004E72C4"/>
    <w:rsid w:val="004F03AD"/>
    <w:rsid w:val="004F34BE"/>
    <w:rsid w:val="0050280E"/>
    <w:rsid w:val="00503845"/>
    <w:rsid w:val="00506614"/>
    <w:rsid w:val="00511A9C"/>
    <w:rsid w:val="005174FD"/>
    <w:rsid w:val="00517BC7"/>
    <w:rsid w:val="00520074"/>
    <w:rsid w:val="005215FB"/>
    <w:rsid w:val="00523696"/>
    <w:rsid w:val="0053112E"/>
    <w:rsid w:val="00534262"/>
    <w:rsid w:val="00537554"/>
    <w:rsid w:val="005402DC"/>
    <w:rsid w:val="00541804"/>
    <w:rsid w:val="0054447A"/>
    <w:rsid w:val="0054531E"/>
    <w:rsid w:val="00546AB4"/>
    <w:rsid w:val="00555081"/>
    <w:rsid w:val="0055587F"/>
    <w:rsid w:val="0057127B"/>
    <w:rsid w:val="005755BA"/>
    <w:rsid w:val="00581717"/>
    <w:rsid w:val="005837AF"/>
    <w:rsid w:val="005869B1"/>
    <w:rsid w:val="00587ED6"/>
    <w:rsid w:val="00590BAC"/>
    <w:rsid w:val="00596617"/>
    <w:rsid w:val="005A5ADF"/>
    <w:rsid w:val="005B017E"/>
    <w:rsid w:val="005B631E"/>
    <w:rsid w:val="005B7BF3"/>
    <w:rsid w:val="005C127C"/>
    <w:rsid w:val="005C3074"/>
    <w:rsid w:val="005C49C8"/>
    <w:rsid w:val="005C5775"/>
    <w:rsid w:val="005C6386"/>
    <w:rsid w:val="005C7932"/>
    <w:rsid w:val="005D2D59"/>
    <w:rsid w:val="005D7023"/>
    <w:rsid w:val="005E10C1"/>
    <w:rsid w:val="005E18E7"/>
    <w:rsid w:val="005E5157"/>
    <w:rsid w:val="005F0F95"/>
    <w:rsid w:val="00600ECD"/>
    <w:rsid w:val="006040BC"/>
    <w:rsid w:val="00605B75"/>
    <w:rsid w:val="00621BF1"/>
    <w:rsid w:val="006224E0"/>
    <w:rsid w:val="006269BA"/>
    <w:rsid w:val="006350D0"/>
    <w:rsid w:val="00636701"/>
    <w:rsid w:val="006369C8"/>
    <w:rsid w:val="0063739B"/>
    <w:rsid w:val="00641D89"/>
    <w:rsid w:val="006426BA"/>
    <w:rsid w:val="00651450"/>
    <w:rsid w:val="0065531C"/>
    <w:rsid w:val="00655668"/>
    <w:rsid w:val="0066436D"/>
    <w:rsid w:val="00665289"/>
    <w:rsid w:val="0067327E"/>
    <w:rsid w:val="0068126C"/>
    <w:rsid w:val="0068142B"/>
    <w:rsid w:val="00694FCA"/>
    <w:rsid w:val="006A2F1E"/>
    <w:rsid w:val="006A6836"/>
    <w:rsid w:val="006A6FDD"/>
    <w:rsid w:val="006B63BC"/>
    <w:rsid w:val="006B7D09"/>
    <w:rsid w:val="006C0315"/>
    <w:rsid w:val="006C070B"/>
    <w:rsid w:val="006C225A"/>
    <w:rsid w:val="006C63CC"/>
    <w:rsid w:val="006D7B5D"/>
    <w:rsid w:val="006E3B8E"/>
    <w:rsid w:val="006E406B"/>
    <w:rsid w:val="006E7B5F"/>
    <w:rsid w:val="006F2841"/>
    <w:rsid w:val="006F6ABD"/>
    <w:rsid w:val="00700BE8"/>
    <w:rsid w:val="00703B9C"/>
    <w:rsid w:val="007131BE"/>
    <w:rsid w:val="00717045"/>
    <w:rsid w:val="00721868"/>
    <w:rsid w:val="0073754A"/>
    <w:rsid w:val="00746AFD"/>
    <w:rsid w:val="00755185"/>
    <w:rsid w:val="00772ABF"/>
    <w:rsid w:val="00773408"/>
    <w:rsid w:val="007746B0"/>
    <w:rsid w:val="00775918"/>
    <w:rsid w:val="00781ECB"/>
    <w:rsid w:val="00784655"/>
    <w:rsid w:val="0079209F"/>
    <w:rsid w:val="007969C1"/>
    <w:rsid w:val="007A0013"/>
    <w:rsid w:val="007B4074"/>
    <w:rsid w:val="007B5194"/>
    <w:rsid w:val="007B5514"/>
    <w:rsid w:val="007B682C"/>
    <w:rsid w:val="007C07FE"/>
    <w:rsid w:val="007C288C"/>
    <w:rsid w:val="007D0CD5"/>
    <w:rsid w:val="007D2654"/>
    <w:rsid w:val="007D7FC4"/>
    <w:rsid w:val="007E0420"/>
    <w:rsid w:val="007E0AB9"/>
    <w:rsid w:val="007E148D"/>
    <w:rsid w:val="007E2D68"/>
    <w:rsid w:val="007E75F8"/>
    <w:rsid w:val="007F65FB"/>
    <w:rsid w:val="007F7134"/>
    <w:rsid w:val="00811404"/>
    <w:rsid w:val="0082074F"/>
    <w:rsid w:val="008220AE"/>
    <w:rsid w:val="00831421"/>
    <w:rsid w:val="00831522"/>
    <w:rsid w:val="008332AA"/>
    <w:rsid w:val="008451B9"/>
    <w:rsid w:val="00851E10"/>
    <w:rsid w:val="00867903"/>
    <w:rsid w:val="00870DA6"/>
    <w:rsid w:val="00871F19"/>
    <w:rsid w:val="008744DE"/>
    <w:rsid w:val="008778A7"/>
    <w:rsid w:val="00880EA8"/>
    <w:rsid w:val="00882725"/>
    <w:rsid w:val="00883D6C"/>
    <w:rsid w:val="008903B1"/>
    <w:rsid w:val="00890E33"/>
    <w:rsid w:val="00891132"/>
    <w:rsid w:val="008931E5"/>
    <w:rsid w:val="008A7F74"/>
    <w:rsid w:val="008B1C51"/>
    <w:rsid w:val="008B22C6"/>
    <w:rsid w:val="008D065A"/>
    <w:rsid w:val="008E2650"/>
    <w:rsid w:val="008E3296"/>
    <w:rsid w:val="008E7185"/>
    <w:rsid w:val="00901D68"/>
    <w:rsid w:val="00915E28"/>
    <w:rsid w:val="009162B9"/>
    <w:rsid w:val="00922197"/>
    <w:rsid w:val="00924A38"/>
    <w:rsid w:val="009355A2"/>
    <w:rsid w:val="00940542"/>
    <w:rsid w:val="00945A62"/>
    <w:rsid w:val="00955338"/>
    <w:rsid w:val="00956ACA"/>
    <w:rsid w:val="009677EB"/>
    <w:rsid w:val="009749F7"/>
    <w:rsid w:val="00976E7D"/>
    <w:rsid w:val="009942E5"/>
    <w:rsid w:val="009977CE"/>
    <w:rsid w:val="009A1B4E"/>
    <w:rsid w:val="009A45FF"/>
    <w:rsid w:val="009A4A1A"/>
    <w:rsid w:val="009B5A6C"/>
    <w:rsid w:val="009B5C93"/>
    <w:rsid w:val="009C232D"/>
    <w:rsid w:val="009C2E51"/>
    <w:rsid w:val="009C3076"/>
    <w:rsid w:val="009C4818"/>
    <w:rsid w:val="009D0074"/>
    <w:rsid w:val="009D19E9"/>
    <w:rsid w:val="009D37D7"/>
    <w:rsid w:val="009D42F1"/>
    <w:rsid w:val="009D7E23"/>
    <w:rsid w:val="009E073D"/>
    <w:rsid w:val="009F690F"/>
    <w:rsid w:val="009F728C"/>
    <w:rsid w:val="00A00BD2"/>
    <w:rsid w:val="00A24C96"/>
    <w:rsid w:val="00A31CF3"/>
    <w:rsid w:val="00A32590"/>
    <w:rsid w:val="00A355BD"/>
    <w:rsid w:val="00A378E7"/>
    <w:rsid w:val="00A410C4"/>
    <w:rsid w:val="00A471F7"/>
    <w:rsid w:val="00A50600"/>
    <w:rsid w:val="00A64F61"/>
    <w:rsid w:val="00A66AE6"/>
    <w:rsid w:val="00A66D02"/>
    <w:rsid w:val="00A670F8"/>
    <w:rsid w:val="00A672D3"/>
    <w:rsid w:val="00AA1E0A"/>
    <w:rsid w:val="00AA449D"/>
    <w:rsid w:val="00AA47FE"/>
    <w:rsid w:val="00AA684C"/>
    <w:rsid w:val="00AA6CBF"/>
    <w:rsid w:val="00AB6B6F"/>
    <w:rsid w:val="00AB6D13"/>
    <w:rsid w:val="00AC07CF"/>
    <w:rsid w:val="00AC3A43"/>
    <w:rsid w:val="00AC3B3E"/>
    <w:rsid w:val="00AD5C36"/>
    <w:rsid w:val="00AD6670"/>
    <w:rsid w:val="00AE2DD6"/>
    <w:rsid w:val="00AE57BE"/>
    <w:rsid w:val="00AF0DA7"/>
    <w:rsid w:val="00AF340B"/>
    <w:rsid w:val="00AF4838"/>
    <w:rsid w:val="00AF5127"/>
    <w:rsid w:val="00B05232"/>
    <w:rsid w:val="00B10D8B"/>
    <w:rsid w:val="00B1113A"/>
    <w:rsid w:val="00B151DB"/>
    <w:rsid w:val="00B15F18"/>
    <w:rsid w:val="00B27564"/>
    <w:rsid w:val="00B33670"/>
    <w:rsid w:val="00B33EE7"/>
    <w:rsid w:val="00B41640"/>
    <w:rsid w:val="00B4526F"/>
    <w:rsid w:val="00B55B22"/>
    <w:rsid w:val="00B561BA"/>
    <w:rsid w:val="00B562C1"/>
    <w:rsid w:val="00B57E67"/>
    <w:rsid w:val="00B60841"/>
    <w:rsid w:val="00B63B82"/>
    <w:rsid w:val="00B64D5B"/>
    <w:rsid w:val="00B70FC9"/>
    <w:rsid w:val="00B72F50"/>
    <w:rsid w:val="00B76637"/>
    <w:rsid w:val="00B81564"/>
    <w:rsid w:val="00B85EEA"/>
    <w:rsid w:val="00B93486"/>
    <w:rsid w:val="00BA0ABA"/>
    <w:rsid w:val="00BA1C8E"/>
    <w:rsid w:val="00BA29B2"/>
    <w:rsid w:val="00BC0DA4"/>
    <w:rsid w:val="00BC484E"/>
    <w:rsid w:val="00BD4B29"/>
    <w:rsid w:val="00BD68F4"/>
    <w:rsid w:val="00BD747B"/>
    <w:rsid w:val="00BE090C"/>
    <w:rsid w:val="00BE2037"/>
    <w:rsid w:val="00BE5BF1"/>
    <w:rsid w:val="00BE640E"/>
    <w:rsid w:val="00C16062"/>
    <w:rsid w:val="00C24C68"/>
    <w:rsid w:val="00C26015"/>
    <w:rsid w:val="00C41D0E"/>
    <w:rsid w:val="00C42972"/>
    <w:rsid w:val="00C43EFE"/>
    <w:rsid w:val="00C603FD"/>
    <w:rsid w:val="00C63237"/>
    <w:rsid w:val="00C648EB"/>
    <w:rsid w:val="00C67778"/>
    <w:rsid w:val="00C74CDB"/>
    <w:rsid w:val="00C76B69"/>
    <w:rsid w:val="00C77838"/>
    <w:rsid w:val="00C8541B"/>
    <w:rsid w:val="00C92E02"/>
    <w:rsid w:val="00C97E25"/>
    <w:rsid w:val="00CA182A"/>
    <w:rsid w:val="00CB5E85"/>
    <w:rsid w:val="00CB71CC"/>
    <w:rsid w:val="00CB7A0A"/>
    <w:rsid w:val="00CD40DB"/>
    <w:rsid w:val="00CE28AA"/>
    <w:rsid w:val="00CE53AA"/>
    <w:rsid w:val="00CF2BAB"/>
    <w:rsid w:val="00D0605E"/>
    <w:rsid w:val="00D07D6C"/>
    <w:rsid w:val="00D17C5F"/>
    <w:rsid w:val="00D22576"/>
    <w:rsid w:val="00D238C3"/>
    <w:rsid w:val="00D32DB3"/>
    <w:rsid w:val="00D40158"/>
    <w:rsid w:val="00D425EB"/>
    <w:rsid w:val="00D43112"/>
    <w:rsid w:val="00D43C46"/>
    <w:rsid w:val="00D43E57"/>
    <w:rsid w:val="00D44FE0"/>
    <w:rsid w:val="00D45B4F"/>
    <w:rsid w:val="00D4623D"/>
    <w:rsid w:val="00D606E7"/>
    <w:rsid w:val="00D62A9A"/>
    <w:rsid w:val="00D665FA"/>
    <w:rsid w:val="00D75E60"/>
    <w:rsid w:val="00D768DC"/>
    <w:rsid w:val="00D77028"/>
    <w:rsid w:val="00D871F5"/>
    <w:rsid w:val="00D87E60"/>
    <w:rsid w:val="00D909AA"/>
    <w:rsid w:val="00D956E0"/>
    <w:rsid w:val="00DA069E"/>
    <w:rsid w:val="00DA3C22"/>
    <w:rsid w:val="00DA52AA"/>
    <w:rsid w:val="00DB4CC2"/>
    <w:rsid w:val="00DC73AD"/>
    <w:rsid w:val="00DD04FE"/>
    <w:rsid w:val="00DD323D"/>
    <w:rsid w:val="00DD5698"/>
    <w:rsid w:val="00DE18F2"/>
    <w:rsid w:val="00DE6427"/>
    <w:rsid w:val="00DF01A3"/>
    <w:rsid w:val="00DF43EF"/>
    <w:rsid w:val="00DF470C"/>
    <w:rsid w:val="00DF4D84"/>
    <w:rsid w:val="00E1426E"/>
    <w:rsid w:val="00E17D37"/>
    <w:rsid w:val="00E21605"/>
    <w:rsid w:val="00E24FC4"/>
    <w:rsid w:val="00E26F0A"/>
    <w:rsid w:val="00E30E52"/>
    <w:rsid w:val="00E3135C"/>
    <w:rsid w:val="00E341F9"/>
    <w:rsid w:val="00E359B5"/>
    <w:rsid w:val="00E42975"/>
    <w:rsid w:val="00E43193"/>
    <w:rsid w:val="00E51846"/>
    <w:rsid w:val="00E51F80"/>
    <w:rsid w:val="00E54B93"/>
    <w:rsid w:val="00E64C99"/>
    <w:rsid w:val="00E7371F"/>
    <w:rsid w:val="00E74259"/>
    <w:rsid w:val="00E75524"/>
    <w:rsid w:val="00E81ACD"/>
    <w:rsid w:val="00E85407"/>
    <w:rsid w:val="00E96671"/>
    <w:rsid w:val="00EA3EF5"/>
    <w:rsid w:val="00EC1B9A"/>
    <w:rsid w:val="00EC2CC5"/>
    <w:rsid w:val="00EC4F99"/>
    <w:rsid w:val="00EC607E"/>
    <w:rsid w:val="00ED0C9D"/>
    <w:rsid w:val="00ED74C1"/>
    <w:rsid w:val="00EE5056"/>
    <w:rsid w:val="00EE62C9"/>
    <w:rsid w:val="00EF179D"/>
    <w:rsid w:val="00EF65A6"/>
    <w:rsid w:val="00EF7328"/>
    <w:rsid w:val="00F03295"/>
    <w:rsid w:val="00F152C1"/>
    <w:rsid w:val="00F2466C"/>
    <w:rsid w:val="00F24905"/>
    <w:rsid w:val="00F2632F"/>
    <w:rsid w:val="00F30075"/>
    <w:rsid w:val="00F30926"/>
    <w:rsid w:val="00F315B3"/>
    <w:rsid w:val="00F32393"/>
    <w:rsid w:val="00F41951"/>
    <w:rsid w:val="00F54441"/>
    <w:rsid w:val="00F619D8"/>
    <w:rsid w:val="00F642B8"/>
    <w:rsid w:val="00F646DB"/>
    <w:rsid w:val="00F72859"/>
    <w:rsid w:val="00F7492F"/>
    <w:rsid w:val="00F75DD1"/>
    <w:rsid w:val="00F80303"/>
    <w:rsid w:val="00F84794"/>
    <w:rsid w:val="00F90DF1"/>
    <w:rsid w:val="00F9542E"/>
    <w:rsid w:val="00FA4B87"/>
    <w:rsid w:val="00FA5D0A"/>
    <w:rsid w:val="00FA773B"/>
    <w:rsid w:val="00FB3773"/>
    <w:rsid w:val="00FB4066"/>
    <w:rsid w:val="00FB7EE4"/>
    <w:rsid w:val="00FC2383"/>
    <w:rsid w:val="00FC5495"/>
    <w:rsid w:val="00FC5550"/>
    <w:rsid w:val="00FD056E"/>
    <w:rsid w:val="00FD6072"/>
    <w:rsid w:val="00FE6907"/>
    <w:rsid w:val="00FF04A1"/>
    <w:rsid w:val="00FF1F39"/>
    <w:rsid w:val="00FF2243"/>
    <w:rsid w:val="00FF2D33"/>
    <w:rsid w:val="00FF57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1F19"/>
    <w:rPr>
      <w:sz w:val="21"/>
      <w:lang w:val="en-GB"/>
    </w:rPr>
  </w:style>
  <w:style w:type="paragraph" w:styleId="1">
    <w:name w:val="heading 1"/>
    <w:next w:val="a0"/>
    <w:link w:val="1Char"/>
    <w:autoRedefine/>
    <w:uiPriority w:val="9"/>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uiPriority w:val="9"/>
    <w:qFormat/>
    <w:rsid w:val="00096070"/>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uiPriority w:val="9"/>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uiPriority w:val="9"/>
    <w:qFormat/>
    <w:rsid w:val="005215FB"/>
    <w:pPr>
      <w:keepNext/>
      <w:numPr>
        <w:ilvl w:val="3"/>
        <w:numId w:val="1"/>
      </w:numPr>
      <w:spacing w:before="240" w:after="60"/>
      <w:outlineLvl w:val="3"/>
    </w:pPr>
    <w:rPr>
      <w:b/>
      <w:bCs/>
      <w:szCs w:val="28"/>
    </w:rPr>
  </w:style>
  <w:style w:type="paragraph" w:styleId="5">
    <w:name w:val="heading 5"/>
    <w:basedOn w:val="a"/>
    <w:next w:val="a"/>
    <w:uiPriority w:val="9"/>
    <w:qFormat/>
    <w:rsid w:val="005215FB"/>
    <w:pPr>
      <w:numPr>
        <w:ilvl w:val="4"/>
        <w:numId w:val="1"/>
      </w:numPr>
      <w:spacing w:before="240" w:after="60"/>
      <w:outlineLvl w:val="4"/>
    </w:pPr>
    <w:rPr>
      <w:b/>
      <w:bCs/>
      <w:iCs/>
      <w:szCs w:val="26"/>
    </w:rPr>
  </w:style>
  <w:style w:type="paragraph" w:styleId="6">
    <w:name w:val="heading 6"/>
    <w:basedOn w:val="a"/>
    <w:next w:val="a"/>
    <w:uiPriority w:val="9"/>
    <w:qFormat/>
    <w:rsid w:val="005215FB"/>
    <w:pPr>
      <w:numPr>
        <w:ilvl w:val="5"/>
        <w:numId w:val="1"/>
      </w:numPr>
      <w:spacing w:before="240" w:after="60"/>
      <w:outlineLvl w:val="5"/>
    </w:pPr>
    <w:rPr>
      <w:b/>
      <w:bCs/>
      <w:szCs w:val="22"/>
    </w:rPr>
  </w:style>
  <w:style w:type="paragraph" w:styleId="7">
    <w:name w:val="heading 7"/>
    <w:basedOn w:val="a"/>
    <w:next w:val="a"/>
    <w:uiPriority w:val="9"/>
    <w:qFormat/>
    <w:rsid w:val="00D40158"/>
    <w:pPr>
      <w:numPr>
        <w:ilvl w:val="6"/>
        <w:numId w:val="1"/>
      </w:numPr>
      <w:spacing w:before="240" w:after="60"/>
      <w:outlineLvl w:val="6"/>
    </w:pPr>
    <w:rPr>
      <w:sz w:val="24"/>
      <w:szCs w:val="24"/>
    </w:rPr>
  </w:style>
  <w:style w:type="paragraph" w:styleId="8">
    <w:name w:val="heading 8"/>
    <w:basedOn w:val="a"/>
    <w:next w:val="a"/>
    <w:uiPriority w:val="9"/>
    <w:qFormat/>
    <w:rsid w:val="00D40158"/>
    <w:pPr>
      <w:numPr>
        <w:ilvl w:val="7"/>
        <w:numId w:val="1"/>
      </w:numPr>
      <w:spacing w:before="240" w:after="60"/>
      <w:outlineLvl w:val="7"/>
    </w:pPr>
    <w:rPr>
      <w:i/>
      <w:iCs/>
      <w:sz w:val="24"/>
      <w:szCs w:val="24"/>
    </w:rPr>
  </w:style>
  <w:style w:type="paragraph" w:styleId="9">
    <w:name w:val="heading 9"/>
    <w:basedOn w:val="a"/>
    <w:next w:val="a"/>
    <w:uiPriority w:val="9"/>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uiPriority w:val="9"/>
    <w:rsid w:val="00096070"/>
    <w:rPr>
      <w:rFonts w:ascii="宋体" w:cs="Arial"/>
      <w:b/>
      <w:bCs/>
      <w:iCs/>
      <w:color w:val="000000"/>
      <w:sz w:val="24"/>
      <w:szCs w:val="24"/>
    </w:rPr>
  </w:style>
  <w:style w:type="character" w:customStyle="1" w:styleId="1Char">
    <w:name w:val="标题 1 Char"/>
    <w:link w:val="1"/>
    <w:uiPriority w:val="9"/>
    <w:rsid w:val="00605B75"/>
    <w:rPr>
      <w:b/>
      <w:bCs/>
      <w:kern w:val="32"/>
      <w:sz w:val="28"/>
      <w:szCs w:val="28"/>
    </w:rPr>
  </w:style>
  <w:style w:type="character" w:styleId="ac">
    <w:name w:val="Placeholder Text"/>
    <w:basedOn w:val="a1"/>
    <w:uiPriority w:val="99"/>
    <w:semiHidden/>
    <w:rsid w:val="00336E90"/>
    <w:rPr>
      <w:color w:val="808080"/>
    </w:rPr>
  </w:style>
  <w:style w:type="paragraph" w:styleId="ad">
    <w:name w:val="Balloon Text"/>
    <w:basedOn w:val="a"/>
    <w:link w:val="Char0"/>
    <w:semiHidden/>
    <w:unhideWhenUsed/>
    <w:rsid w:val="000408D6"/>
    <w:rPr>
      <w:sz w:val="18"/>
      <w:szCs w:val="18"/>
    </w:rPr>
  </w:style>
  <w:style w:type="character" w:customStyle="1" w:styleId="Char0">
    <w:name w:val="批注框文本 Char"/>
    <w:basedOn w:val="a1"/>
    <w:link w:val="ad"/>
    <w:semiHidden/>
    <w:rsid w:val="000408D6"/>
    <w:rPr>
      <w:sz w:val="18"/>
      <w:szCs w:val="18"/>
      <w:lang w:val="en-GB"/>
    </w:rPr>
  </w:style>
</w:styles>
</file>

<file path=word/webSettings.xml><?xml version="1.0" encoding="utf-8"?>
<w:webSettings xmlns:r="http://schemas.openxmlformats.org/officeDocument/2006/relationships" xmlns:w="http://schemas.openxmlformats.org/wordprocessingml/2006/main">
  <w:divs>
    <w:div w:id="5576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image" Target="media/image23.wmf"/><Relationship Id="rId50" Type="http://schemas.openxmlformats.org/officeDocument/2006/relationships/oleObject" Target="embeddings/oleObject18.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image" Target="media/image43.png"/><Relationship Id="rId7" Type="http://schemas.openxmlformats.org/officeDocument/2006/relationships/image" Target="media/image1.png"/><Relationship Id="rId71" Type="http://schemas.openxmlformats.org/officeDocument/2006/relationships/image" Target="media/image35.wmf"/><Relationship Id="rId92" Type="http://schemas.openxmlformats.org/officeDocument/2006/relationships/oleObject" Target="embeddings/oleObject40.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image" Target="media/image3.jpeg"/><Relationship Id="rId24" Type="http://schemas.openxmlformats.org/officeDocument/2006/relationships/image" Target="media/image11.emf"/><Relationship Id="rId32" Type="http://schemas.openxmlformats.org/officeDocument/2006/relationships/image" Target="media/image16.wmf"/><Relationship Id="rId37" Type="http://schemas.openxmlformats.org/officeDocument/2006/relationships/oleObject" Target="embeddings/oleObject11.bin"/><Relationship Id="rId40" Type="http://schemas.openxmlformats.org/officeDocument/2006/relationships/image" Target="media/image20.wmf"/><Relationship Id="rId45" Type="http://schemas.openxmlformats.org/officeDocument/2006/relationships/image" Target="media/image22.emf"/><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9.wmf"/><Relationship Id="rId87" Type="http://schemas.openxmlformats.org/officeDocument/2006/relationships/image" Target="media/image42.wmf"/><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oleObject" Target="embeddings/oleObject34.bin"/><Relationship Id="rId90" Type="http://schemas.openxmlformats.org/officeDocument/2006/relationships/image" Target="media/image44.wmf"/><Relationship Id="rId95" Type="http://schemas.openxmlformats.org/officeDocument/2006/relationships/theme" Target="theme/theme1.xml"/><Relationship Id="rId19" Type="http://schemas.openxmlformats.org/officeDocument/2006/relationships/oleObject" Target="embeddings/oleObject3.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oleObject" Target="embeddings/oleObject8.bin"/><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header" Target="header1.xml"/><Relationship Id="rId51" Type="http://schemas.openxmlformats.org/officeDocument/2006/relationships/image" Target="media/image25.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oleObject" Target="embeddings/oleObject36.bin"/><Relationship Id="rId93"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9.bin"/><Relationship Id="rId38" Type="http://schemas.openxmlformats.org/officeDocument/2006/relationships/image" Target="media/image19.wmf"/><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oleObject" Target="embeddings/oleObject13.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8.bin"/><Relationship Id="rId91"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5.bin"/><Relationship Id="rId28" Type="http://schemas.openxmlformats.org/officeDocument/2006/relationships/image" Target="media/image13.png"/><Relationship Id="rId36" Type="http://schemas.openxmlformats.org/officeDocument/2006/relationships/image" Target="media/image18.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footer" Target="footer2.xml"/><Relationship Id="rId31" Type="http://schemas.openxmlformats.org/officeDocument/2006/relationships/image" Target="media/image15.png"/><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2.bin"/><Relationship Id="rId81" Type="http://schemas.openxmlformats.org/officeDocument/2006/relationships/image" Target="media/image40.wmf"/><Relationship Id="rId86" Type="http://schemas.openxmlformats.org/officeDocument/2006/relationships/oleObject" Target="embeddings/oleObject37.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tmp22</Template>
  <TotalTime>1</TotalTime>
  <Pages>22</Pages>
  <Words>2377</Words>
  <Characters>13554</Characters>
  <Application>Microsoft Office Word</Application>
  <DocSecurity>0</DocSecurity>
  <Lines>112</Lines>
  <Paragraphs>31</Paragraphs>
  <ScaleCrop>false</ScaleCrop>
  <Company>ths</Company>
  <LinksUpToDate>false</LinksUpToDate>
  <CharactersWithSpaces>15900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建筑室内噪声设计报告书_接力版</dc:title>
  <dc:creator>Administrator</dc:creator>
  <cp:lastModifiedBy>Administrator</cp:lastModifiedBy>
  <cp:revision>1</cp:revision>
  <cp:lastPrinted>1601-01-01T00:00:00Z</cp:lastPrinted>
  <dcterms:created xsi:type="dcterms:W3CDTF">2019-05-14T01:51:00Z</dcterms:created>
  <dcterms:modified xsi:type="dcterms:W3CDTF">2019-05-14T01:52:00Z</dcterms:modified>
</cp:coreProperties>
</file>