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临溪而栖，傍林而生——绿建背景下的憩园庭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2022年3月15日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66.0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117.0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总得分：Q=（Q0+Q1+Q2+Q3+Q4+Q5+QA）/10=97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36047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36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89.0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