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85C1" w14:textId="77777777"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14:paraId="3AD5330D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0144FD1" w14:textId="1A18BD63" w:rsidR="003D1B37" w:rsidRPr="00510D86" w:rsidRDefault="00EB3C68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060E1">
            <w:rPr>
              <w:rFonts w:hint="eastAsia"/>
              <w:sz w:val="28"/>
            </w:rPr>
            <w:sym w:font="Wingdings 2" w:char="F052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4646D373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62ACA68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6D2166CF" w14:textId="77777777" w:rsidTr="005363EF">
        <w:trPr>
          <w:trHeight w:val="2634"/>
          <w:jc w:val="center"/>
        </w:trPr>
        <w:tc>
          <w:tcPr>
            <w:tcW w:w="9356" w:type="dxa"/>
          </w:tcPr>
          <w:p w14:paraId="52A3B346" w14:textId="14C48641" w:rsidR="003D1B37" w:rsidRPr="005363EF" w:rsidRDefault="004060E1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具有</w:t>
            </w:r>
            <w:r w:rsidRPr="004060E1">
              <w:rPr>
                <w:rFonts w:hint="eastAsia"/>
                <w:szCs w:val="21"/>
              </w:rPr>
              <w:t>警示标志禁止攀爬、禁止倚靠、禁止伸出窗外、禁止抛物、注意安全、当心碰头、当心夹手、当心车辆、当心坠落、当心滑倒、当心落水等。设置安全引导指示标志</w:t>
            </w:r>
            <w:r w:rsidRPr="004060E1">
              <w:rPr>
                <w:rFonts w:hint="eastAsia"/>
                <w:szCs w:val="21"/>
              </w:rPr>
              <w:t>,</w:t>
            </w:r>
            <w:r w:rsidRPr="004060E1">
              <w:rPr>
                <w:rFonts w:hint="eastAsia"/>
                <w:szCs w:val="21"/>
              </w:rPr>
              <w:t>具体包括人行导向标识</w:t>
            </w:r>
            <w:r w:rsidRPr="004060E1">
              <w:rPr>
                <w:rFonts w:hint="eastAsia"/>
                <w:szCs w:val="21"/>
              </w:rPr>
              <w:t>,</w:t>
            </w:r>
            <w:r w:rsidRPr="004060E1">
              <w:rPr>
                <w:rFonts w:hint="eastAsia"/>
                <w:szCs w:val="21"/>
              </w:rPr>
              <w:t>紧急出口标志、避险处标志、应急避难场所标志、急救点标志、报警点标志、以及其他促进建筑安全使用的引导标志等。对地下室、停车场等还包括车行导向标识。标识设计结合建筑平面与建筑功能特点结合流线</w:t>
            </w:r>
            <w:r w:rsidRPr="004060E1">
              <w:rPr>
                <w:rFonts w:hint="eastAsia"/>
                <w:szCs w:val="21"/>
              </w:rPr>
              <w:t>,</w:t>
            </w:r>
            <w:r w:rsidRPr="004060E1">
              <w:rPr>
                <w:rFonts w:hint="eastAsia"/>
                <w:szCs w:val="21"/>
              </w:rPr>
              <w:t>合理安排位置和分布密度在难以确定位置和方向的流线节点上</w:t>
            </w:r>
            <w:r w:rsidRPr="004060E1"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并</w:t>
            </w:r>
            <w:r w:rsidRPr="004060E1">
              <w:rPr>
                <w:rFonts w:hint="eastAsia"/>
                <w:szCs w:val="21"/>
              </w:rPr>
              <w:t>增加标识点位以便明示和指引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3571FFFF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176A995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054B210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C3FF03E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BF07209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12539252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30C1039B" w14:textId="77777777" w:rsidTr="005363EF">
        <w:trPr>
          <w:trHeight w:val="2634"/>
          <w:jc w:val="center"/>
        </w:trPr>
        <w:tc>
          <w:tcPr>
            <w:tcW w:w="9356" w:type="dxa"/>
          </w:tcPr>
          <w:p w14:paraId="2B211F78" w14:textId="77777777" w:rsidR="003D1B37" w:rsidRPr="00547320" w:rsidRDefault="003D1B37" w:rsidP="005A4BEF">
            <w:pPr>
              <w:rPr>
                <w:szCs w:val="21"/>
              </w:rPr>
            </w:pPr>
          </w:p>
        </w:tc>
      </w:tr>
    </w:tbl>
    <w:p w14:paraId="77B40FF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A7FD" w14:textId="77777777" w:rsidR="00EB3C68" w:rsidRDefault="00EB3C68" w:rsidP="003D1B37">
      <w:r>
        <w:separator/>
      </w:r>
    </w:p>
  </w:endnote>
  <w:endnote w:type="continuationSeparator" w:id="0">
    <w:p w14:paraId="2D0FAC85" w14:textId="77777777" w:rsidR="00EB3C68" w:rsidRDefault="00EB3C68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BF9D" w14:textId="77777777" w:rsidR="00EB3C68" w:rsidRDefault="00EB3C68" w:rsidP="003D1B37">
      <w:r>
        <w:separator/>
      </w:r>
    </w:p>
  </w:footnote>
  <w:footnote w:type="continuationSeparator" w:id="0">
    <w:p w14:paraId="549A1187" w14:textId="77777777" w:rsidR="00EB3C68" w:rsidRDefault="00EB3C68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74A38"/>
    <w:rsid w:val="003D1B37"/>
    <w:rsid w:val="004060E1"/>
    <w:rsid w:val="005363EF"/>
    <w:rsid w:val="006B53F0"/>
    <w:rsid w:val="006C1B6A"/>
    <w:rsid w:val="00D7238C"/>
    <w:rsid w:val="00EB3C68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9E08F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2022-03-11T11:57:00Z</dcterms:created>
  <dcterms:modified xsi:type="dcterms:W3CDTF">2022-03-11T11:57:00Z</dcterms:modified>
</cp:coreProperties>
</file>