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六盘水</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2021年12月28日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DD340A"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91611023" w:history="1">
        <w:r w:rsidR="00DD340A" w:rsidRPr="001971D5">
          <w:rPr>
            <w:rStyle w:val="a6"/>
          </w:rPr>
          <w:t>1</w:t>
        </w:r>
        <w:r w:rsidR="00DD340A">
          <w:rPr>
            <w:rFonts w:asciiTheme="minorHAnsi" w:eastAsiaTheme="minorEastAsia" w:hAnsiTheme="minorHAnsi" w:cstheme="minorBidi"/>
            <w:b w:val="0"/>
            <w:bCs w:val="0"/>
            <w:szCs w:val="22"/>
          </w:rPr>
          <w:tab/>
        </w:r>
        <w:r w:rsidR="00DD340A" w:rsidRPr="001971D5">
          <w:rPr>
            <w:rStyle w:val="a6"/>
            <w:rFonts w:hint="eastAsia"/>
          </w:rPr>
          <w:t>项目概况</w:t>
        </w:r>
        <w:r w:rsidR="00DD340A">
          <w:rPr>
            <w:webHidden/>
          </w:rPr>
          <w:tab/>
        </w:r>
        <w:r w:rsidR="00DD340A">
          <w:rPr>
            <w:webHidden/>
          </w:rPr>
          <w:fldChar w:fldCharType="begin"/>
        </w:r>
        <w:r w:rsidR="00DD340A">
          <w:rPr>
            <w:webHidden/>
          </w:rPr>
          <w:instrText xml:space="preserve"> PAGEREF _Toc91611023 \h </w:instrText>
        </w:r>
        <w:r w:rsidR="00DD340A">
          <w:rPr>
            <w:webHidden/>
          </w:rPr>
        </w:r>
        <w:r w:rsidR="00DD340A">
          <w:rPr>
            <w:webHidden/>
          </w:rPr>
          <w:fldChar w:fldCharType="separate"/>
        </w:r>
        <w:r w:rsidR="00DD340A">
          <w:rPr>
            <w:webHidden/>
          </w:rPr>
          <w:t>3</w:t>
        </w:r>
        <w:r w:rsidR="00DD340A">
          <w:rPr>
            <w:webHidden/>
          </w:rPr>
          <w:fldChar w:fldCharType="end"/>
        </w:r>
      </w:hyperlink>
    </w:p>
    <w:p w:rsidR="00DD340A" w:rsidRDefault="00DD340A">
      <w:pPr>
        <w:pStyle w:val="20"/>
        <w:rPr>
          <w:rFonts w:asciiTheme="minorHAnsi" w:eastAsiaTheme="minorEastAsia" w:hAnsiTheme="minorHAnsi" w:cstheme="minorBidi"/>
          <w:szCs w:val="22"/>
        </w:rPr>
      </w:pPr>
      <w:hyperlink w:anchor="_Toc91611024" w:history="1">
        <w:r w:rsidRPr="001971D5">
          <w:rPr>
            <w:rStyle w:val="a6"/>
            <w:lang w:val="en-GB"/>
          </w:rPr>
          <w:t>1.1</w:t>
        </w:r>
        <w:r>
          <w:rPr>
            <w:rFonts w:asciiTheme="minorHAnsi" w:eastAsiaTheme="minorEastAsia" w:hAnsiTheme="minorHAnsi" w:cstheme="minorBidi"/>
            <w:szCs w:val="22"/>
          </w:rPr>
          <w:tab/>
        </w:r>
        <w:r w:rsidRPr="001971D5">
          <w:rPr>
            <w:rStyle w:val="a6"/>
            <w:rFonts w:hint="eastAsia"/>
          </w:rPr>
          <w:t>总平面图</w:t>
        </w:r>
        <w:r>
          <w:rPr>
            <w:webHidden/>
          </w:rPr>
          <w:tab/>
        </w:r>
        <w:r>
          <w:rPr>
            <w:webHidden/>
          </w:rPr>
          <w:fldChar w:fldCharType="begin"/>
        </w:r>
        <w:r>
          <w:rPr>
            <w:webHidden/>
          </w:rPr>
          <w:instrText xml:space="preserve"> PAGEREF _Toc91611024 \h </w:instrText>
        </w:r>
        <w:r>
          <w:rPr>
            <w:webHidden/>
          </w:rPr>
        </w:r>
        <w:r>
          <w:rPr>
            <w:webHidden/>
          </w:rPr>
          <w:fldChar w:fldCharType="separate"/>
        </w:r>
        <w:r>
          <w:rPr>
            <w:webHidden/>
          </w:rPr>
          <w:t>4</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25" w:history="1">
        <w:r w:rsidRPr="001971D5">
          <w:rPr>
            <w:rStyle w:val="a6"/>
            <w:lang w:val="en-GB"/>
          </w:rPr>
          <w:t>1.2</w:t>
        </w:r>
        <w:r>
          <w:rPr>
            <w:rFonts w:asciiTheme="minorHAnsi" w:eastAsiaTheme="minorEastAsia" w:hAnsiTheme="minorHAnsi" w:cstheme="minorBidi"/>
            <w:szCs w:val="22"/>
          </w:rPr>
          <w:tab/>
        </w:r>
        <w:r w:rsidRPr="001971D5">
          <w:rPr>
            <w:rStyle w:val="a6"/>
            <w:rFonts w:hint="eastAsia"/>
          </w:rPr>
          <w:t>三维视图</w:t>
        </w:r>
        <w:r>
          <w:rPr>
            <w:webHidden/>
          </w:rPr>
          <w:tab/>
        </w:r>
        <w:r>
          <w:rPr>
            <w:webHidden/>
          </w:rPr>
          <w:fldChar w:fldCharType="begin"/>
        </w:r>
        <w:r>
          <w:rPr>
            <w:webHidden/>
          </w:rPr>
          <w:instrText xml:space="preserve"> PAGEREF _Toc91611025 \h </w:instrText>
        </w:r>
        <w:r>
          <w:rPr>
            <w:webHidden/>
          </w:rPr>
        </w:r>
        <w:r>
          <w:rPr>
            <w:webHidden/>
          </w:rPr>
          <w:fldChar w:fldCharType="separate"/>
        </w:r>
        <w:r>
          <w:rPr>
            <w:webHidden/>
          </w:rPr>
          <w:t>5</w:t>
        </w:r>
        <w:r>
          <w:rPr>
            <w:webHidden/>
          </w:rPr>
          <w:fldChar w:fldCharType="end"/>
        </w:r>
      </w:hyperlink>
    </w:p>
    <w:p w:rsidR="00DD340A" w:rsidRDefault="00DD340A">
      <w:pPr>
        <w:pStyle w:val="10"/>
        <w:rPr>
          <w:rFonts w:asciiTheme="minorHAnsi" w:eastAsiaTheme="minorEastAsia" w:hAnsiTheme="minorHAnsi" w:cstheme="minorBidi"/>
          <w:b w:val="0"/>
          <w:bCs w:val="0"/>
          <w:szCs w:val="22"/>
        </w:rPr>
      </w:pPr>
      <w:hyperlink w:anchor="_Toc91611026" w:history="1">
        <w:r w:rsidRPr="001971D5">
          <w:rPr>
            <w:rStyle w:val="a6"/>
          </w:rPr>
          <w:t>2</w:t>
        </w:r>
        <w:r>
          <w:rPr>
            <w:rFonts w:asciiTheme="minorHAnsi" w:eastAsiaTheme="minorEastAsia" w:hAnsiTheme="minorHAnsi" w:cstheme="minorBidi"/>
            <w:b w:val="0"/>
            <w:bCs w:val="0"/>
            <w:szCs w:val="22"/>
          </w:rPr>
          <w:tab/>
        </w:r>
        <w:r w:rsidRPr="001971D5">
          <w:rPr>
            <w:rStyle w:val="a6"/>
            <w:rFonts w:hint="eastAsia"/>
          </w:rPr>
          <w:t>计算依据</w:t>
        </w:r>
        <w:r>
          <w:rPr>
            <w:webHidden/>
          </w:rPr>
          <w:tab/>
        </w:r>
        <w:r>
          <w:rPr>
            <w:webHidden/>
          </w:rPr>
          <w:fldChar w:fldCharType="begin"/>
        </w:r>
        <w:r>
          <w:rPr>
            <w:webHidden/>
          </w:rPr>
          <w:instrText xml:space="preserve"> PAGEREF _Toc91611026 \h </w:instrText>
        </w:r>
        <w:r>
          <w:rPr>
            <w:webHidden/>
          </w:rPr>
        </w:r>
        <w:r>
          <w:rPr>
            <w:webHidden/>
          </w:rPr>
          <w:fldChar w:fldCharType="separate"/>
        </w:r>
        <w:r>
          <w:rPr>
            <w:webHidden/>
          </w:rPr>
          <w:t>6</w:t>
        </w:r>
        <w:r>
          <w:rPr>
            <w:webHidden/>
          </w:rPr>
          <w:fldChar w:fldCharType="end"/>
        </w:r>
      </w:hyperlink>
    </w:p>
    <w:p w:rsidR="00DD340A" w:rsidRDefault="00DD340A">
      <w:pPr>
        <w:pStyle w:val="10"/>
        <w:rPr>
          <w:rFonts w:asciiTheme="minorHAnsi" w:eastAsiaTheme="minorEastAsia" w:hAnsiTheme="minorHAnsi" w:cstheme="minorBidi"/>
          <w:b w:val="0"/>
          <w:bCs w:val="0"/>
          <w:szCs w:val="22"/>
        </w:rPr>
      </w:pPr>
      <w:hyperlink w:anchor="_Toc91611027" w:history="1">
        <w:r w:rsidRPr="001971D5">
          <w:rPr>
            <w:rStyle w:val="a6"/>
          </w:rPr>
          <w:t>3</w:t>
        </w:r>
        <w:r>
          <w:rPr>
            <w:rFonts w:asciiTheme="minorHAnsi" w:eastAsiaTheme="minorEastAsia" w:hAnsiTheme="minorHAnsi" w:cstheme="minorBidi"/>
            <w:b w:val="0"/>
            <w:bCs w:val="0"/>
            <w:szCs w:val="22"/>
          </w:rPr>
          <w:tab/>
        </w:r>
        <w:r w:rsidRPr="001971D5">
          <w:rPr>
            <w:rStyle w:val="a6"/>
            <w:rFonts w:hint="eastAsia"/>
          </w:rPr>
          <w:t>参考标准</w:t>
        </w:r>
        <w:r>
          <w:rPr>
            <w:webHidden/>
          </w:rPr>
          <w:tab/>
        </w:r>
        <w:r>
          <w:rPr>
            <w:webHidden/>
          </w:rPr>
          <w:fldChar w:fldCharType="begin"/>
        </w:r>
        <w:r>
          <w:rPr>
            <w:webHidden/>
          </w:rPr>
          <w:instrText xml:space="preserve"> PAGEREF _Toc91611027 \h </w:instrText>
        </w:r>
        <w:r>
          <w:rPr>
            <w:webHidden/>
          </w:rPr>
        </w:r>
        <w:r>
          <w:rPr>
            <w:webHidden/>
          </w:rPr>
          <w:fldChar w:fldCharType="separate"/>
        </w:r>
        <w:r>
          <w:rPr>
            <w:webHidden/>
          </w:rPr>
          <w:t>6</w:t>
        </w:r>
        <w:r>
          <w:rPr>
            <w:webHidden/>
          </w:rPr>
          <w:fldChar w:fldCharType="end"/>
        </w:r>
      </w:hyperlink>
    </w:p>
    <w:p w:rsidR="00DD340A" w:rsidRDefault="00DD340A">
      <w:pPr>
        <w:pStyle w:val="10"/>
        <w:rPr>
          <w:rFonts w:asciiTheme="minorHAnsi" w:eastAsiaTheme="minorEastAsia" w:hAnsiTheme="minorHAnsi" w:cstheme="minorBidi"/>
          <w:b w:val="0"/>
          <w:bCs w:val="0"/>
          <w:szCs w:val="22"/>
        </w:rPr>
      </w:pPr>
      <w:hyperlink w:anchor="_Toc91611028" w:history="1">
        <w:r w:rsidRPr="001971D5">
          <w:rPr>
            <w:rStyle w:val="a6"/>
          </w:rPr>
          <w:t>4</w:t>
        </w:r>
        <w:r>
          <w:rPr>
            <w:rFonts w:asciiTheme="minorHAnsi" w:eastAsiaTheme="minorEastAsia" w:hAnsiTheme="minorHAnsi" w:cstheme="minorBidi"/>
            <w:b w:val="0"/>
            <w:bCs w:val="0"/>
            <w:szCs w:val="22"/>
          </w:rPr>
          <w:tab/>
        </w:r>
        <w:r w:rsidRPr="001971D5">
          <w:rPr>
            <w:rStyle w:val="a6"/>
            <w:rFonts w:hint="eastAsia"/>
          </w:rPr>
          <w:t>计算原理</w:t>
        </w:r>
        <w:r>
          <w:rPr>
            <w:webHidden/>
          </w:rPr>
          <w:tab/>
        </w:r>
        <w:r>
          <w:rPr>
            <w:webHidden/>
          </w:rPr>
          <w:fldChar w:fldCharType="begin"/>
        </w:r>
        <w:r>
          <w:rPr>
            <w:webHidden/>
          </w:rPr>
          <w:instrText xml:space="preserve"> PAGEREF _Toc91611028 \h </w:instrText>
        </w:r>
        <w:r>
          <w:rPr>
            <w:webHidden/>
          </w:rPr>
        </w:r>
        <w:r>
          <w:rPr>
            <w:webHidden/>
          </w:rPr>
          <w:fldChar w:fldCharType="separate"/>
        </w:r>
        <w:r>
          <w:rPr>
            <w:webHidden/>
          </w:rPr>
          <w:t>6</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29" w:history="1">
        <w:r w:rsidRPr="001971D5">
          <w:rPr>
            <w:rStyle w:val="a6"/>
            <w:lang w:val="en-GB"/>
          </w:rPr>
          <w:t>4.1</w:t>
        </w:r>
        <w:r>
          <w:rPr>
            <w:rFonts w:asciiTheme="minorHAnsi" w:eastAsiaTheme="minorEastAsia" w:hAnsiTheme="minorHAnsi" w:cstheme="minorBidi"/>
            <w:szCs w:val="22"/>
          </w:rPr>
          <w:tab/>
        </w:r>
        <w:r w:rsidRPr="001971D5">
          <w:rPr>
            <w:rStyle w:val="a6"/>
            <w:rFonts w:hint="eastAsia"/>
          </w:rPr>
          <w:t>风场计算域</w:t>
        </w:r>
        <w:r>
          <w:rPr>
            <w:webHidden/>
          </w:rPr>
          <w:tab/>
        </w:r>
        <w:r>
          <w:rPr>
            <w:webHidden/>
          </w:rPr>
          <w:fldChar w:fldCharType="begin"/>
        </w:r>
        <w:r>
          <w:rPr>
            <w:webHidden/>
          </w:rPr>
          <w:instrText xml:space="preserve"> PAGEREF _Toc91611029 \h </w:instrText>
        </w:r>
        <w:r>
          <w:rPr>
            <w:webHidden/>
          </w:rPr>
        </w:r>
        <w:r>
          <w:rPr>
            <w:webHidden/>
          </w:rPr>
          <w:fldChar w:fldCharType="separate"/>
        </w:r>
        <w:r>
          <w:rPr>
            <w:webHidden/>
          </w:rPr>
          <w:t>6</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30" w:history="1">
        <w:r w:rsidRPr="001971D5">
          <w:rPr>
            <w:rStyle w:val="a6"/>
            <w:lang w:val="en-GB"/>
          </w:rPr>
          <w:t>4.1.1</w:t>
        </w:r>
        <w:r>
          <w:rPr>
            <w:rFonts w:asciiTheme="minorHAnsi" w:eastAsiaTheme="minorEastAsia" w:hAnsiTheme="minorHAnsi" w:cstheme="minorBidi"/>
            <w:szCs w:val="22"/>
          </w:rPr>
          <w:tab/>
        </w:r>
        <w:r w:rsidRPr="001971D5">
          <w:rPr>
            <w:rStyle w:val="a6"/>
            <w:rFonts w:hint="eastAsia"/>
          </w:rPr>
          <w:t>冬季工况风场计算域</w:t>
        </w:r>
        <w:r>
          <w:rPr>
            <w:webHidden/>
          </w:rPr>
          <w:tab/>
        </w:r>
        <w:r>
          <w:rPr>
            <w:webHidden/>
          </w:rPr>
          <w:fldChar w:fldCharType="begin"/>
        </w:r>
        <w:r>
          <w:rPr>
            <w:webHidden/>
          </w:rPr>
          <w:instrText xml:space="preserve"> PAGEREF _Toc91611030 \h </w:instrText>
        </w:r>
        <w:r>
          <w:rPr>
            <w:webHidden/>
          </w:rPr>
        </w:r>
        <w:r>
          <w:rPr>
            <w:webHidden/>
          </w:rPr>
          <w:fldChar w:fldCharType="separate"/>
        </w:r>
        <w:r>
          <w:rPr>
            <w:webHidden/>
          </w:rPr>
          <w:t>6</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31" w:history="1">
        <w:r w:rsidRPr="001971D5">
          <w:rPr>
            <w:rStyle w:val="a6"/>
            <w:lang w:val="en-GB"/>
          </w:rPr>
          <w:t>4.1.2</w:t>
        </w:r>
        <w:r>
          <w:rPr>
            <w:rFonts w:asciiTheme="minorHAnsi" w:eastAsiaTheme="minorEastAsia" w:hAnsiTheme="minorHAnsi" w:cstheme="minorBidi"/>
            <w:szCs w:val="22"/>
          </w:rPr>
          <w:tab/>
        </w:r>
        <w:r w:rsidRPr="001971D5">
          <w:rPr>
            <w:rStyle w:val="a6"/>
            <w:rFonts w:hint="eastAsia"/>
          </w:rPr>
          <w:t>夏季工况风场计算域</w:t>
        </w:r>
        <w:r>
          <w:rPr>
            <w:webHidden/>
          </w:rPr>
          <w:tab/>
        </w:r>
        <w:r>
          <w:rPr>
            <w:webHidden/>
          </w:rPr>
          <w:fldChar w:fldCharType="begin"/>
        </w:r>
        <w:r>
          <w:rPr>
            <w:webHidden/>
          </w:rPr>
          <w:instrText xml:space="preserve"> PAGEREF _Toc91611031 \h </w:instrText>
        </w:r>
        <w:r>
          <w:rPr>
            <w:webHidden/>
          </w:rPr>
        </w:r>
        <w:r>
          <w:rPr>
            <w:webHidden/>
          </w:rPr>
          <w:fldChar w:fldCharType="separate"/>
        </w:r>
        <w:r>
          <w:rPr>
            <w:webHidden/>
          </w:rPr>
          <w:t>7</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32" w:history="1">
        <w:r w:rsidRPr="001971D5">
          <w:rPr>
            <w:rStyle w:val="a6"/>
            <w:lang w:val="en-GB"/>
          </w:rPr>
          <w:t>4.2</w:t>
        </w:r>
        <w:r>
          <w:rPr>
            <w:rFonts w:asciiTheme="minorHAnsi" w:eastAsiaTheme="minorEastAsia" w:hAnsiTheme="minorHAnsi" w:cstheme="minorBidi"/>
            <w:szCs w:val="22"/>
          </w:rPr>
          <w:tab/>
        </w:r>
        <w:r w:rsidRPr="001971D5">
          <w:rPr>
            <w:rStyle w:val="a6"/>
            <w:rFonts w:hint="eastAsia"/>
          </w:rPr>
          <w:t>网格划分</w:t>
        </w:r>
        <w:r>
          <w:rPr>
            <w:webHidden/>
          </w:rPr>
          <w:tab/>
        </w:r>
        <w:r>
          <w:rPr>
            <w:webHidden/>
          </w:rPr>
          <w:fldChar w:fldCharType="begin"/>
        </w:r>
        <w:r>
          <w:rPr>
            <w:webHidden/>
          </w:rPr>
          <w:instrText xml:space="preserve"> PAGEREF _Toc91611032 \h </w:instrText>
        </w:r>
        <w:r>
          <w:rPr>
            <w:webHidden/>
          </w:rPr>
        </w:r>
        <w:r>
          <w:rPr>
            <w:webHidden/>
          </w:rPr>
          <w:fldChar w:fldCharType="separate"/>
        </w:r>
        <w:r>
          <w:rPr>
            <w:webHidden/>
          </w:rPr>
          <w:t>8</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33" w:history="1">
        <w:r w:rsidRPr="001971D5">
          <w:rPr>
            <w:rStyle w:val="a6"/>
            <w:lang w:val="en-GB"/>
          </w:rPr>
          <w:t>4.3</w:t>
        </w:r>
        <w:r>
          <w:rPr>
            <w:rFonts w:asciiTheme="minorHAnsi" w:eastAsiaTheme="minorEastAsia" w:hAnsiTheme="minorHAnsi" w:cstheme="minorBidi"/>
            <w:szCs w:val="22"/>
          </w:rPr>
          <w:tab/>
        </w:r>
        <w:r w:rsidRPr="001971D5">
          <w:rPr>
            <w:rStyle w:val="a6"/>
            <w:rFonts w:hint="eastAsia"/>
          </w:rPr>
          <w:t>边界条件</w:t>
        </w:r>
        <w:r>
          <w:rPr>
            <w:webHidden/>
          </w:rPr>
          <w:tab/>
        </w:r>
        <w:r>
          <w:rPr>
            <w:webHidden/>
          </w:rPr>
          <w:fldChar w:fldCharType="begin"/>
        </w:r>
        <w:r>
          <w:rPr>
            <w:webHidden/>
          </w:rPr>
          <w:instrText xml:space="preserve"> PAGEREF _Toc91611033 \h </w:instrText>
        </w:r>
        <w:r>
          <w:rPr>
            <w:webHidden/>
          </w:rPr>
        </w:r>
        <w:r>
          <w:rPr>
            <w:webHidden/>
          </w:rPr>
          <w:fldChar w:fldCharType="separate"/>
        </w:r>
        <w:r>
          <w:rPr>
            <w:webHidden/>
          </w:rPr>
          <w:t>9</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34" w:history="1">
        <w:r w:rsidRPr="001971D5">
          <w:rPr>
            <w:rStyle w:val="a6"/>
            <w:lang w:val="en-GB"/>
          </w:rPr>
          <w:t>4.3.1</w:t>
        </w:r>
        <w:r>
          <w:rPr>
            <w:rFonts w:asciiTheme="minorHAnsi" w:eastAsiaTheme="minorEastAsia" w:hAnsiTheme="minorHAnsi" w:cstheme="minorBidi"/>
            <w:szCs w:val="22"/>
          </w:rPr>
          <w:tab/>
        </w:r>
        <w:r w:rsidRPr="001971D5">
          <w:rPr>
            <w:rStyle w:val="a6"/>
            <w:rFonts w:hint="eastAsia"/>
          </w:rPr>
          <w:t>入口与出口边界条件</w:t>
        </w:r>
        <w:r>
          <w:rPr>
            <w:webHidden/>
          </w:rPr>
          <w:tab/>
        </w:r>
        <w:r>
          <w:rPr>
            <w:webHidden/>
          </w:rPr>
          <w:fldChar w:fldCharType="begin"/>
        </w:r>
        <w:r>
          <w:rPr>
            <w:webHidden/>
          </w:rPr>
          <w:instrText xml:space="preserve"> PAGEREF _Toc91611034 \h </w:instrText>
        </w:r>
        <w:r>
          <w:rPr>
            <w:webHidden/>
          </w:rPr>
        </w:r>
        <w:r>
          <w:rPr>
            <w:webHidden/>
          </w:rPr>
          <w:fldChar w:fldCharType="separate"/>
        </w:r>
        <w:r>
          <w:rPr>
            <w:webHidden/>
          </w:rPr>
          <w:t>9</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35" w:history="1">
        <w:r w:rsidRPr="001971D5">
          <w:rPr>
            <w:rStyle w:val="a6"/>
            <w:lang w:val="en-GB"/>
          </w:rPr>
          <w:t>4.3.2</w:t>
        </w:r>
        <w:r>
          <w:rPr>
            <w:rFonts w:asciiTheme="minorHAnsi" w:eastAsiaTheme="minorEastAsia" w:hAnsiTheme="minorHAnsi" w:cstheme="minorBidi"/>
            <w:szCs w:val="22"/>
          </w:rPr>
          <w:tab/>
        </w:r>
        <w:r w:rsidRPr="001971D5">
          <w:rPr>
            <w:rStyle w:val="a6"/>
            <w:rFonts w:hint="eastAsia"/>
          </w:rPr>
          <w:t>壁面边界条件</w:t>
        </w:r>
        <w:r>
          <w:rPr>
            <w:webHidden/>
          </w:rPr>
          <w:tab/>
        </w:r>
        <w:r>
          <w:rPr>
            <w:webHidden/>
          </w:rPr>
          <w:fldChar w:fldCharType="begin"/>
        </w:r>
        <w:r>
          <w:rPr>
            <w:webHidden/>
          </w:rPr>
          <w:instrText xml:space="preserve"> PAGEREF _Toc91611035 \h </w:instrText>
        </w:r>
        <w:r>
          <w:rPr>
            <w:webHidden/>
          </w:rPr>
        </w:r>
        <w:r>
          <w:rPr>
            <w:webHidden/>
          </w:rPr>
          <w:fldChar w:fldCharType="separate"/>
        </w:r>
        <w:r>
          <w:rPr>
            <w:webHidden/>
          </w:rPr>
          <w:t>10</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36" w:history="1">
        <w:r w:rsidRPr="001971D5">
          <w:rPr>
            <w:rStyle w:val="a6"/>
            <w:lang w:val="en-GB"/>
          </w:rPr>
          <w:t>4.4</w:t>
        </w:r>
        <w:r>
          <w:rPr>
            <w:rFonts w:asciiTheme="minorHAnsi" w:eastAsiaTheme="minorEastAsia" w:hAnsiTheme="minorHAnsi" w:cstheme="minorBidi"/>
            <w:szCs w:val="22"/>
          </w:rPr>
          <w:tab/>
        </w:r>
        <w:r w:rsidRPr="001971D5">
          <w:rPr>
            <w:rStyle w:val="a6"/>
            <w:rFonts w:hint="eastAsia"/>
          </w:rPr>
          <w:t>湍流模型</w:t>
        </w:r>
        <w:r>
          <w:rPr>
            <w:webHidden/>
          </w:rPr>
          <w:tab/>
        </w:r>
        <w:r>
          <w:rPr>
            <w:webHidden/>
          </w:rPr>
          <w:fldChar w:fldCharType="begin"/>
        </w:r>
        <w:r>
          <w:rPr>
            <w:webHidden/>
          </w:rPr>
          <w:instrText xml:space="preserve"> PAGEREF _Toc91611036 \h </w:instrText>
        </w:r>
        <w:r>
          <w:rPr>
            <w:webHidden/>
          </w:rPr>
        </w:r>
        <w:r>
          <w:rPr>
            <w:webHidden/>
          </w:rPr>
          <w:fldChar w:fldCharType="separate"/>
        </w:r>
        <w:r>
          <w:rPr>
            <w:webHidden/>
          </w:rPr>
          <w:t>10</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37" w:history="1">
        <w:r w:rsidRPr="001971D5">
          <w:rPr>
            <w:rStyle w:val="a6"/>
            <w:lang w:val="en-GB"/>
          </w:rPr>
          <w:t>4.5</w:t>
        </w:r>
        <w:r>
          <w:rPr>
            <w:rFonts w:asciiTheme="minorHAnsi" w:eastAsiaTheme="minorEastAsia" w:hAnsiTheme="minorHAnsi" w:cstheme="minorBidi"/>
            <w:szCs w:val="22"/>
          </w:rPr>
          <w:tab/>
        </w:r>
        <w:r w:rsidRPr="001971D5">
          <w:rPr>
            <w:rStyle w:val="a6"/>
            <w:rFonts w:hint="eastAsia"/>
          </w:rPr>
          <w:t>求解计算</w:t>
        </w:r>
        <w:r>
          <w:rPr>
            <w:webHidden/>
          </w:rPr>
          <w:tab/>
        </w:r>
        <w:r>
          <w:rPr>
            <w:webHidden/>
          </w:rPr>
          <w:fldChar w:fldCharType="begin"/>
        </w:r>
        <w:r>
          <w:rPr>
            <w:webHidden/>
          </w:rPr>
          <w:instrText xml:space="preserve"> PAGEREF _Toc91611037 \h </w:instrText>
        </w:r>
        <w:r>
          <w:rPr>
            <w:webHidden/>
          </w:rPr>
        </w:r>
        <w:r>
          <w:rPr>
            <w:webHidden/>
          </w:rPr>
          <w:fldChar w:fldCharType="separate"/>
        </w:r>
        <w:r>
          <w:rPr>
            <w:webHidden/>
          </w:rPr>
          <w:t>11</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38" w:history="1">
        <w:r w:rsidRPr="001971D5">
          <w:rPr>
            <w:rStyle w:val="a6"/>
            <w:lang w:val="en-GB"/>
          </w:rPr>
          <w:t>4.6</w:t>
        </w:r>
        <w:r>
          <w:rPr>
            <w:rFonts w:asciiTheme="minorHAnsi" w:eastAsiaTheme="minorEastAsia" w:hAnsiTheme="minorHAnsi" w:cstheme="minorBidi"/>
            <w:szCs w:val="22"/>
          </w:rPr>
          <w:tab/>
        </w:r>
        <w:r w:rsidRPr="001971D5">
          <w:rPr>
            <w:rStyle w:val="a6"/>
            <w:rFonts w:hint="eastAsia"/>
          </w:rPr>
          <w:t>风速放大系数计算</w:t>
        </w:r>
        <w:r>
          <w:rPr>
            <w:webHidden/>
          </w:rPr>
          <w:tab/>
        </w:r>
        <w:r>
          <w:rPr>
            <w:webHidden/>
          </w:rPr>
          <w:fldChar w:fldCharType="begin"/>
        </w:r>
        <w:r>
          <w:rPr>
            <w:webHidden/>
          </w:rPr>
          <w:instrText xml:space="preserve"> PAGEREF _Toc91611038 \h </w:instrText>
        </w:r>
        <w:r>
          <w:rPr>
            <w:webHidden/>
          </w:rPr>
        </w:r>
        <w:r>
          <w:rPr>
            <w:webHidden/>
          </w:rPr>
          <w:fldChar w:fldCharType="separate"/>
        </w:r>
        <w:r>
          <w:rPr>
            <w:webHidden/>
          </w:rPr>
          <w:t>12</w:t>
        </w:r>
        <w:r>
          <w:rPr>
            <w:webHidden/>
          </w:rPr>
          <w:fldChar w:fldCharType="end"/>
        </w:r>
      </w:hyperlink>
    </w:p>
    <w:p w:rsidR="00DD340A" w:rsidRDefault="00DD340A">
      <w:pPr>
        <w:pStyle w:val="10"/>
        <w:rPr>
          <w:rFonts w:asciiTheme="minorHAnsi" w:eastAsiaTheme="minorEastAsia" w:hAnsiTheme="minorHAnsi" w:cstheme="minorBidi"/>
          <w:b w:val="0"/>
          <w:bCs w:val="0"/>
          <w:szCs w:val="22"/>
        </w:rPr>
      </w:pPr>
      <w:hyperlink w:anchor="_Toc91611039" w:history="1">
        <w:r w:rsidRPr="001971D5">
          <w:rPr>
            <w:rStyle w:val="a6"/>
          </w:rPr>
          <w:t>5</w:t>
        </w:r>
        <w:r>
          <w:rPr>
            <w:rFonts w:asciiTheme="minorHAnsi" w:eastAsiaTheme="minorEastAsia" w:hAnsiTheme="minorHAnsi" w:cstheme="minorBidi"/>
            <w:b w:val="0"/>
            <w:bCs w:val="0"/>
            <w:szCs w:val="22"/>
          </w:rPr>
          <w:tab/>
        </w:r>
        <w:r w:rsidRPr="001971D5">
          <w:rPr>
            <w:rStyle w:val="a6"/>
            <w:rFonts w:hint="eastAsia"/>
          </w:rPr>
          <w:t>结果分析</w:t>
        </w:r>
        <w:r>
          <w:rPr>
            <w:webHidden/>
          </w:rPr>
          <w:tab/>
        </w:r>
        <w:r>
          <w:rPr>
            <w:webHidden/>
          </w:rPr>
          <w:fldChar w:fldCharType="begin"/>
        </w:r>
        <w:r>
          <w:rPr>
            <w:webHidden/>
          </w:rPr>
          <w:instrText xml:space="preserve"> PAGEREF _Toc91611039 \h </w:instrText>
        </w:r>
        <w:r>
          <w:rPr>
            <w:webHidden/>
          </w:rPr>
        </w:r>
        <w:r>
          <w:rPr>
            <w:webHidden/>
          </w:rPr>
          <w:fldChar w:fldCharType="separate"/>
        </w:r>
        <w:r>
          <w:rPr>
            <w:webHidden/>
          </w:rPr>
          <w:t>13</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40" w:history="1">
        <w:r w:rsidRPr="001971D5">
          <w:rPr>
            <w:rStyle w:val="a6"/>
            <w:lang w:val="en-GB"/>
          </w:rPr>
          <w:t>5.1</w:t>
        </w:r>
        <w:r>
          <w:rPr>
            <w:rFonts w:asciiTheme="minorHAnsi" w:eastAsiaTheme="minorEastAsia" w:hAnsiTheme="minorHAnsi" w:cstheme="minorBidi"/>
            <w:szCs w:val="22"/>
          </w:rPr>
          <w:tab/>
        </w:r>
        <w:r w:rsidRPr="001971D5">
          <w:rPr>
            <w:rStyle w:val="a6"/>
            <w:rFonts w:hint="eastAsia"/>
          </w:rPr>
          <w:t>工况表</w:t>
        </w:r>
        <w:r>
          <w:rPr>
            <w:webHidden/>
          </w:rPr>
          <w:tab/>
        </w:r>
        <w:r>
          <w:rPr>
            <w:webHidden/>
          </w:rPr>
          <w:fldChar w:fldCharType="begin"/>
        </w:r>
        <w:r>
          <w:rPr>
            <w:webHidden/>
          </w:rPr>
          <w:instrText xml:space="preserve"> PAGEREF _Toc91611040 \h </w:instrText>
        </w:r>
        <w:r>
          <w:rPr>
            <w:webHidden/>
          </w:rPr>
        </w:r>
        <w:r>
          <w:rPr>
            <w:webHidden/>
          </w:rPr>
          <w:fldChar w:fldCharType="separate"/>
        </w:r>
        <w:r>
          <w:rPr>
            <w:webHidden/>
          </w:rPr>
          <w:t>13</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41" w:history="1">
        <w:r w:rsidRPr="001971D5">
          <w:rPr>
            <w:rStyle w:val="a6"/>
            <w:lang w:val="en-GB"/>
          </w:rPr>
          <w:t>5.2</w:t>
        </w:r>
        <w:r>
          <w:rPr>
            <w:rFonts w:asciiTheme="minorHAnsi" w:eastAsiaTheme="minorEastAsia" w:hAnsiTheme="minorHAnsi" w:cstheme="minorBidi"/>
            <w:szCs w:val="22"/>
          </w:rPr>
          <w:tab/>
        </w:r>
        <w:r w:rsidRPr="001971D5">
          <w:rPr>
            <w:rStyle w:val="a6"/>
            <w:rFonts w:hint="eastAsia"/>
          </w:rPr>
          <w:t>冬季工况</w:t>
        </w:r>
        <w:r>
          <w:rPr>
            <w:webHidden/>
          </w:rPr>
          <w:tab/>
        </w:r>
        <w:r>
          <w:rPr>
            <w:webHidden/>
          </w:rPr>
          <w:fldChar w:fldCharType="begin"/>
        </w:r>
        <w:r>
          <w:rPr>
            <w:webHidden/>
          </w:rPr>
          <w:instrText xml:space="preserve"> PAGEREF _Toc91611041 \h </w:instrText>
        </w:r>
        <w:r>
          <w:rPr>
            <w:webHidden/>
          </w:rPr>
        </w:r>
        <w:r>
          <w:rPr>
            <w:webHidden/>
          </w:rPr>
          <w:fldChar w:fldCharType="separate"/>
        </w:r>
        <w:r>
          <w:rPr>
            <w:webHidden/>
          </w:rPr>
          <w:t>13</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42" w:history="1">
        <w:r w:rsidRPr="001971D5">
          <w:rPr>
            <w:rStyle w:val="a6"/>
            <w:lang w:val="en-GB"/>
          </w:rPr>
          <w:t>5.2.1</w:t>
        </w:r>
        <w:r>
          <w:rPr>
            <w:rFonts w:asciiTheme="minorHAnsi" w:eastAsiaTheme="minorEastAsia" w:hAnsiTheme="minorHAnsi" w:cstheme="minorBidi"/>
            <w:szCs w:val="22"/>
          </w:rPr>
          <w:tab/>
        </w:r>
        <w:r w:rsidRPr="001971D5">
          <w:rPr>
            <w:rStyle w:val="a6"/>
            <w:rFonts w:hint="eastAsia"/>
          </w:rPr>
          <w:t>风速达标分析</w:t>
        </w:r>
        <w:r>
          <w:rPr>
            <w:webHidden/>
          </w:rPr>
          <w:tab/>
        </w:r>
        <w:r>
          <w:rPr>
            <w:webHidden/>
          </w:rPr>
          <w:fldChar w:fldCharType="begin"/>
        </w:r>
        <w:r>
          <w:rPr>
            <w:webHidden/>
          </w:rPr>
          <w:instrText xml:space="preserve"> PAGEREF _Toc91611042 \h </w:instrText>
        </w:r>
        <w:r>
          <w:rPr>
            <w:webHidden/>
          </w:rPr>
        </w:r>
        <w:r>
          <w:rPr>
            <w:webHidden/>
          </w:rPr>
          <w:fldChar w:fldCharType="separate"/>
        </w:r>
        <w:r>
          <w:rPr>
            <w:webHidden/>
          </w:rPr>
          <w:t>13</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43" w:history="1">
        <w:r w:rsidRPr="001971D5">
          <w:rPr>
            <w:rStyle w:val="a6"/>
            <w:lang w:val="en-GB"/>
          </w:rPr>
          <w:t>5.2.2</w:t>
        </w:r>
        <w:r>
          <w:rPr>
            <w:rFonts w:asciiTheme="minorHAnsi" w:eastAsiaTheme="minorEastAsia" w:hAnsiTheme="minorHAnsi" w:cstheme="minorBidi"/>
            <w:szCs w:val="22"/>
          </w:rPr>
          <w:tab/>
        </w:r>
        <w:r w:rsidRPr="001971D5">
          <w:rPr>
            <w:rStyle w:val="a6"/>
            <w:rFonts w:hint="eastAsia"/>
          </w:rPr>
          <w:t>风速放大系数达标分析</w:t>
        </w:r>
        <w:r>
          <w:rPr>
            <w:webHidden/>
          </w:rPr>
          <w:tab/>
        </w:r>
        <w:r>
          <w:rPr>
            <w:webHidden/>
          </w:rPr>
          <w:fldChar w:fldCharType="begin"/>
        </w:r>
        <w:r>
          <w:rPr>
            <w:webHidden/>
          </w:rPr>
          <w:instrText xml:space="preserve"> PAGEREF _Toc91611043 \h </w:instrText>
        </w:r>
        <w:r>
          <w:rPr>
            <w:webHidden/>
          </w:rPr>
        </w:r>
        <w:r>
          <w:rPr>
            <w:webHidden/>
          </w:rPr>
          <w:fldChar w:fldCharType="separate"/>
        </w:r>
        <w:r>
          <w:rPr>
            <w:webHidden/>
          </w:rPr>
          <w:t>14</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44" w:history="1">
        <w:r w:rsidRPr="001971D5">
          <w:rPr>
            <w:rStyle w:val="a6"/>
            <w:lang w:val="en-GB"/>
          </w:rPr>
          <w:t>5.2.3</w:t>
        </w:r>
        <w:r>
          <w:rPr>
            <w:rFonts w:asciiTheme="minorHAnsi" w:eastAsiaTheme="minorEastAsia" w:hAnsiTheme="minorHAnsi" w:cstheme="minorBidi"/>
            <w:szCs w:val="22"/>
          </w:rPr>
          <w:tab/>
        </w:r>
        <w:r w:rsidRPr="001971D5">
          <w:rPr>
            <w:rStyle w:val="a6"/>
            <w:rFonts w:cs="宋体" w:hint="eastAsia"/>
            <w:lang w:val="en-GB"/>
          </w:rPr>
          <w:t>人行区域</w:t>
        </w:r>
        <w:r w:rsidRPr="001971D5">
          <w:rPr>
            <w:rStyle w:val="a6"/>
            <w:rFonts w:hint="eastAsia"/>
          </w:rPr>
          <w:t>冬季工况风速</w:t>
        </w:r>
        <w:r w:rsidRPr="001971D5">
          <w:rPr>
            <w:rStyle w:val="a6"/>
          </w:rPr>
          <w:t>/</w:t>
        </w:r>
        <w:r w:rsidRPr="001971D5">
          <w:rPr>
            <w:rStyle w:val="a6"/>
            <w:rFonts w:hint="eastAsia"/>
          </w:rPr>
          <w:t>风速放大系数达标判定</w:t>
        </w:r>
        <w:r>
          <w:rPr>
            <w:webHidden/>
          </w:rPr>
          <w:tab/>
        </w:r>
        <w:r>
          <w:rPr>
            <w:webHidden/>
          </w:rPr>
          <w:fldChar w:fldCharType="begin"/>
        </w:r>
        <w:r>
          <w:rPr>
            <w:webHidden/>
          </w:rPr>
          <w:instrText xml:space="preserve"> PAGEREF _Toc91611044 \h </w:instrText>
        </w:r>
        <w:r>
          <w:rPr>
            <w:webHidden/>
          </w:rPr>
        </w:r>
        <w:r>
          <w:rPr>
            <w:webHidden/>
          </w:rPr>
          <w:fldChar w:fldCharType="separate"/>
        </w:r>
        <w:r>
          <w:rPr>
            <w:webHidden/>
          </w:rPr>
          <w:t>15</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45" w:history="1">
        <w:r w:rsidRPr="001971D5">
          <w:rPr>
            <w:rStyle w:val="a6"/>
            <w:lang w:val="en-GB"/>
          </w:rPr>
          <w:t>5.2.4</w:t>
        </w:r>
        <w:r>
          <w:rPr>
            <w:rFonts w:asciiTheme="minorHAnsi" w:eastAsiaTheme="minorEastAsia" w:hAnsiTheme="minorHAnsi" w:cstheme="minorBidi"/>
            <w:szCs w:val="22"/>
          </w:rPr>
          <w:tab/>
        </w:r>
        <w:r w:rsidRPr="001971D5">
          <w:rPr>
            <w:rStyle w:val="a6"/>
            <w:rFonts w:hint="eastAsia"/>
          </w:rPr>
          <w:t>建筑迎风面和背风面风压分析</w:t>
        </w:r>
        <w:r>
          <w:rPr>
            <w:webHidden/>
          </w:rPr>
          <w:tab/>
        </w:r>
        <w:r>
          <w:rPr>
            <w:webHidden/>
          </w:rPr>
          <w:fldChar w:fldCharType="begin"/>
        </w:r>
        <w:r>
          <w:rPr>
            <w:webHidden/>
          </w:rPr>
          <w:instrText xml:space="preserve"> PAGEREF _Toc91611045 \h </w:instrText>
        </w:r>
        <w:r>
          <w:rPr>
            <w:webHidden/>
          </w:rPr>
        </w:r>
        <w:r>
          <w:rPr>
            <w:webHidden/>
          </w:rPr>
          <w:fldChar w:fldCharType="separate"/>
        </w:r>
        <w:r>
          <w:rPr>
            <w:webHidden/>
          </w:rPr>
          <w:t>15</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46" w:history="1">
        <w:r w:rsidRPr="001971D5">
          <w:rPr>
            <w:rStyle w:val="a6"/>
            <w:lang w:val="en-GB"/>
          </w:rPr>
          <w:t>5.3</w:t>
        </w:r>
        <w:r>
          <w:rPr>
            <w:rFonts w:asciiTheme="minorHAnsi" w:eastAsiaTheme="minorEastAsia" w:hAnsiTheme="minorHAnsi" w:cstheme="minorBidi"/>
            <w:szCs w:val="22"/>
          </w:rPr>
          <w:tab/>
        </w:r>
        <w:r w:rsidRPr="001971D5">
          <w:rPr>
            <w:rStyle w:val="a6"/>
            <w:rFonts w:hint="eastAsia"/>
          </w:rPr>
          <w:t>夏季工况</w:t>
        </w:r>
        <w:r>
          <w:rPr>
            <w:webHidden/>
          </w:rPr>
          <w:tab/>
        </w:r>
        <w:r>
          <w:rPr>
            <w:webHidden/>
          </w:rPr>
          <w:fldChar w:fldCharType="begin"/>
        </w:r>
        <w:r>
          <w:rPr>
            <w:webHidden/>
          </w:rPr>
          <w:instrText xml:space="preserve"> PAGEREF _Toc91611046 \h </w:instrText>
        </w:r>
        <w:r>
          <w:rPr>
            <w:webHidden/>
          </w:rPr>
        </w:r>
        <w:r>
          <w:rPr>
            <w:webHidden/>
          </w:rPr>
          <w:fldChar w:fldCharType="separate"/>
        </w:r>
        <w:r>
          <w:rPr>
            <w:webHidden/>
          </w:rPr>
          <w:t>17</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47" w:history="1">
        <w:r w:rsidRPr="001971D5">
          <w:rPr>
            <w:rStyle w:val="a6"/>
            <w:lang w:val="en-GB"/>
          </w:rPr>
          <w:t>5.3.1</w:t>
        </w:r>
        <w:r>
          <w:rPr>
            <w:rFonts w:asciiTheme="minorHAnsi" w:eastAsiaTheme="minorEastAsia" w:hAnsiTheme="minorHAnsi" w:cstheme="minorBidi"/>
            <w:szCs w:val="22"/>
          </w:rPr>
          <w:tab/>
        </w:r>
        <w:r w:rsidRPr="001971D5">
          <w:rPr>
            <w:rStyle w:val="a6"/>
            <w:rFonts w:hint="eastAsia"/>
          </w:rPr>
          <w:t>无风区计算分析</w:t>
        </w:r>
        <w:r>
          <w:rPr>
            <w:webHidden/>
          </w:rPr>
          <w:tab/>
        </w:r>
        <w:r>
          <w:rPr>
            <w:webHidden/>
          </w:rPr>
          <w:fldChar w:fldCharType="begin"/>
        </w:r>
        <w:r>
          <w:rPr>
            <w:webHidden/>
          </w:rPr>
          <w:instrText xml:space="preserve"> PAGEREF _Toc91611047 \h </w:instrText>
        </w:r>
        <w:r>
          <w:rPr>
            <w:webHidden/>
          </w:rPr>
        </w:r>
        <w:r>
          <w:rPr>
            <w:webHidden/>
          </w:rPr>
          <w:fldChar w:fldCharType="separate"/>
        </w:r>
        <w:r>
          <w:rPr>
            <w:webHidden/>
          </w:rPr>
          <w:t>18</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48" w:history="1">
        <w:r w:rsidRPr="001971D5">
          <w:rPr>
            <w:rStyle w:val="a6"/>
            <w:lang w:val="en-GB"/>
          </w:rPr>
          <w:t>5.3.2</w:t>
        </w:r>
        <w:r>
          <w:rPr>
            <w:rFonts w:asciiTheme="minorHAnsi" w:eastAsiaTheme="minorEastAsia" w:hAnsiTheme="minorHAnsi" w:cstheme="minorBidi"/>
            <w:szCs w:val="22"/>
          </w:rPr>
          <w:tab/>
        </w:r>
        <w:r w:rsidRPr="001971D5">
          <w:rPr>
            <w:rStyle w:val="a6"/>
            <w:rFonts w:hint="eastAsia"/>
          </w:rPr>
          <w:t>旋涡区分析</w:t>
        </w:r>
        <w:r>
          <w:rPr>
            <w:webHidden/>
          </w:rPr>
          <w:tab/>
        </w:r>
        <w:r>
          <w:rPr>
            <w:webHidden/>
          </w:rPr>
          <w:fldChar w:fldCharType="begin"/>
        </w:r>
        <w:r>
          <w:rPr>
            <w:webHidden/>
          </w:rPr>
          <w:instrText xml:space="preserve"> PAGEREF _Toc91611048 \h </w:instrText>
        </w:r>
        <w:r>
          <w:rPr>
            <w:webHidden/>
          </w:rPr>
        </w:r>
        <w:r>
          <w:rPr>
            <w:webHidden/>
          </w:rPr>
          <w:fldChar w:fldCharType="separate"/>
        </w:r>
        <w:r>
          <w:rPr>
            <w:webHidden/>
          </w:rPr>
          <w:t>18</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49" w:history="1">
        <w:r w:rsidRPr="001971D5">
          <w:rPr>
            <w:rStyle w:val="a6"/>
            <w:lang w:val="en-GB"/>
          </w:rPr>
          <w:t>5.3.3</w:t>
        </w:r>
        <w:r>
          <w:rPr>
            <w:rFonts w:asciiTheme="minorHAnsi" w:eastAsiaTheme="minorEastAsia" w:hAnsiTheme="minorHAnsi" w:cstheme="minorBidi"/>
            <w:szCs w:val="22"/>
          </w:rPr>
          <w:tab/>
        </w:r>
        <w:r w:rsidRPr="001971D5">
          <w:rPr>
            <w:rStyle w:val="a6"/>
            <w:rFonts w:hint="eastAsia"/>
          </w:rPr>
          <w:t>人行区域旋涡区</w:t>
        </w:r>
        <w:r w:rsidRPr="001971D5">
          <w:rPr>
            <w:rStyle w:val="a6"/>
          </w:rPr>
          <w:t>/</w:t>
        </w:r>
        <w:r w:rsidRPr="001971D5">
          <w:rPr>
            <w:rStyle w:val="a6"/>
            <w:rFonts w:hint="eastAsia"/>
          </w:rPr>
          <w:t>无风区达标判定</w:t>
        </w:r>
        <w:r>
          <w:rPr>
            <w:webHidden/>
          </w:rPr>
          <w:tab/>
        </w:r>
        <w:r>
          <w:rPr>
            <w:webHidden/>
          </w:rPr>
          <w:fldChar w:fldCharType="begin"/>
        </w:r>
        <w:r>
          <w:rPr>
            <w:webHidden/>
          </w:rPr>
          <w:instrText xml:space="preserve"> PAGEREF _Toc91611049 \h </w:instrText>
        </w:r>
        <w:r>
          <w:rPr>
            <w:webHidden/>
          </w:rPr>
        </w:r>
        <w:r>
          <w:rPr>
            <w:webHidden/>
          </w:rPr>
          <w:fldChar w:fldCharType="separate"/>
        </w:r>
        <w:r>
          <w:rPr>
            <w:webHidden/>
          </w:rPr>
          <w:t>19</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50" w:history="1">
        <w:r w:rsidRPr="001971D5">
          <w:rPr>
            <w:rStyle w:val="a6"/>
            <w:lang w:val="en-GB"/>
          </w:rPr>
          <w:t>5.3.4</w:t>
        </w:r>
        <w:r>
          <w:rPr>
            <w:rFonts w:asciiTheme="minorHAnsi" w:eastAsiaTheme="minorEastAsia" w:hAnsiTheme="minorHAnsi" w:cstheme="minorBidi"/>
            <w:szCs w:val="22"/>
          </w:rPr>
          <w:tab/>
        </w:r>
        <w:r w:rsidRPr="001971D5">
          <w:rPr>
            <w:rStyle w:val="a6"/>
            <w:rFonts w:hint="eastAsia"/>
          </w:rPr>
          <w:t>外窗内外表面风压差达标分析</w:t>
        </w:r>
        <w:r>
          <w:rPr>
            <w:webHidden/>
          </w:rPr>
          <w:tab/>
        </w:r>
        <w:r>
          <w:rPr>
            <w:webHidden/>
          </w:rPr>
          <w:fldChar w:fldCharType="begin"/>
        </w:r>
        <w:r>
          <w:rPr>
            <w:webHidden/>
          </w:rPr>
          <w:instrText xml:space="preserve"> PAGEREF _Toc91611050 \h </w:instrText>
        </w:r>
        <w:r>
          <w:rPr>
            <w:webHidden/>
          </w:rPr>
        </w:r>
        <w:r>
          <w:rPr>
            <w:webHidden/>
          </w:rPr>
          <w:fldChar w:fldCharType="separate"/>
        </w:r>
        <w:r>
          <w:rPr>
            <w:webHidden/>
          </w:rPr>
          <w:t>19</w:t>
        </w:r>
        <w:r>
          <w:rPr>
            <w:webHidden/>
          </w:rPr>
          <w:fldChar w:fldCharType="end"/>
        </w:r>
      </w:hyperlink>
    </w:p>
    <w:p w:rsidR="00DD340A" w:rsidRDefault="00DD340A">
      <w:pPr>
        <w:pStyle w:val="20"/>
        <w:rPr>
          <w:rFonts w:asciiTheme="minorHAnsi" w:eastAsiaTheme="minorEastAsia" w:hAnsiTheme="minorHAnsi" w:cstheme="minorBidi"/>
          <w:szCs w:val="22"/>
        </w:rPr>
      </w:pPr>
      <w:hyperlink w:anchor="_Toc91611051" w:history="1">
        <w:r w:rsidRPr="001971D5">
          <w:rPr>
            <w:rStyle w:val="a6"/>
            <w:lang w:val="en-GB"/>
          </w:rPr>
          <w:t>5.4</w:t>
        </w:r>
        <w:r>
          <w:rPr>
            <w:rFonts w:asciiTheme="minorHAnsi" w:eastAsiaTheme="minorEastAsia" w:hAnsiTheme="minorHAnsi" w:cstheme="minorBidi"/>
            <w:szCs w:val="22"/>
          </w:rPr>
          <w:tab/>
        </w:r>
        <w:r w:rsidRPr="001971D5">
          <w:rPr>
            <w:rStyle w:val="a6"/>
            <w:rFonts w:hint="eastAsia"/>
          </w:rPr>
          <w:t>结论</w:t>
        </w:r>
        <w:r>
          <w:rPr>
            <w:webHidden/>
          </w:rPr>
          <w:tab/>
        </w:r>
        <w:r>
          <w:rPr>
            <w:webHidden/>
          </w:rPr>
          <w:fldChar w:fldCharType="begin"/>
        </w:r>
        <w:r>
          <w:rPr>
            <w:webHidden/>
          </w:rPr>
          <w:instrText xml:space="preserve"> PAGEREF _Toc91611051 \h </w:instrText>
        </w:r>
        <w:r>
          <w:rPr>
            <w:webHidden/>
          </w:rPr>
        </w:r>
        <w:r>
          <w:rPr>
            <w:webHidden/>
          </w:rPr>
          <w:fldChar w:fldCharType="separate"/>
        </w:r>
        <w:r>
          <w:rPr>
            <w:webHidden/>
          </w:rPr>
          <w:t>21</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52" w:history="1">
        <w:r w:rsidRPr="001971D5">
          <w:rPr>
            <w:rStyle w:val="a6"/>
            <w:lang w:val="en-GB"/>
          </w:rPr>
          <w:t>5.4.1</w:t>
        </w:r>
        <w:r>
          <w:rPr>
            <w:rFonts w:asciiTheme="minorHAnsi" w:eastAsiaTheme="minorEastAsia" w:hAnsiTheme="minorHAnsi" w:cstheme="minorBidi"/>
            <w:szCs w:val="22"/>
          </w:rPr>
          <w:tab/>
        </w:r>
        <w:r w:rsidRPr="001971D5">
          <w:rPr>
            <w:rStyle w:val="a6"/>
            <w:rFonts w:hint="eastAsia"/>
          </w:rPr>
          <w:t>冬季工况达标判断</w:t>
        </w:r>
        <w:r>
          <w:rPr>
            <w:webHidden/>
          </w:rPr>
          <w:tab/>
        </w:r>
        <w:r>
          <w:rPr>
            <w:webHidden/>
          </w:rPr>
          <w:fldChar w:fldCharType="begin"/>
        </w:r>
        <w:r>
          <w:rPr>
            <w:webHidden/>
          </w:rPr>
          <w:instrText xml:space="preserve"> PAGEREF _Toc91611052 \h </w:instrText>
        </w:r>
        <w:r>
          <w:rPr>
            <w:webHidden/>
          </w:rPr>
        </w:r>
        <w:r>
          <w:rPr>
            <w:webHidden/>
          </w:rPr>
          <w:fldChar w:fldCharType="separate"/>
        </w:r>
        <w:r>
          <w:rPr>
            <w:webHidden/>
          </w:rPr>
          <w:t>21</w:t>
        </w:r>
        <w:r>
          <w:rPr>
            <w:webHidden/>
          </w:rPr>
          <w:fldChar w:fldCharType="end"/>
        </w:r>
      </w:hyperlink>
    </w:p>
    <w:p w:rsidR="00DD340A" w:rsidRDefault="00DD340A">
      <w:pPr>
        <w:pStyle w:val="30"/>
        <w:rPr>
          <w:rFonts w:asciiTheme="minorHAnsi" w:eastAsiaTheme="minorEastAsia" w:hAnsiTheme="minorHAnsi" w:cstheme="minorBidi"/>
          <w:szCs w:val="22"/>
        </w:rPr>
      </w:pPr>
      <w:hyperlink w:anchor="_Toc91611053" w:history="1">
        <w:r w:rsidRPr="001971D5">
          <w:rPr>
            <w:rStyle w:val="a6"/>
            <w:lang w:val="en-GB"/>
          </w:rPr>
          <w:t>5.4.2</w:t>
        </w:r>
        <w:r>
          <w:rPr>
            <w:rFonts w:asciiTheme="minorHAnsi" w:eastAsiaTheme="minorEastAsia" w:hAnsiTheme="minorHAnsi" w:cstheme="minorBidi"/>
            <w:szCs w:val="22"/>
          </w:rPr>
          <w:tab/>
        </w:r>
        <w:r w:rsidRPr="001971D5">
          <w:rPr>
            <w:rStyle w:val="a6"/>
            <w:rFonts w:hint="eastAsia"/>
          </w:rPr>
          <w:t>过渡季、夏季工况达标判断</w:t>
        </w:r>
        <w:r>
          <w:rPr>
            <w:webHidden/>
          </w:rPr>
          <w:tab/>
        </w:r>
        <w:r>
          <w:rPr>
            <w:webHidden/>
          </w:rPr>
          <w:fldChar w:fldCharType="begin"/>
        </w:r>
        <w:r>
          <w:rPr>
            <w:webHidden/>
          </w:rPr>
          <w:instrText xml:space="preserve"> PAGEREF _Toc91611053 \h </w:instrText>
        </w:r>
        <w:r>
          <w:rPr>
            <w:webHidden/>
          </w:rPr>
        </w:r>
        <w:r>
          <w:rPr>
            <w:webHidden/>
          </w:rPr>
          <w:fldChar w:fldCharType="separate"/>
        </w:r>
        <w:r>
          <w:rPr>
            <w:webHidden/>
          </w:rPr>
          <w:t>21</w:t>
        </w:r>
        <w:r>
          <w:rPr>
            <w:webHidden/>
          </w:rPr>
          <w:fldChar w:fldCharType="end"/>
        </w:r>
      </w:hyperlink>
    </w:p>
    <w:p w:rsidR="00AA47FE" w:rsidRDefault="00D40158" w:rsidP="004C7D33">
      <w:pPr>
        <w:pStyle w:val="10"/>
        <w:spacing w:line="240" w:lineRule="auto"/>
        <w:sectPr w:rsidR="00AA47FE" w:rsidSect="00C976BE">
          <w:headerReference w:type="default" r:id="rId10"/>
          <w:footerReference w:type="default" r:id="rId11"/>
          <w:footerReference w:type="first" r:id="rId12"/>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91611023"/>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91611024"/>
      <w:r>
        <w:rPr>
          <w:rFonts w:hint="eastAsia"/>
        </w:rPr>
        <w:lastRenderedPageBreak/>
        <w:t>总</w:t>
      </w:r>
      <w:r>
        <w:t>平面图</w:t>
      </w:r>
      <w:bookmarkEnd w:id="12"/>
      <w:bookmarkEnd w:id="13"/>
    </w:p>
    <w:p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lang w:val="en-US"/>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000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5" w:name="_Toc452108761"/>
      <w:bookmarkStart w:id="16" w:name="_Toc91611025"/>
      <w:r>
        <w:rPr>
          <w:rFonts w:hint="eastAsia"/>
        </w:rPr>
        <w:lastRenderedPageBreak/>
        <w:t>三</w:t>
      </w:r>
      <w:r>
        <w:t>维视图</w:t>
      </w:r>
      <w:bookmarkEnd w:id="15"/>
      <w:bookmarkEnd w:id="16"/>
    </w:p>
    <w:p w:rsidR="0000578F" w:rsidRDefault="00DF1DCD" w:rsidP="006C2D59">
      <w:pPr>
        <w:pStyle w:val="a0"/>
        <w:ind w:firstLineChars="0" w:firstLine="0"/>
        <w:jc w:val="center"/>
        <w:rPr>
          <w:lang w:val="en-US"/>
        </w:rPr>
      </w:pPr>
      <w:r>
        <w:rPr>
          <w:rFonts w:hint="eastAsia"/>
          <w:lang w:val="en-US"/>
        </w:rPr>
        <w:t xml:space="preserve"> </w:t>
      </w:r>
      <w:bookmarkStart w:id="17" w:name="三维视图"/>
      <w:bookmarkEnd w:id="17"/>
      <w:r>
        <w:rPr>
          <w:noProof/>
          <w:lang w:val="en-US"/>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195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8" w:name="TitleFormat"/>
      <w:bookmarkStart w:id="19" w:name="_Toc452108762"/>
      <w:bookmarkStart w:id="20" w:name="_Toc91611026"/>
      <w:r>
        <w:rPr>
          <w:rFonts w:hint="eastAsia"/>
        </w:rPr>
        <w:lastRenderedPageBreak/>
        <w:t>计算</w:t>
      </w:r>
      <w:r>
        <w:t>依据</w:t>
      </w:r>
      <w:bookmarkEnd w:id="18"/>
      <w:bookmarkEnd w:id="19"/>
      <w:bookmarkEnd w:id="20"/>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1" w:name="_Toc452108763"/>
      <w:bookmarkStart w:id="22" w:name="_Toc91611027"/>
      <w:r>
        <w:rPr>
          <w:rFonts w:hint="eastAsia"/>
        </w:rPr>
        <w:t>参考</w:t>
      </w:r>
      <w:r>
        <w:t>标准</w:t>
      </w:r>
      <w:bookmarkEnd w:id="21"/>
      <w:bookmarkEnd w:id="22"/>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3" w:name="_Toc451698935"/>
      <w:bookmarkStart w:id="24" w:name="_Toc452108764"/>
      <w:bookmarkStart w:id="25"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6" w:name="_Toc91611028"/>
      <w:r>
        <w:rPr>
          <w:rFonts w:hint="eastAsia"/>
        </w:rPr>
        <w:t>计算原理</w:t>
      </w:r>
      <w:bookmarkEnd w:id="23"/>
      <w:bookmarkEnd w:id="24"/>
      <w:bookmarkEnd w:id="26"/>
    </w:p>
    <w:p w:rsidR="00BE0E75" w:rsidRDefault="00BE0E75" w:rsidP="00BE0E75">
      <w:pPr>
        <w:pStyle w:val="2"/>
        <w:numPr>
          <w:ilvl w:val="1"/>
          <w:numId w:val="4"/>
        </w:numPr>
      </w:pPr>
      <w:bookmarkStart w:id="27" w:name="_Toc509844740"/>
      <w:bookmarkStart w:id="28" w:name="_Toc451698937"/>
      <w:bookmarkStart w:id="29" w:name="_Toc452108765"/>
      <w:bookmarkStart w:id="30" w:name="_Toc91611029"/>
      <w:r>
        <w:rPr>
          <w:rFonts w:hint="eastAsia"/>
        </w:rPr>
        <w:t>风场计算域</w:t>
      </w:r>
      <w:bookmarkEnd w:id="27"/>
      <w:bookmarkEnd w:id="30"/>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1" w:name="_Toc91611030"/>
      <w:r>
        <w:rPr>
          <w:rFonts w:hint="eastAsia"/>
        </w:rPr>
        <w:t>冬季工况风场计算域</w:t>
      </w:r>
      <w:bookmarkEnd w:id="3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340A">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C00E7D"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444</w:t>
            </w:r>
          </w:p>
        </w:tc>
      </w:tr>
      <w:tr w:rsidR="00E27B4C" w:rsidRPr="00124784" w:rsidTr="00594974">
        <w:trPr>
          <w:jc w:val="center"/>
        </w:trPr>
        <w:tc>
          <w:tcPr>
            <w:tcW w:w="0" w:type="auto"/>
            <w:shd w:val="clear" w:color="auto" w:fill="F2F2F2" w:themeFill="background1" w:themeFillShade="F2"/>
          </w:tcPr>
          <w:p w:rsidR="00E27B4C" w:rsidRPr="00124784" w:rsidRDefault="00C00E7D"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424</w:t>
            </w:r>
          </w:p>
        </w:tc>
      </w:tr>
      <w:tr w:rsidR="00E27B4C" w:rsidRPr="00124784" w:rsidTr="00594974">
        <w:trPr>
          <w:jc w:val="center"/>
        </w:trPr>
        <w:tc>
          <w:tcPr>
            <w:tcW w:w="0" w:type="auto"/>
            <w:shd w:val="clear" w:color="auto" w:fill="F2F2F2" w:themeFill="background1" w:themeFillShade="F2"/>
          </w:tcPr>
          <w:p w:rsidR="00E27B4C" w:rsidRPr="00124784" w:rsidRDefault="00C00E7D"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115</w:t>
            </w:r>
          </w:p>
        </w:tc>
      </w:tr>
    </w:tbl>
    <w:p w:rsidR="00E27B4C" w:rsidRDefault="00E27B4C" w:rsidP="00E27B4C">
      <w:pPr>
        <w:pStyle w:val="a0"/>
        <w:ind w:firstLineChars="0" w:firstLine="0"/>
        <w:jc w:val="center"/>
        <w:rPr>
          <w:lang w:val="en-US"/>
        </w:rPr>
      </w:pPr>
      <w:r>
        <w:rPr>
          <w:noProof/>
          <w:lang w:val="en-US"/>
        </w:rPr>
        <w:lastRenderedPageBreak/>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C00E7D">
        <w:rPr>
          <w:rFonts w:hint="eastAsia"/>
          <w:szCs w:val="21"/>
          <w:lang w:val="en-US"/>
        </w:rPr>
        <w:t xml:space="preserve"> </w:t>
      </w:r>
    </w:p>
    <w:p w:rsidR="00E27B4C" w:rsidRPr="002A554F" w:rsidRDefault="00E27B4C" w:rsidP="00E27B4C">
      <w:pPr>
        <w:pStyle w:val="3"/>
        <w:numPr>
          <w:ilvl w:val="2"/>
          <w:numId w:val="4"/>
        </w:numPr>
      </w:pPr>
      <w:bookmarkStart w:id="32" w:name="_Toc91611031"/>
      <w:r>
        <w:rPr>
          <w:rFonts w:hint="eastAsia"/>
        </w:rPr>
        <w:t>夏季工况风场计算域</w:t>
      </w:r>
      <w:bookmarkEnd w:id="32"/>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340A">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C00E7D"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X尺寸"/>
            <w:r>
              <w:t>444</w:t>
            </w:r>
            <w:bookmarkEnd w:id="33"/>
          </w:p>
        </w:tc>
      </w:tr>
      <w:tr w:rsidR="00E27B4C" w:rsidRPr="00124784" w:rsidTr="00594974">
        <w:trPr>
          <w:jc w:val="center"/>
        </w:trPr>
        <w:tc>
          <w:tcPr>
            <w:tcW w:w="0" w:type="auto"/>
            <w:shd w:val="clear" w:color="auto" w:fill="F2F2F2" w:themeFill="background1" w:themeFillShade="F2"/>
          </w:tcPr>
          <w:p w:rsidR="00E27B4C" w:rsidRPr="00124784" w:rsidRDefault="00C00E7D"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Y尺寸"/>
            <w:r>
              <w:t>424</w:t>
            </w:r>
            <w:bookmarkEnd w:id="34"/>
          </w:p>
        </w:tc>
      </w:tr>
      <w:tr w:rsidR="00E27B4C" w:rsidRPr="00124784" w:rsidTr="00594974">
        <w:trPr>
          <w:jc w:val="center"/>
        </w:trPr>
        <w:tc>
          <w:tcPr>
            <w:tcW w:w="0" w:type="auto"/>
            <w:shd w:val="clear" w:color="auto" w:fill="F2F2F2" w:themeFill="background1" w:themeFillShade="F2"/>
          </w:tcPr>
          <w:p w:rsidR="00E27B4C" w:rsidRPr="00124784" w:rsidRDefault="00C00E7D"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5" w:name="冬季风场Z尺寸"/>
            <w:r>
              <w:t>115</w:t>
            </w:r>
            <w:bookmarkEnd w:id="35"/>
          </w:p>
        </w:tc>
      </w:tr>
    </w:tbl>
    <w:p w:rsidR="00E27B4C" w:rsidRDefault="00E27B4C" w:rsidP="00E27B4C">
      <w:pPr>
        <w:pStyle w:val="a0"/>
        <w:ind w:firstLineChars="0" w:firstLine="0"/>
        <w:jc w:val="center"/>
        <w:rPr>
          <w:lang w:val="en-US"/>
        </w:rPr>
      </w:pPr>
      <w:bookmarkStart w:id="36" w:name="冬季工况风场计算域图示"/>
      <w:bookmarkEnd w:id="36"/>
      <w:r>
        <w:rPr>
          <w:noProof/>
          <w:lang w:val="en-US"/>
        </w:rPr>
        <w:drawing>
          <wp:inline distT="0" distB="0" distL="0" distR="0">
            <wp:extent cx="5667375" cy="36195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lastRenderedPageBreak/>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C00E7D">
        <w:rPr>
          <w:rFonts w:hint="eastAsia"/>
          <w:szCs w:val="21"/>
          <w:lang w:val="en-US"/>
        </w:rPr>
        <w:t xml:space="preserve"> </w:t>
      </w:r>
    </w:p>
    <w:p w:rsidR="00DD2870" w:rsidRPr="00DD2870" w:rsidRDefault="00DD2870" w:rsidP="00BE0E75">
      <w:pPr>
        <w:pStyle w:val="a0"/>
        <w:ind w:firstLineChars="150" w:firstLine="315"/>
        <w:rPr>
          <w:lang w:val="en-US"/>
        </w:rPr>
      </w:pPr>
      <w:bookmarkStart w:id="37" w:name="计算域"/>
      <w:bookmarkEnd w:id="37"/>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8" w:name="_Toc509844741"/>
      <w:bookmarkStart w:id="39" w:name="_Toc91611032"/>
      <w:r>
        <w:rPr>
          <w:rFonts w:hint="eastAsia"/>
        </w:rPr>
        <w:t>网格划分</w:t>
      </w:r>
      <w:bookmarkEnd w:id="38"/>
      <w:bookmarkEnd w:id="39"/>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0" w:name="OLE_LINK276"/>
      <w:bookmarkStart w:id="41"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2"/>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DD340A">
        <w:rPr>
          <w:rFonts w:ascii="黑体" w:hAnsi="黑体"/>
          <w:noProof/>
        </w:rPr>
        <w:t>1</w:t>
      </w:r>
      <w:r w:rsidRPr="006156D5">
        <w:rPr>
          <w:rFonts w:ascii="黑体" w:hAnsi="黑体"/>
        </w:rPr>
        <w:fldChar w:fldCharType="end"/>
      </w:r>
      <w:r w:rsidR="00C00E7D"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C00E7D"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C00E7D"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C00E7D"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C00E7D" w:rsidP="003857DF">
            <w:pPr>
              <w:spacing w:line="240" w:lineRule="auto"/>
              <w:jc w:val="center"/>
              <w:rPr>
                <w:szCs w:val="21"/>
                <w:lang w:val="en-US"/>
              </w:rPr>
            </w:pPr>
            <w:r>
              <w:t>388984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r>
              <w:t>0.24</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3857DF">
            <w:pPr>
              <w:spacing w:line="240" w:lineRule="auto"/>
              <w:jc w:val="center"/>
              <w:rPr>
                <w:szCs w:val="21"/>
                <w:lang w:val="en-US"/>
              </w:rPr>
            </w:pPr>
            <w:r>
              <w:t>8.0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C00E7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r>
              <w:t>0</w:t>
            </w:r>
          </w:p>
        </w:tc>
      </w:tr>
    </w:tbl>
    <w:p w:rsidR="00005045" w:rsidRPr="00005045" w:rsidRDefault="00005045" w:rsidP="003747B9">
      <w:pPr>
        <w:rPr>
          <w:szCs w:val="21"/>
          <w:lang w:val="en-US"/>
        </w:rPr>
      </w:pP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DD340A">
        <w:rPr>
          <w:rFonts w:ascii="黑体" w:hAnsi="黑体"/>
          <w:noProof/>
        </w:rPr>
        <w:t>2</w:t>
      </w:r>
      <w:r w:rsidRPr="006156D5">
        <w:rPr>
          <w:rFonts w:ascii="黑体" w:hAnsi="黑体"/>
        </w:rPr>
        <w:fldChar w:fldCharType="end"/>
      </w:r>
      <w:r w:rsidR="00C00E7D"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C00E7D"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C00E7D"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C00E7D"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C00E7D" w:rsidP="003857DF">
            <w:pPr>
              <w:spacing w:line="240" w:lineRule="auto"/>
              <w:jc w:val="center"/>
              <w:rPr>
                <w:szCs w:val="21"/>
                <w:lang w:val="en-US"/>
              </w:rPr>
            </w:pPr>
            <w:bookmarkStart w:id="43" w:name="冬季网格总数"/>
            <w:r>
              <w:t>388785</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bookmarkStart w:id="44" w:name="冬季分弧精度"/>
            <w:r>
              <w:t>0.24</w:t>
            </w:r>
            <w:bookmarkEnd w:id="4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3857DF">
            <w:pPr>
              <w:spacing w:line="240" w:lineRule="auto"/>
              <w:jc w:val="center"/>
              <w:rPr>
                <w:szCs w:val="21"/>
                <w:lang w:val="en-US"/>
              </w:rPr>
            </w:pPr>
            <w:bookmarkStart w:id="45" w:name="冬季初始网格"/>
            <w:r>
              <w:t>8.0</w:t>
            </w:r>
            <w:bookmarkEnd w:id="4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bookmarkStart w:id="46" w:name="冬季最小细分级数"/>
            <w:r>
              <w:t>1</w:t>
            </w:r>
            <w:bookmarkEnd w:id="4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bookmarkStart w:id="47" w:name="冬季最大细分级数"/>
            <w:r>
              <w:t>2</w:t>
            </w:r>
            <w:bookmarkEnd w:id="4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bookmarkStart w:id="48" w:name="冬季远场细分级数"/>
            <w:r>
              <w:t>1</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bookmarkStart w:id="49" w:name="冬季近场细分级数"/>
            <w:r>
              <w:t>2</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00E7D"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bookmarkStart w:id="50" w:name="冬季地面附面层数"/>
            <w:r>
              <w:t>2</w:t>
            </w:r>
            <w:bookmarkEnd w:id="50"/>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C00E7D"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00E7D"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00E7D"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00E7D" w:rsidP="00005045">
            <w:pPr>
              <w:spacing w:line="240" w:lineRule="auto"/>
              <w:jc w:val="center"/>
              <w:rPr>
                <w:szCs w:val="21"/>
                <w:lang w:val="en-US"/>
              </w:rPr>
            </w:pPr>
            <w:bookmarkStart w:id="51" w:name="冬季建筑附面层数"/>
            <w:r>
              <w:t>0</w:t>
            </w:r>
            <w:bookmarkEnd w:id="51"/>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2" w:name="网格划分信息"/>
      <w:bookmarkEnd w:id="52"/>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3" w:name="_Toc509844742"/>
      <w:bookmarkStart w:id="54" w:name="_Toc91611033"/>
      <w:r>
        <w:rPr>
          <w:rFonts w:hint="eastAsia"/>
        </w:rPr>
        <w:t>边界条件</w:t>
      </w:r>
      <w:bookmarkEnd w:id="53"/>
      <w:bookmarkEnd w:id="54"/>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55" w:name="_Toc509844743"/>
      <w:bookmarkStart w:id="56" w:name="_Toc91611034"/>
      <w:r>
        <w:rPr>
          <w:rFonts w:hint="eastAsia"/>
        </w:rPr>
        <w:t>入口与出口边界条件</w:t>
      </w:r>
      <w:bookmarkEnd w:id="55"/>
      <w:bookmarkEnd w:id="56"/>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8" o:title=""/>
          </v:shape>
          <o:OLEObject Type="Embed" ProgID="Equation.3" ShapeID="_x0000_i1025" DrawAspect="Content" ObjectID="_1702223811" r:id="rId19"/>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DD340A">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DD340A">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75pt" o:ole="">
            <v:imagedata r:id="rId20" o:title=""/>
          </v:shape>
          <o:OLEObject Type="Embed" ProgID="Equation.3" ShapeID="_x0000_i1026" DrawAspect="Content" ObjectID="_1702223812" r:id="rId21"/>
        </w:object>
      </w:r>
      <w:r>
        <w:rPr>
          <w:rFonts w:hint="eastAsia"/>
          <w:lang w:val="en-US"/>
        </w:rPr>
        <w:t>、</w:t>
      </w:r>
      <w:r>
        <w:rPr>
          <w:lang w:val="en-US"/>
        </w:rPr>
        <w:t xml:space="preserve"> </w:t>
      </w:r>
      <w:r w:rsidRPr="00C91E32">
        <w:rPr>
          <w:position w:val="-10"/>
          <w:lang w:val="en-US"/>
        </w:rPr>
        <w:object w:dxaOrig="279" w:dyaOrig="360">
          <v:shape id="_x0000_i1027" type="#_x0000_t75" style="width:14.25pt;height:18.75pt" o:ole="">
            <v:imagedata r:id="rId22" o:title=""/>
          </v:shape>
          <o:OLEObject Type="Embed" ProgID="Equation.3" ShapeID="_x0000_i1027" DrawAspect="Content" ObjectID="_1702223813" r:id="rId23"/>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7" w:name="地面粗糙度指数2"/>
      <w:r w:rsidR="00005045">
        <w:rPr>
          <w:rFonts w:hint="eastAsia"/>
          <w:lang w:val="en-US"/>
        </w:rPr>
        <w:t>0.28</w:t>
      </w:r>
      <w:bookmarkEnd w:id="57"/>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340A">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58" w:name="_Toc509844744"/>
      <w:bookmarkStart w:id="59" w:name="_Toc91611035"/>
      <w:r>
        <w:rPr>
          <w:rFonts w:hint="eastAsia"/>
        </w:rPr>
        <w:t>壁面边界条件</w:t>
      </w:r>
      <w:bookmarkEnd w:id="58"/>
      <w:bookmarkEnd w:id="59"/>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0" w:name="_Toc91611036"/>
      <w:r>
        <w:rPr>
          <w:rFonts w:hint="eastAsia"/>
        </w:rPr>
        <w:t>湍流模型</w:t>
      </w:r>
      <w:bookmarkEnd w:id="28"/>
      <w:bookmarkEnd w:id="29"/>
      <w:bookmarkEnd w:id="60"/>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340A">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1" w:name="_Toc451698939"/>
      <w:bookmarkStart w:id="62" w:name="_Toc452108767"/>
      <w:bookmarkStart w:id="63" w:name="_Toc91611037"/>
      <w:r>
        <w:rPr>
          <w:rFonts w:hint="eastAsia"/>
        </w:rPr>
        <w:t>求解计算</w:t>
      </w:r>
      <w:bookmarkEnd w:id="61"/>
      <w:bookmarkEnd w:id="62"/>
      <w:bookmarkEnd w:id="63"/>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4"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340A">
        <w:rPr>
          <w:rFonts w:ascii="黑体" w:eastAsia="黑体" w:hAnsi="黑体"/>
          <w:noProof/>
          <w:sz w:val="20"/>
          <w:szCs w:val="20"/>
        </w:rPr>
        <w:t>1</w:t>
      </w:r>
      <w:r w:rsidRPr="006156D5">
        <w:rPr>
          <w:rFonts w:ascii="黑体" w:eastAsia="黑体" w:hAnsi="黑体"/>
          <w:sz w:val="20"/>
          <w:szCs w:val="20"/>
        </w:rPr>
        <w:fldChar w:fldCharType="end"/>
      </w:r>
      <w:bookmarkEnd w:id="64"/>
      <w:r w:rsidR="00E11160" w:rsidRPr="00DF486E">
        <w:rPr>
          <w:rFonts w:ascii="黑体" w:eastAsia="黑体" w:hAnsi="黑体" w:hint="eastAsia"/>
          <w:sz w:val="20"/>
          <w:szCs w:val="20"/>
        </w:rPr>
        <w:t xml:space="preserve"> </w:t>
      </w:r>
      <w:bookmarkStart w:id="65" w:name="_Ref225175618"/>
      <w:r w:rsidR="00E11160" w:rsidRPr="00DF486E">
        <w:rPr>
          <w:rFonts w:ascii="黑体" w:eastAsia="黑体" w:hAnsi="黑体" w:hint="eastAsia"/>
          <w:sz w:val="20"/>
          <w:szCs w:val="20"/>
        </w:rPr>
        <w:t>计算流体力学的控制方程</w:t>
      </w:r>
      <w:bookmarkEnd w:id="65"/>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lastRenderedPageBreak/>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5"/>
    </w:p>
    <w:p w:rsidR="00005045" w:rsidRDefault="00005045" w:rsidP="00005045">
      <w:pPr>
        <w:pStyle w:val="2"/>
      </w:pPr>
      <w:bookmarkStart w:id="66" w:name="_Toc509844747"/>
      <w:bookmarkStart w:id="67" w:name="_Toc91611038"/>
      <w:r>
        <w:rPr>
          <w:rFonts w:hint="eastAsia"/>
        </w:rPr>
        <w:t>风速放大系数计算</w:t>
      </w:r>
      <w:bookmarkEnd w:id="66"/>
      <w:bookmarkEnd w:id="67"/>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C00E7D"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D340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D340A">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DD340A">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D340A">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75pt;height:14.25pt" o:ole="">
            <v:imagedata r:id="rId64" o:title=""/>
          </v:shape>
          <o:OLEObject Type="Embed" ProgID="Equation.3" ShapeID="_x0000_i1028" DrawAspect="Content" ObjectID="_1702223814" r:id="rId65"/>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6" o:title=""/>
          </v:shape>
          <o:OLEObject Type="Embed" ProgID="Equation.3" ShapeID="_x0000_i1029" DrawAspect="Content" ObjectID="_1702223815" r:id="rId67"/>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25pt" o:ole="">
            <v:imagedata r:id="rId68" o:title=""/>
          </v:shape>
          <o:OLEObject Type="Embed" ProgID="Equation.3" ShapeID="_x0000_i1030" DrawAspect="Content" ObjectID="_1702223816" r:id="rId69"/>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25pt;height:20.25pt" o:ole="">
            <v:imagedata r:id="rId70" o:title=""/>
          </v:shape>
          <o:OLEObject Type="Embed" ProgID="Equation.3" ShapeID="_x0000_i1031" DrawAspect="Content" ObjectID="_1702223817" r:id="rId71"/>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68" w:name="地面粗糙度指数"/>
      <w:r>
        <w:rPr>
          <w:rFonts w:hint="eastAsia"/>
          <w:lang w:val="en-US"/>
        </w:rPr>
        <w:t>0.28</w:t>
      </w:r>
      <w:bookmarkEnd w:id="68"/>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69" w:name="_Toc452108768"/>
      <w:bookmarkStart w:id="70" w:name="_Toc91611039"/>
      <w:r>
        <w:rPr>
          <w:rFonts w:hint="eastAsia"/>
        </w:rPr>
        <w:lastRenderedPageBreak/>
        <w:t>结果</w:t>
      </w:r>
      <w:r>
        <w:t>分析</w:t>
      </w:r>
      <w:bookmarkEnd w:id="69"/>
      <w:bookmarkEnd w:id="70"/>
    </w:p>
    <w:p w:rsidR="00337C74" w:rsidRPr="00337C74" w:rsidRDefault="00337C74" w:rsidP="00B314DD">
      <w:pPr>
        <w:pStyle w:val="2"/>
        <w:rPr>
          <w:szCs w:val="21"/>
        </w:rPr>
      </w:pPr>
      <w:bookmarkStart w:id="71" w:name="_Toc91611040"/>
      <w:r>
        <w:rPr>
          <w:rFonts w:hint="eastAsia"/>
          <w:szCs w:val="21"/>
        </w:rPr>
        <w:t>工况</w:t>
      </w:r>
      <w:r>
        <w:rPr>
          <w:szCs w:val="21"/>
        </w:rPr>
        <w:t>表</w:t>
      </w:r>
      <w:bookmarkEnd w:id="71"/>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2"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2.50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ENE</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22.5</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2.50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WSW</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202.5</w:t>
            </w:r>
          </w:p>
        </w:tc>
      </w:tr>
    </w:tbl>
    <w:bookmarkEnd w:id="72"/>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3" w:name="_Toc509844750"/>
      <w:bookmarkStart w:id="74" w:name="_Toc91611041"/>
      <w:r>
        <w:rPr>
          <w:rFonts w:hint="eastAsia"/>
        </w:rPr>
        <w:t>冬季工况</w:t>
      </w:r>
      <w:bookmarkEnd w:id="73"/>
      <w:bookmarkEnd w:id="74"/>
    </w:p>
    <w:p w:rsidR="00005045" w:rsidRPr="00555AA6" w:rsidRDefault="00005045" w:rsidP="00005045">
      <w:pPr>
        <w:ind w:firstLineChars="200" w:firstLine="420"/>
        <w:jc w:val="both"/>
      </w:pPr>
      <w:r>
        <w:rPr>
          <w:rFonts w:hint="eastAsia"/>
          <w:lang w:val="en-US"/>
        </w:rPr>
        <w:t>本项目冬季工况的入口边界风速为</w:t>
      </w:r>
      <w:bookmarkStart w:id="75" w:name="冬季入口边界风速"/>
      <w:r>
        <w:rPr>
          <w:rFonts w:ascii="Calibri" w:hAnsi="Calibri" w:hint="eastAsia"/>
          <w:szCs w:val="21"/>
        </w:rPr>
        <w:t>2.50</w:t>
      </w:r>
      <w:bookmarkEnd w:id="75"/>
      <w:r w:rsidRPr="00AB551B">
        <w:rPr>
          <w:rFonts w:ascii="Calibri" w:hAnsi="Calibri"/>
          <w:szCs w:val="21"/>
        </w:rPr>
        <w:t>m/s</w:t>
      </w:r>
      <w:r>
        <w:rPr>
          <w:rFonts w:ascii="Calibri" w:hAnsi="Calibri" w:hint="eastAsia"/>
          <w:szCs w:val="21"/>
        </w:rPr>
        <w:t>，风向为</w:t>
      </w:r>
      <w:bookmarkStart w:id="76" w:name="冬季入口边界风向"/>
      <w:r w:rsidRPr="005F4F73">
        <w:rPr>
          <w:szCs w:val="21"/>
        </w:rPr>
        <w:t>ENE</w:t>
      </w:r>
      <w:bookmarkEnd w:id="76"/>
      <w:r>
        <w:rPr>
          <w:rFonts w:hint="eastAsia"/>
          <w:szCs w:val="21"/>
        </w:rPr>
        <w:t>。</w:t>
      </w:r>
    </w:p>
    <w:p w:rsidR="00005045" w:rsidRDefault="00005045" w:rsidP="00005045">
      <w:pPr>
        <w:pStyle w:val="3"/>
      </w:pPr>
      <w:bookmarkStart w:id="77" w:name="_Toc509844751"/>
      <w:bookmarkStart w:id="78" w:name="_Toc91611042"/>
      <w:r>
        <w:rPr>
          <w:rFonts w:hint="eastAsia"/>
        </w:rPr>
        <w:t>风速</w:t>
      </w:r>
      <w:r w:rsidRPr="001773DA">
        <w:rPr>
          <w:rFonts w:hint="eastAsia"/>
        </w:rPr>
        <w:t>达标分析</w:t>
      </w:r>
      <w:bookmarkEnd w:id="77"/>
      <w:bookmarkEnd w:id="78"/>
      <w:r>
        <w:rPr>
          <w:rFonts w:hint="eastAsia"/>
        </w:rPr>
        <w:t xml:space="preserve"> </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79" w:name="冬季工况风速分析结论"/>
      <w:bookmarkEnd w:id="79"/>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rsidR="00005045" w:rsidRPr="00005045" w:rsidRDefault="00005045" w:rsidP="006C2DCC">
      <w:pPr>
        <w:pStyle w:val="a0"/>
        <w:ind w:firstLineChars="0" w:hanging="2"/>
        <w:jc w:val="center"/>
        <w:rPr>
          <w:rFonts w:ascii="Calibri Light" w:eastAsia="黑体" w:hAnsi="Calibri Light"/>
          <w:sz w:val="20"/>
          <w:szCs w:val="20"/>
        </w:rPr>
      </w:pPr>
      <w:bookmarkStart w:id="80" w:name="冬季工况风速云图"/>
      <w:bookmarkEnd w:id="80"/>
      <w:r>
        <w:rPr>
          <w:noProof/>
          <w:lang w:val="en-US"/>
        </w:rPr>
        <w:lastRenderedPageBreak/>
        <w:drawing>
          <wp:inline distT="0" distB="0" distL="0" distR="0">
            <wp:extent cx="5667375" cy="34861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8615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1" w:name="_Toc509844752"/>
      <w:bookmarkStart w:id="82" w:name="_Toc91611043"/>
      <w:r w:rsidRPr="001E5D0F">
        <w:rPr>
          <w:rFonts w:hint="eastAsia"/>
        </w:rPr>
        <w:t>风速</w:t>
      </w:r>
      <w:r>
        <w:rPr>
          <w:rFonts w:hint="eastAsia"/>
        </w:rPr>
        <w:t>放大系数</w:t>
      </w:r>
      <w:r w:rsidRPr="001E5D0F">
        <w:rPr>
          <w:rFonts w:hint="eastAsia"/>
        </w:rPr>
        <w:t>达标分析</w:t>
      </w:r>
      <w:bookmarkEnd w:id="81"/>
      <w:bookmarkEnd w:id="82"/>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C00E7D">
        <w:rPr>
          <w:rFonts w:hint="eastAsia"/>
          <w:lang w:val="en-US"/>
        </w:rPr>
        <w:t>，</w:t>
      </w:r>
      <w:bookmarkStart w:id="83" w:name="冬季工况风速放大系数分析结论"/>
      <w:bookmarkEnd w:id="83"/>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rsidR="00C57197" w:rsidRDefault="00C57197" w:rsidP="00005045">
      <w:pPr>
        <w:pStyle w:val="a9"/>
        <w:jc w:val="center"/>
        <w:rPr>
          <w:noProof/>
          <w:lang w:val="en-US"/>
        </w:rPr>
      </w:pPr>
      <w:bookmarkStart w:id="84" w:name="冬季工况风速放大系数云图"/>
      <w:bookmarkEnd w:id="84"/>
      <w:r>
        <w:rPr>
          <w:noProof/>
          <w:lang w:val="en-US"/>
        </w:rPr>
        <w:drawing>
          <wp:inline distT="0" distB="0" distL="0" distR="0">
            <wp:extent cx="5667375" cy="34766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476625"/>
                    </a:xfrm>
                    <a:prstGeom prst="rect">
                      <a:avLst/>
                    </a:prstGeom>
                  </pic:spPr>
                </pic:pic>
              </a:graphicData>
            </a:graphic>
          </wp:inline>
        </w:drawing>
      </w:r>
    </w:p>
    <w:p w:rsidR="00005045" w:rsidRPr="00C72E58" w:rsidRDefault="00C72E58" w:rsidP="00005045">
      <w:pPr>
        <w:pStyle w:val="a9"/>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DD340A">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C00E7D">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85" w:name="_Toc509844753"/>
      <w:bookmarkStart w:id="86" w:name="_Toc91611044"/>
      <w:r>
        <w:rPr>
          <w:rFonts w:cs="宋体" w:hint="eastAsia"/>
          <w:lang w:val="en-GB"/>
        </w:rPr>
        <w:t>人行</w:t>
      </w:r>
      <w:r w:rsidRPr="001A4505">
        <w:rPr>
          <w:rFonts w:cs="宋体" w:hint="eastAsia"/>
          <w:lang w:val="en-GB"/>
        </w:rPr>
        <w:t>区域</w:t>
      </w:r>
      <w:r>
        <w:rPr>
          <w:rFonts w:hint="eastAsia"/>
        </w:rPr>
        <w:t>冬季工况风速/风速放大系数达标判定</w:t>
      </w:r>
      <w:bookmarkEnd w:id="85"/>
      <w:bookmarkEnd w:id="86"/>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DD340A">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C00E7D">
              <w:rPr>
                <w:rFonts w:ascii="宋体" w:hAnsi="宋体" w:cs="宋体"/>
                <w:szCs w:val="21"/>
              </w:rPr>
              <w:t xml:space="preserve"> </w:t>
            </w:r>
            <w:bookmarkStart w:id="87" w:name="冬季工况风速要求2019"/>
            <w:r w:rsidR="00C00E7D">
              <w:rPr>
                <w:rFonts w:ascii="宋体" w:hAnsi="宋体" w:cs="宋体" w:hint="eastAsia"/>
                <w:szCs w:val="21"/>
              </w:rPr>
              <w:t>或</w:t>
            </w:r>
            <w:r w:rsidR="00C00E7D">
              <w:rPr>
                <w:rFonts w:ascii="宋体" w:hAnsi="宋体" w:cs="宋体" w:hint="eastAsia"/>
                <w:szCs w:val="21"/>
              </w:rPr>
              <w:t xml:space="preserve"> </w:t>
            </w:r>
            <w:r w:rsidR="00C00E7D" w:rsidRPr="009D2F6D">
              <w:rPr>
                <w:rFonts w:ascii="宋体" w:hAnsi="宋体" w:cs="宋体"/>
                <w:szCs w:val="21"/>
              </w:rPr>
              <w:t>&lt;</w:t>
            </w:r>
            <w:r w:rsidR="00C00E7D">
              <w:rPr>
                <w:rFonts w:ascii="宋体" w:hAnsi="宋体" w:cs="宋体"/>
                <w:szCs w:val="21"/>
              </w:rPr>
              <w:t>2</w:t>
            </w:r>
            <w:r w:rsidR="00C00E7D" w:rsidRPr="009D2F6D">
              <w:rPr>
                <w:rFonts w:ascii="宋体" w:hAnsi="宋体" w:cs="宋体"/>
                <w:szCs w:val="21"/>
              </w:rPr>
              <w:t>m/s</w:t>
            </w:r>
            <w:bookmarkEnd w:id="87"/>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8" w:name="冬季工况风速是否有超限区域"/>
            <w:r w:rsidRPr="00856B3E">
              <w:rPr>
                <w:rFonts w:ascii="宋体" w:hAnsi="宋体" w:cs="宋体" w:hint="eastAsia"/>
                <w:color w:val="000000"/>
                <w:sz w:val="22"/>
                <w:szCs w:val="22"/>
                <w:lang w:val="en-US"/>
              </w:rPr>
              <w:t>否</w:t>
            </w:r>
            <w:bookmarkEnd w:id="88"/>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89" w:name="冬季工况风速达标判断"/>
            <w:r w:rsidRPr="00856B3E">
              <w:rPr>
                <w:rFonts w:ascii="宋体" w:hAnsi="宋体" w:cs="宋体" w:hint="eastAsia"/>
                <w:color w:val="000000"/>
                <w:sz w:val="22"/>
                <w:szCs w:val="22"/>
                <w:lang w:val="en-US"/>
              </w:rPr>
              <w:t>是</w:t>
            </w:r>
            <w:bookmarkEnd w:id="89"/>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0" w:name="冬季工况风速放大系数是否有超限区域"/>
            <w:r w:rsidRPr="00856B3E">
              <w:rPr>
                <w:rFonts w:ascii="宋体" w:hAnsi="宋体" w:cs="宋体" w:hint="eastAsia"/>
                <w:color w:val="000000"/>
                <w:sz w:val="22"/>
                <w:szCs w:val="22"/>
                <w:lang w:val="en-US"/>
              </w:rPr>
              <w:t>否</w:t>
            </w:r>
            <w:bookmarkEnd w:id="90"/>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1" w:name="冬季工况风速放大系数达标判断"/>
            <w:r w:rsidRPr="00856B3E">
              <w:rPr>
                <w:rFonts w:ascii="宋体" w:hAnsi="宋体" w:cs="宋体" w:hint="eastAsia"/>
                <w:color w:val="000000"/>
                <w:sz w:val="22"/>
                <w:szCs w:val="22"/>
                <w:lang w:val="en-US"/>
              </w:rPr>
              <w:t>是</w:t>
            </w:r>
            <w:bookmarkEnd w:id="91"/>
          </w:p>
        </w:tc>
      </w:tr>
    </w:tbl>
    <w:p w:rsidR="00005045" w:rsidRDefault="00005045" w:rsidP="00005045">
      <w:pPr>
        <w:pStyle w:val="3"/>
      </w:pPr>
      <w:bookmarkStart w:id="92" w:name="_Toc509844754"/>
      <w:bookmarkStart w:id="93" w:name="_Toc509844755"/>
      <w:bookmarkStart w:id="94" w:name="_Toc509844756"/>
      <w:bookmarkStart w:id="95" w:name="_Toc509844757"/>
      <w:bookmarkStart w:id="96" w:name="_Toc509844758"/>
      <w:bookmarkStart w:id="97" w:name="_Toc91611045"/>
      <w:bookmarkEnd w:id="92"/>
      <w:bookmarkEnd w:id="93"/>
      <w:bookmarkEnd w:id="94"/>
      <w:bookmarkEnd w:id="95"/>
      <w:r>
        <w:rPr>
          <w:rFonts w:hint="eastAsia"/>
        </w:rPr>
        <w:t>建筑迎风面和背风面风压分析</w:t>
      </w:r>
      <w:bookmarkEnd w:id="96"/>
      <w:bookmarkEnd w:id="97"/>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5">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DD340A">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rsidTr="00124784">
        <w:tc>
          <w:tcPr>
            <w:tcW w:w="8188" w:type="dxa"/>
            <w:shd w:val="clear" w:color="auto" w:fill="auto"/>
          </w:tcPr>
          <w:p w:rsidR="00134709" w:rsidRPr="008160AB" w:rsidRDefault="00C00E7D"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DD340A">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DD340A">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98" w:name="冬季工况建筑迎风面风压云图"/>
      <w:bookmarkEnd w:id="98"/>
      <w:r>
        <w:rPr>
          <w:noProof/>
          <w:lang w:val="en-US"/>
        </w:rPr>
        <w:drawing>
          <wp:inline distT="0" distB="0" distL="0" distR="0">
            <wp:extent cx="5667375" cy="36195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6195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99" w:name="冬季工况建筑背风面风压云图"/>
      <w:bookmarkEnd w:id="99"/>
      <w:r>
        <w:rPr>
          <w:noProof/>
          <w:lang w:val="en-US"/>
        </w:rPr>
        <w:lastRenderedPageBreak/>
        <w:drawing>
          <wp:inline distT="0" distB="0" distL="0" distR="0">
            <wp:extent cx="5667375" cy="36385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36385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00"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DD340A">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DD340A">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1" w:name="建筑迎背风面风压差表_建筑名"/>
      <w:r w:rsidRPr="00B32CC0">
        <w:rPr>
          <w:rFonts w:ascii="Cambria" w:eastAsia="黑体" w:hAnsi="Cambria"/>
          <w:sz w:val="20"/>
        </w:rPr>
        <w:t>1(</w:t>
      </w:r>
      <w:r w:rsidRPr="00B32CC0">
        <w:rPr>
          <w:rFonts w:ascii="Cambria" w:eastAsia="黑体" w:hAnsi="Cambria"/>
          <w:sz w:val="20"/>
        </w:rPr>
        <w:t>绿色建筑</w:t>
      </w:r>
      <w:r w:rsidRPr="00B32CC0">
        <w:rPr>
          <w:rFonts w:ascii="Cambria" w:eastAsia="黑体" w:hAnsi="Cambria"/>
          <w:sz w:val="20"/>
        </w:rPr>
        <w:t>)</w:t>
      </w:r>
      <w:bookmarkEnd w:id="101"/>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-0.81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0.16</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2</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0.47</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-0.65</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-0.97</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0.32</w:t>
            </w:r>
          </w:p>
        </w:tc>
      </w:tr>
    </w:tbl>
    <w:p w:rsidR="009812A9" w:rsidRPr="009812A9" w:rsidRDefault="009812A9" w:rsidP="00F97363">
      <w:bookmarkStart w:id="102" w:name="结论"/>
      <w:bookmarkEnd w:id="102"/>
      <w:r>
        <w:t>结论：迎风第一排建筑，</w:t>
      </w:r>
      <w:r>
        <w:rPr>
          <w:b/>
          <w:color w:val="00FF00"/>
        </w:rPr>
        <w:t>标准未做要求</w:t>
      </w:r>
      <w:r>
        <w:t>。</w:t>
      </w:r>
    </w:p>
    <w:p w:rsidR="00F97363" w:rsidRDefault="00F97363" w:rsidP="00966AA0">
      <w:pPr>
        <w:jc w:val="center"/>
        <w:rPr>
          <w:rFonts w:ascii="Cambria" w:eastAsia="黑体" w:hAnsi="Cambria"/>
          <w:sz w:val="20"/>
        </w:rPr>
      </w:pPr>
      <w:bookmarkStart w:id="103" w:name="建筑迎背风面风压差表_新增"/>
      <w:bookmarkStart w:id="104" w:name="建筑迎背风面风压差表"/>
      <w:bookmarkEnd w:id="100"/>
      <w:bookmarkEnd w:id="103"/>
    </w:p>
    <w:bookmarkEnd w:id="104"/>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DD340A">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DD340A">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05"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1(</w:t>
            </w:r>
            <w:r>
              <w:rPr>
                <w:lang w:val="en-US"/>
              </w:rPr>
              <w:t>绿色建筑</w:t>
            </w:r>
            <w:r>
              <w:rPr>
                <w:lang w:val="en-US"/>
              </w:rPr>
              <w:t>)</w:t>
            </w:r>
          </w:p>
        </w:tc>
        <w:tc>
          <w:tcPr>
            <w:tcW w:w="1276" w:type="dxa"/>
            <w:shd w:val="clear" w:color="auto" w:fill="auto"/>
            <w:vAlign w:val="center"/>
          </w:tcPr>
          <w:p w:rsidR="00005045" w:rsidRPr="00124784" w:rsidRDefault="00005045" w:rsidP="00124784">
            <w:pPr>
              <w:jc w:val="center"/>
              <w:rPr>
                <w:lang w:val="en-US"/>
              </w:rPr>
            </w:pPr>
            <w:r>
              <w:rPr>
                <w:lang w:val="en-US"/>
              </w:rPr>
              <w:t>-0.65</w:t>
            </w:r>
          </w:p>
        </w:tc>
        <w:tc>
          <w:tcPr>
            <w:tcW w:w="1276" w:type="dxa"/>
            <w:shd w:val="clear" w:color="auto" w:fill="auto"/>
            <w:vAlign w:val="center"/>
          </w:tcPr>
          <w:p w:rsidR="00005045" w:rsidRPr="00124784" w:rsidRDefault="00005045" w:rsidP="00124784">
            <w:pPr>
              <w:jc w:val="center"/>
              <w:rPr>
                <w:lang w:val="en-US"/>
              </w:rPr>
            </w:pPr>
            <w:r>
              <w:rPr>
                <w:lang w:val="en-US"/>
              </w:rPr>
              <w:t>-0.97</w:t>
            </w:r>
          </w:p>
        </w:tc>
        <w:tc>
          <w:tcPr>
            <w:tcW w:w="1701" w:type="dxa"/>
            <w:shd w:val="clear" w:color="auto" w:fill="auto"/>
            <w:vAlign w:val="center"/>
          </w:tcPr>
          <w:p w:rsidR="00005045" w:rsidRPr="00124784" w:rsidRDefault="00005045" w:rsidP="00124784">
            <w:pPr>
              <w:jc w:val="center"/>
              <w:rPr>
                <w:lang w:val="en-US"/>
              </w:rPr>
            </w:pPr>
            <w:r>
              <w:rPr>
                <w:lang w:val="en-US"/>
              </w:rPr>
              <w:t>0.32</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bl>
    <w:p w:rsidR="00005045" w:rsidRDefault="00005045" w:rsidP="00005045">
      <w:pPr>
        <w:rPr>
          <w:lang w:val="en-US"/>
        </w:rPr>
      </w:pPr>
      <w:bookmarkStart w:id="106" w:name="建筑迎风和背风面风压差结论汇总结论"/>
      <w:bookmarkEnd w:id="105"/>
      <w:bookmarkEnd w:id="106"/>
      <w:r>
        <w:rPr>
          <w:lang w:val="en-US"/>
        </w:rPr>
        <w:t>结论：本项目中参评建筑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07" w:name="冬季工况"/>
      <w:bookmarkEnd w:id="107"/>
      <w:r>
        <w:rPr>
          <w:rFonts w:hint="eastAsia"/>
          <w:lang w:val="en-US"/>
        </w:rPr>
        <w:t xml:space="preserve"> </w:t>
      </w:r>
    </w:p>
    <w:p w:rsidR="00005045" w:rsidRDefault="00005045" w:rsidP="00005045">
      <w:pPr>
        <w:pStyle w:val="2"/>
      </w:pPr>
      <w:bookmarkStart w:id="108" w:name="季节1"/>
      <w:bookmarkStart w:id="109" w:name="_Toc509844759"/>
      <w:bookmarkStart w:id="110" w:name="_Toc91611046"/>
      <w:r>
        <w:rPr>
          <w:rFonts w:hint="eastAsia"/>
        </w:rPr>
        <w:t>夏季</w:t>
      </w:r>
      <w:bookmarkEnd w:id="108"/>
      <w:r>
        <w:rPr>
          <w:rFonts w:hint="eastAsia"/>
        </w:rPr>
        <w:t>工况</w:t>
      </w:r>
      <w:bookmarkEnd w:id="109"/>
      <w:bookmarkEnd w:id="110"/>
    </w:p>
    <w:p w:rsidR="00005045" w:rsidRDefault="00005045" w:rsidP="0027395B">
      <w:pPr>
        <w:pStyle w:val="a0"/>
        <w:ind w:firstLine="420"/>
      </w:pPr>
      <w:r w:rsidRPr="002E4BE1">
        <w:rPr>
          <w:rFonts w:hint="eastAsia"/>
          <w:lang w:val="en-US"/>
        </w:rPr>
        <w:t>本项目</w:t>
      </w:r>
      <w:bookmarkStart w:id="111" w:name="季节2"/>
      <w:r>
        <w:rPr>
          <w:rFonts w:hint="eastAsia"/>
          <w:lang w:val="en-US"/>
        </w:rPr>
        <w:t>夏季</w:t>
      </w:r>
      <w:bookmarkEnd w:id="111"/>
      <w:r w:rsidRPr="002E4BE1">
        <w:rPr>
          <w:rFonts w:hint="eastAsia"/>
          <w:lang w:val="en-US"/>
        </w:rPr>
        <w:t>工况的入口边界风速为</w:t>
      </w:r>
      <w:bookmarkStart w:id="112" w:name="入口边界风速"/>
      <w:r w:rsidRPr="002E4BE1">
        <w:rPr>
          <w:rFonts w:hint="eastAsia"/>
          <w:lang w:val="en-US"/>
        </w:rPr>
        <w:t>2.50</w:t>
      </w:r>
      <w:bookmarkEnd w:id="112"/>
      <w:r w:rsidRPr="002E4BE1">
        <w:rPr>
          <w:rFonts w:hint="eastAsia"/>
          <w:lang w:val="en-US"/>
        </w:rPr>
        <w:t>m/s</w:t>
      </w:r>
      <w:r w:rsidRPr="002E4BE1">
        <w:rPr>
          <w:rFonts w:hint="eastAsia"/>
          <w:lang w:val="en-US"/>
        </w:rPr>
        <w:t>，风向为</w:t>
      </w:r>
      <w:bookmarkStart w:id="113" w:name="入口边界风向"/>
      <w:r>
        <w:t>WSW</w:t>
      </w:r>
      <w:bookmarkEnd w:id="113"/>
      <w:r w:rsidR="00C00E7D">
        <w:rPr>
          <w:rFonts w:hint="eastAsia"/>
          <w:lang w:val="en-US"/>
        </w:rPr>
        <w:t>。</w:t>
      </w:r>
    </w:p>
    <w:p w:rsidR="00005045" w:rsidRDefault="00005045" w:rsidP="0027395B">
      <w:pPr>
        <w:pStyle w:val="a0"/>
        <w:ind w:firstLine="420"/>
      </w:pPr>
      <w:r>
        <w:rPr>
          <w:rFonts w:hint="eastAsia"/>
          <w:lang w:val="en-US"/>
        </w:rPr>
        <w:lastRenderedPageBreak/>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C00E7D">
        <w:rPr>
          <w:rFonts w:hint="eastAsia"/>
          <w:lang w:val="en-US"/>
        </w:rPr>
        <w:t>求</w:t>
      </w:r>
      <w:r>
        <w:rPr>
          <w:rFonts w:hint="eastAsia"/>
          <w:lang w:val="en-US"/>
        </w:rPr>
        <w:t>，</w:t>
      </w:r>
      <w:bookmarkStart w:id="114" w:name="季节3"/>
      <w:r w:rsidRPr="00931B71">
        <w:rPr>
          <w:rFonts w:hint="eastAsia"/>
          <w:lang w:val="en-US"/>
        </w:rPr>
        <w:t>夏季</w:t>
      </w:r>
      <w:bookmarkEnd w:id="114"/>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15" w:name="季节4"/>
      <w:r>
        <w:rPr>
          <w:rFonts w:hint="eastAsia"/>
          <w:lang w:val="en-US"/>
        </w:rPr>
        <w:t>夏季</w:t>
      </w:r>
      <w:bookmarkEnd w:id="115"/>
      <w:r>
        <w:rPr>
          <w:rFonts w:hint="eastAsia"/>
          <w:lang w:val="en-US"/>
        </w:rPr>
        <w:t>形成有效的巷道风，优化街区自然通风环境，避免</w:t>
      </w:r>
      <w:bookmarkStart w:id="116" w:name="季节5"/>
      <w:r>
        <w:rPr>
          <w:rFonts w:hint="eastAsia"/>
          <w:lang w:val="en-US"/>
        </w:rPr>
        <w:t>夏季</w:t>
      </w:r>
      <w:bookmarkEnd w:id="116"/>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117" w:name="_Toc509844760"/>
      <w:bookmarkStart w:id="118" w:name="_Toc91611047"/>
      <w:r>
        <w:rPr>
          <w:rFonts w:hint="eastAsia"/>
        </w:rPr>
        <w:t>无风区计算分析</w:t>
      </w:r>
      <w:bookmarkEnd w:id="117"/>
      <w:bookmarkEnd w:id="118"/>
    </w:p>
    <w:p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C00E7D">
        <w:rPr>
          <w:rFonts w:hint="eastAsia"/>
        </w:rPr>
        <w:t>分析下图，</w:t>
      </w:r>
      <w:bookmarkStart w:id="119" w:name="风速分析结论"/>
      <w:bookmarkEnd w:id="119"/>
      <w:r>
        <w:t>人行区内</w:t>
      </w:r>
      <w:r>
        <w:rPr>
          <w:color w:val="00FF00"/>
        </w:rPr>
        <w:t>未</w:t>
      </w:r>
      <w:r>
        <w:t>标示出风速小于</w:t>
      </w:r>
      <w:r>
        <w:t>0.2m/s</w:t>
      </w:r>
      <w:r>
        <w:t>的超限区域，因此人行区风速</w:t>
      </w:r>
      <w:r>
        <w:rPr>
          <w:color w:val="00FF00"/>
        </w:rPr>
        <w:t>满足</w:t>
      </w:r>
      <w:r>
        <w:t>绿标要求，项目可采用现有建筑布局。</w:t>
      </w:r>
    </w:p>
    <w:p w:rsidR="00005045" w:rsidRDefault="00005045" w:rsidP="006C2DCC">
      <w:pPr>
        <w:pStyle w:val="a0"/>
        <w:spacing w:afterLines="50" w:after="156"/>
        <w:ind w:firstLineChars="0" w:firstLine="0"/>
        <w:jc w:val="center"/>
      </w:pPr>
      <w:bookmarkStart w:id="120" w:name="风速云图"/>
      <w:bookmarkEnd w:id="120"/>
      <w:r>
        <w:rPr>
          <w:noProof/>
          <w:lang w:val="en-US"/>
        </w:rPr>
        <w:drawing>
          <wp:inline distT="0" distB="0" distL="0" distR="0">
            <wp:extent cx="5667375" cy="3486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667375" cy="348615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C00E7D">
        <w:rPr>
          <w:rFonts w:ascii="黑体" w:eastAsia="黑体" w:hAnsi="黑体" w:hint="eastAsia"/>
          <w:sz w:val="20"/>
          <w:szCs w:val="20"/>
        </w:rPr>
        <w:t>-</w:t>
      </w:r>
      <w:bookmarkStart w:id="121" w:name="季节7"/>
      <w:r w:rsidR="00C00E7D">
        <w:rPr>
          <w:rFonts w:ascii="黑体" w:eastAsia="黑体" w:hAnsi="黑体" w:hint="eastAsia"/>
          <w:sz w:val="20"/>
          <w:szCs w:val="20"/>
        </w:rPr>
        <w:t>夏季</w:t>
      </w:r>
      <w:bookmarkEnd w:id="121"/>
    </w:p>
    <w:p w:rsidR="00005045" w:rsidRDefault="00005045" w:rsidP="00005045">
      <w:pPr>
        <w:pStyle w:val="3"/>
      </w:pPr>
      <w:bookmarkStart w:id="122" w:name="_Toc509844761"/>
      <w:bookmarkStart w:id="123" w:name="_Toc91611048"/>
      <w:r>
        <w:rPr>
          <w:rFonts w:hint="eastAsia"/>
        </w:rPr>
        <w:t>旋涡区分析</w:t>
      </w:r>
      <w:bookmarkEnd w:id="122"/>
      <w:bookmarkEnd w:id="123"/>
    </w:p>
    <w:p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BA7BBE">
      <w:pPr>
        <w:pStyle w:val="a0"/>
        <w:ind w:firstLineChars="0" w:firstLine="0"/>
        <w:jc w:val="center"/>
        <w:rPr>
          <w:lang w:val="en-US"/>
        </w:rPr>
      </w:pPr>
      <w:bookmarkStart w:id="124" w:name="风速矢量图"/>
      <w:bookmarkEnd w:id="124"/>
      <w:r>
        <w:rPr>
          <w:noProof/>
          <w:lang w:val="en-US"/>
        </w:rPr>
        <w:lastRenderedPageBreak/>
        <w:drawing>
          <wp:inline distT="0" distB="0" distL="0" distR="0">
            <wp:extent cx="5667375" cy="36671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36671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125" w:name="_Toc509844762"/>
      <w:bookmarkStart w:id="126" w:name="_Toc91611049"/>
      <w:r>
        <w:rPr>
          <w:rFonts w:hint="eastAsia"/>
        </w:rPr>
        <w:t>人行区域旋涡区/无风区达标判定</w:t>
      </w:r>
      <w:bookmarkEnd w:id="125"/>
      <w:bookmarkEnd w:id="126"/>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D340A">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D340A">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27" w:name="季节8"/>
      <w:r w:rsidR="00C00E7D" w:rsidRPr="002F5B29">
        <w:rPr>
          <w:rFonts w:ascii="黑体" w:eastAsia="黑体" w:hAnsi="黑体" w:hint="eastAsia"/>
          <w:sz w:val="20"/>
          <w:szCs w:val="20"/>
        </w:rPr>
        <w:t>夏季</w:t>
      </w:r>
      <w:bookmarkEnd w:id="127"/>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28" w:name="是否有无风区"/>
            <w:r w:rsidRPr="0088058A">
              <w:rPr>
                <w:rFonts w:ascii="宋体" w:hAnsi="宋体" w:cs="宋体" w:hint="eastAsia"/>
                <w:color w:val="000000"/>
                <w:sz w:val="22"/>
                <w:szCs w:val="22"/>
                <w:lang w:val="en-US"/>
              </w:rPr>
              <w:t>否</w:t>
            </w:r>
            <w:bookmarkEnd w:id="128"/>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29" w:name="无风区达标判断"/>
            <w:r w:rsidRPr="0088058A">
              <w:rPr>
                <w:rFonts w:ascii="宋体" w:hAnsi="宋体" w:cs="宋体" w:hint="eastAsia"/>
                <w:color w:val="000000"/>
                <w:sz w:val="22"/>
                <w:szCs w:val="22"/>
                <w:lang w:val="en-US"/>
              </w:rPr>
              <w:t>是</w:t>
            </w:r>
            <w:bookmarkEnd w:id="129"/>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130" w:name="_Toc504501018"/>
      <w:bookmarkStart w:id="131" w:name="_Toc509844763"/>
      <w:bookmarkStart w:id="132" w:name="_Toc91611050"/>
      <w:r>
        <w:rPr>
          <w:rFonts w:hint="eastAsia"/>
        </w:rPr>
        <w:t>外窗内外表面风压</w:t>
      </w:r>
      <w:bookmarkEnd w:id="130"/>
      <w:r>
        <w:rPr>
          <w:rFonts w:hint="eastAsia"/>
        </w:rPr>
        <w:t>差达标分析</w:t>
      </w:r>
      <w:bookmarkEnd w:id="131"/>
      <w:bookmarkEnd w:id="132"/>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33" w:name="季节9"/>
      <w:r>
        <w:rPr>
          <w:rFonts w:hint="eastAsia"/>
          <w:lang w:val="en-US"/>
        </w:rPr>
        <w:t>夏季</w:t>
      </w:r>
      <w:bookmarkEnd w:id="133"/>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34" w:name="迎风面风压云图"/>
      <w:bookmarkEnd w:id="134"/>
      <w:r>
        <w:rPr>
          <w:noProof/>
          <w:lang w:val="en-US"/>
        </w:rPr>
        <w:lastRenderedPageBreak/>
        <w:drawing>
          <wp:inline distT="0" distB="0" distL="0" distR="0">
            <wp:extent cx="5667375" cy="3619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36195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35" w:name="季节10"/>
      <w:r w:rsidR="00005045" w:rsidRPr="00C72E58">
        <w:rPr>
          <w:rFonts w:ascii="黑体" w:eastAsia="黑体" w:hAnsi="黑体" w:hint="eastAsia"/>
          <w:sz w:val="20"/>
          <w:szCs w:val="20"/>
        </w:rPr>
        <w:t>夏季</w:t>
      </w:r>
      <w:bookmarkEnd w:id="135"/>
    </w:p>
    <w:p w:rsidR="00005045" w:rsidRPr="00C56D1B" w:rsidRDefault="00005045" w:rsidP="00005045">
      <w:pPr>
        <w:pStyle w:val="a9"/>
        <w:jc w:val="center"/>
      </w:pPr>
      <w:bookmarkStart w:id="136" w:name="背风面风压云图"/>
      <w:bookmarkEnd w:id="136"/>
      <w:r>
        <w:rPr>
          <w:noProof/>
          <w:lang w:val="en-US"/>
        </w:rPr>
        <w:drawing>
          <wp:inline distT="0" distB="0" distL="0" distR="0">
            <wp:extent cx="5667375" cy="36385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36385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DD340A">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37" w:name="季节11"/>
      <w:r w:rsidR="00005045" w:rsidRPr="00C72E58">
        <w:rPr>
          <w:rFonts w:ascii="黑体" w:eastAsia="黑体" w:hAnsi="黑体" w:hint="eastAsia"/>
          <w:sz w:val="20"/>
          <w:szCs w:val="20"/>
        </w:rPr>
        <w:t>夏季</w:t>
      </w:r>
      <w:bookmarkEnd w:id="137"/>
      <w:r w:rsidR="00C00E7D">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9"/>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DD340A">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DD340A">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lastRenderedPageBreak/>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1(</w:t>
            </w:r>
            <w:r>
              <w:rPr>
                <w:lang w:val="en-US"/>
              </w:rPr>
              <w:t>绿色建筑</w:t>
            </w:r>
            <w:r>
              <w:rPr>
                <w:lang w:val="en-US"/>
              </w:rPr>
              <w:t>)</w:t>
            </w:r>
          </w:p>
        </w:tc>
        <w:tc>
          <w:tcPr>
            <w:tcW w:w="1134" w:type="dxa"/>
            <w:shd w:val="clear" w:color="auto" w:fill="auto"/>
            <w:vAlign w:val="center"/>
          </w:tcPr>
          <w:p w:rsidR="00005045" w:rsidRPr="00124784" w:rsidRDefault="00005045" w:rsidP="00124784">
            <w:pPr>
              <w:jc w:val="center"/>
              <w:rPr>
                <w:lang w:val="en-US"/>
              </w:rPr>
            </w:pPr>
            <w:r>
              <w:rPr>
                <w:lang w:val="en-US"/>
              </w:rPr>
              <w:t>112</w:t>
            </w:r>
          </w:p>
        </w:tc>
        <w:tc>
          <w:tcPr>
            <w:tcW w:w="1984" w:type="dxa"/>
            <w:shd w:val="clear" w:color="auto" w:fill="auto"/>
            <w:vAlign w:val="center"/>
          </w:tcPr>
          <w:p w:rsidR="00005045" w:rsidRPr="00124784" w:rsidRDefault="00005045" w:rsidP="00124784">
            <w:pPr>
              <w:jc w:val="center"/>
              <w:rPr>
                <w:lang w:val="en-US"/>
              </w:rPr>
            </w:pPr>
            <w:r>
              <w:rPr>
                <w:lang w:val="en-US"/>
              </w:rPr>
              <w:t>77</w:t>
            </w:r>
          </w:p>
        </w:tc>
        <w:tc>
          <w:tcPr>
            <w:tcW w:w="1116" w:type="dxa"/>
            <w:shd w:val="clear" w:color="auto" w:fill="auto"/>
            <w:vAlign w:val="center"/>
          </w:tcPr>
          <w:p w:rsidR="00005045" w:rsidRPr="00124784" w:rsidRDefault="00005045" w:rsidP="00124784">
            <w:pPr>
              <w:jc w:val="center"/>
              <w:rPr>
                <w:lang w:val="en-US"/>
              </w:rPr>
            </w:pPr>
            <w:r>
              <w:rPr>
                <w:lang w:val="en-US"/>
              </w:rPr>
              <w:t>68.75</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C00E7D" w:rsidP="007F24B7">
      <w:pPr>
        <w:rPr>
          <w:lang w:val="en-US"/>
        </w:rPr>
      </w:pPr>
      <w:bookmarkStart w:id="138" w:name="建筑外窗室内外风压差达标判定"/>
      <w:bookmarkEnd w:id="138"/>
    </w:p>
    <w:p w:rsidR="007F24B7" w:rsidRDefault="00C00E7D" w:rsidP="00053971"/>
    <w:p w:rsidR="007F24B7" w:rsidRPr="00053971" w:rsidRDefault="00C00E7D">
      <w:pPr>
        <w:rPr>
          <w:lang w:val="en-US"/>
        </w:rPr>
      </w:pPr>
      <w:bookmarkStart w:id="139"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39"/>
      <w:r>
        <w:rPr>
          <w:rFonts w:hint="eastAsia"/>
          <w:lang w:val="en-US"/>
        </w:rPr>
        <w:t xml:space="preserve"> </w:t>
      </w:r>
    </w:p>
    <w:p w:rsidR="00754FB6" w:rsidRPr="00754FB6" w:rsidRDefault="00FA58D9" w:rsidP="00005045">
      <w:pPr>
        <w:rPr>
          <w:lang w:val="en-US"/>
        </w:rPr>
      </w:pPr>
      <w:bookmarkStart w:id="140" w:name="其他工况"/>
      <w:bookmarkEnd w:id="140"/>
      <w:r>
        <w:rPr>
          <w:rFonts w:hint="eastAsia"/>
          <w:lang w:val="en-US"/>
        </w:rPr>
        <w:t xml:space="preserve"> </w:t>
      </w:r>
    </w:p>
    <w:p w:rsidR="00005045" w:rsidRDefault="00005045" w:rsidP="00005045">
      <w:pPr>
        <w:pStyle w:val="2"/>
      </w:pPr>
      <w:bookmarkStart w:id="141" w:name="_Toc509844764"/>
      <w:bookmarkStart w:id="142" w:name="_Toc91611051"/>
      <w:r>
        <w:rPr>
          <w:rFonts w:hint="eastAsia"/>
        </w:rPr>
        <w:t>结论</w:t>
      </w:r>
      <w:bookmarkEnd w:id="141"/>
      <w:bookmarkEnd w:id="142"/>
    </w:p>
    <w:p w:rsidR="00005045" w:rsidRPr="00F74E80" w:rsidRDefault="00005045" w:rsidP="00005045">
      <w:pPr>
        <w:pStyle w:val="3"/>
      </w:pPr>
      <w:bookmarkStart w:id="143" w:name="_Toc509844765"/>
      <w:bookmarkStart w:id="144" w:name="_Toc91611052"/>
      <w:r>
        <w:rPr>
          <w:rFonts w:hint="eastAsia"/>
        </w:rPr>
        <w:t>冬季工况达标判断</w:t>
      </w:r>
      <w:bookmarkStart w:id="145" w:name="_Toc509844766"/>
      <w:bookmarkEnd w:id="143"/>
      <w:bookmarkEnd w:id="144"/>
      <w:bookmarkEnd w:id="145"/>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D340A">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D340A">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C00E7D"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r w:rsidRPr="00124784">
              <w:rPr>
                <w:rFonts w:hint="eastAsia"/>
                <w:lang w:val="en-US"/>
              </w:rPr>
              <w:t>人行区</w:t>
            </w:r>
            <w:bookmarkStart w:id="146" w:name="冬季风速结果"/>
            <w:r>
              <w:t>没有出现</w:t>
            </w:r>
            <w:bookmarkEnd w:id="146"/>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C00E7D">
              <w:rPr>
                <w:rFonts w:hint="eastAsia"/>
                <w:lang w:val="en-US"/>
              </w:rPr>
              <w:t>，</w:t>
            </w:r>
            <w:r w:rsidR="00C00E7D" w:rsidRPr="00303741">
              <w:rPr>
                <w:rFonts w:hint="eastAsia"/>
                <w:lang w:val="en-US"/>
              </w:rPr>
              <w:t>户外休息区、儿童娱乐区</w:t>
            </w:r>
            <w:bookmarkStart w:id="147" w:name="冬季风速结果2"/>
            <w:r>
              <w:t>没有出现</w:t>
            </w:r>
            <w:bookmarkEnd w:id="147"/>
            <w:r w:rsidR="00C00E7D" w:rsidRPr="00303741">
              <w:rPr>
                <w:rFonts w:hint="eastAsia"/>
                <w:lang w:val="en-US"/>
              </w:rPr>
              <w:t>风速</w:t>
            </w:r>
            <w:r w:rsidR="00C00E7D" w:rsidRPr="00177CCA">
              <w:rPr>
                <w:rFonts w:hint="eastAsia"/>
                <w:lang w:val="en-US"/>
              </w:rPr>
              <w:t>大于</w:t>
            </w:r>
            <w:r w:rsidR="00C00E7D" w:rsidRPr="00303741">
              <w:rPr>
                <w:rFonts w:hint="eastAsia"/>
                <w:lang w:val="en-US"/>
              </w:rPr>
              <w:t>2m/s</w:t>
            </w:r>
            <w:r w:rsidR="00C00E7D"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48" w:name="冬季风速达标判定"/>
            <w:r w:rsidRPr="007E7714">
              <w:rPr>
                <w:rFonts w:hint="eastAsia"/>
                <w:b/>
                <w:lang w:val="en-US"/>
              </w:rPr>
              <w:t>达标</w:t>
            </w:r>
            <w:bookmarkEnd w:id="148"/>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49" w:name="冬季风速得分"/>
            <w:r w:rsidRPr="00124784">
              <w:rPr>
                <w:rFonts w:hint="eastAsia"/>
                <w:lang w:val="en-US"/>
              </w:rPr>
              <w:t>3</w:t>
            </w:r>
            <w:bookmarkEnd w:id="149"/>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50" w:name="冬季风速放大系数结果"/>
            <w:r>
              <w:t>没有出现</w:t>
            </w:r>
            <w:bookmarkEnd w:id="150"/>
            <w:r w:rsidRPr="00124784">
              <w:rPr>
                <w:rFonts w:hint="eastAsia"/>
                <w:lang w:val="en-US"/>
              </w:rPr>
              <w:t>风速放大系数</w:t>
            </w:r>
            <w:r w:rsidR="00C00E7D">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C00E7D">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51" w:name="冬季迎背风面结果"/>
            <w:r>
              <w:t>没有出现</w:t>
            </w:r>
            <w:bookmarkEnd w:id="151"/>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52" w:name="冬季迎背风面达标判定"/>
            <w:r w:rsidRPr="007E7714">
              <w:rPr>
                <w:rFonts w:hint="eastAsia"/>
                <w:b/>
                <w:lang w:val="en-US"/>
              </w:rPr>
              <w:t>达标</w:t>
            </w:r>
            <w:bookmarkEnd w:id="152"/>
          </w:p>
        </w:tc>
        <w:tc>
          <w:tcPr>
            <w:tcW w:w="1416" w:type="dxa"/>
            <w:shd w:val="clear" w:color="auto" w:fill="auto"/>
            <w:vAlign w:val="center"/>
          </w:tcPr>
          <w:p w:rsidR="00005045" w:rsidRPr="00124784" w:rsidRDefault="00005045" w:rsidP="00124784">
            <w:pPr>
              <w:jc w:val="center"/>
              <w:rPr>
                <w:lang w:val="en-US"/>
              </w:rPr>
            </w:pPr>
            <w:bookmarkStart w:id="153" w:name="冬季迎背风面得分"/>
            <w:r w:rsidRPr="00124784">
              <w:rPr>
                <w:rFonts w:hint="eastAsia"/>
                <w:lang w:val="en-US"/>
              </w:rPr>
              <w:t>2</w:t>
            </w:r>
            <w:bookmarkEnd w:id="153"/>
            <w:r w:rsidRPr="00124784">
              <w:rPr>
                <w:rFonts w:hint="eastAsia"/>
                <w:lang w:val="en-US"/>
              </w:rPr>
              <w:t>分</w:t>
            </w:r>
          </w:p>
        </w:tc>
      </w:tr>
    </w:tbl>
    <w:p w:rsidR="00005045" w:rsidRPr="00005045" w:rsidRDefault="00005045" w:rsidP="00022DD9">
      <w:pPr>
        <w:rPr>
          <w:szCs w:val="21"/>
          <w:lang w:val="en-US"/>
        </w:rPr>
      </w:pPr>
    </w:p>
    <w:p w:rsidR="00005045" w:rsidRDefault="00407998" w:rsidP="00407998">
      <w:pPr>
        <w:pStyle w:val="3"/>
      </w:pPr>
      <w:bookmarkStart w:id="154" w:name="_Toc509844767"/>
      <w:bookmarkStart w:id="155" w:name="_Toc509844768"/>
      <w:bookmarkStart w:id="156" w:name="_Toc509844769"/>
      <w:bookmarkStart w:id="157" w:name="_Toc91611053"/>
      <w:bookmarkEnd w:id="154"/>
      <w:bookmarkEnd w:id="155"/>
      <w:r w:rsidRPr="00407998">
        <w:rPr>
          <w:rFonts w:hint="eastAsia"/>
        </w:rPr>
        <w:t>过渡季、</w:t>
      </w:r>
      <w:r w:rsidR="00005045">
        <w:rPr>
          <w:rFonts w:hint="eastAsia"/>
        </w:rPr>
        <w:t>夏季</w:t>
      </w:r>
      <w:r w:rsidR="00005045" w:rsidRPr="00F74E80">
        <w:rPr>
          <w:rFonts w:hint="eastAsia"/>
        </w:rPr>
        <w:t>工况达标判断</w:t>
      </w:r>
      <w:bookmarkEnd w:id="156"/>
      <w:bookmarkEnd w:id="157"/>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D340A">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DD340A">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C00E7D">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人行区</w:t>
            </w:r>
            <w:bookmarkStart w:id="158" w:name="夏季无风区结果"/>
            <w:r w:rsidRPr="00AB3039">
              <w:rPr>
                <w:rFonts w:hint="eastAsia"/>
                <w:lang w:val="en-US"/>
              </w:rPr>
              <w:t>无</w:t>
            </w:r>
            <w:bookmarkEnd w:id="158"/>
            <w:r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59" w:name="夏季无风区达标判定"/>
            <w:r w:rsidRPr="003D492A">
              <w:rPr>
                <w:rFonts w:hint="eastAsia"/>
                <w:b/>
                <w:lang w:val="en-US"/>
              </w:rPr>
              <w:t>达标</w:t>
            </w:r>
            <w:bookmarkEnd w:id="159"/>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60" w:name="夏季无风区得分"/>
            <w:r w:rsidRPr="00124784">
              <w:rPr>
                <w:rFonts w:hint="eastAsia"/>
                <w:lang w:val="en-US"/>
              </w:rPr>
              <w:t>3</w:t>
            </w:r>
            <w:bookmarkEnd w:id="160"/>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C00E7D">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61" w:name="夏季窗内外风压差结果"/>
            <w:r w:rsidRPr="00AB3039">
              <w:rPr>
                <w:rFonts w:hint="eastAsia"/>
                <w:lang w:val="en-US"/>
              </w:rPr>
              <w:t>满足</w:t>
            </w:r>
            <w:bookmarkEnd w:id="161"/>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62" w:name="夏季窗内外风压差达标判定"/>
            <w:r w:rsidRPr="003D492A">
              <w:rPr>
                <w:rFonts w:hint="eastAsia"/>
                <w:b/>
                <w:lang w:val="en-US"/>
              </w:rPr>
              <w:t>达标</w:t>
            </w:r>
            <w:bookmarkEnd w:id="162"/>
          </w:p>
        </w:tc>
        <w:tc>
          <w:tcPr>
            <w:tcW w:w="1416" w:type="dxa"/>
            <w:shd w:val="clear" w:color="auto" w:fill="auto"/>
            <w:vAlign w:val="center"/>
          </w:tcPr>
          <w:p w:rsidR="00005045" w:rsidRPr="00124784" w:rsidRDefault="00005045" w:rsidP="00124784">
            <w:pPr>
              <w:jc w:val="center"/>
              <w:rPr>
                <w:lang w:val="en-US"/>
              </w:rPr>
            </w:pPr>
            <w:bookmarkStart w:id="163" w:name="夏季窗内外风压差得分"/>
            <w:r w:rsidRPr="00124784">
              <w:rPr>
                <w:rFonts w:hint="eastAsia"/>
                <w:lang w:val="en-US"/>
              </w:rPr>
              <w:t>2</w:t>
            </w:r>
            <w:bookmarkEnd w:id="163"/>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lastRenderedPageBreak/>
        <w:t>综合上述达标判断详表的信息，可知本项目得分为</w:t>
      </w:r>
      <w:bookmarkStart w:id="164" w:name="总得分"/>
      <w:r>
        <w:rPr>
          <w:rFonts w:hint="eastAsia"/>
          <w:lang w:val="en-US"/>
        </w:rPr>
        <w:t>10</w:t>
      </w:r>
      <w:bookmarkEnd w:id="164"/>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E7D" w:rsidRDefault="00C00E7D" w:rsidP="00203A7D">
      <w:pPr>
        <w:spacing w:line="240" w:lineRule="auto"/>
      </w:pPr>
      <w:r>
        <w:separator/>
      </w:r>
    </w:p>
  </w:endnote>
  <w:endnote w:type="continuationSeparator" w:id="0">
    <w:p w:rsidR="00C00E7D" w:rsidRDefault="00C00E7D"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C00E7D"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C00E7D"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DD340A">
                <w:rPr>
                  <w:rFonts w:asciiTheme="minorEastAsia" w:eastAsiaTheme="minorEastAsia" w:hAnsiTheme="minorEastAsia"/>
                  <w:bCs/>
                  <w:noProof/>
                  <w:sz w:val="20"/>
                  <w:szCs w:val="21"/>
                </w:rPr>
                <w:t>21</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DD340A">
                <w:rPr>
                  <w:rFonts w:asciiTheme="minorEastAsia" w:eastAsiaTheme="minorEastAsia" w:hAnsiTheme="minorEastAsia"/>
                  <w:bCs/>
                  <w:noProof/>
                  <w:sz w:val="20"/>
                  <w:szCs w:val="21"/>
                </w:rPr>
                <w:t>22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E7D" w:rsidRDefault="00C00E7D" w:rsidP="00203A7D">
      <w:pPr>
        <w:spacing w:line="240" w:lineRule="auto"/>
      </w:pPr>
      <w:r>
        <w:separator/>
      </w:r>
    </w:p>
  </w:footnote>
  <w:footnote w:type="continuationSeparator" w:id="0">
    <w:p w:rsidR="00C00E7D" w:rsidRDefault="00C00E7D"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0A"/>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0E7D"/>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D340A"/>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image" Target="media/image26.wmf"/><Relationship Id="rId21" Type="http://schemas.openxmlformats.org/officeDocument/2006/relationships/oleObject" Target="embeddings/oleObject2.bin"/><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image" Target="media/image53.wmf"/><Relationship Id="rId76" Type="http://schemas.openxmlformats.org/officeDocument/2006/relationships/image" Target="media/image59.png"/><Relationship Id="rId7" Type="http://schemas.openxmlformats.org/officeDocument/2006/relationships/footnotes" Target="footnotes.xml"/><Relationship Id="rId71"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wmf"/><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image" Target="media/image52.wmf"/><Relationship Id="rId74" Type="http://schemas.openxmlformats.org/officeDocument/2006/relationships/image" Target="media/image57.png"/><Relationship Id="rId79" Type="http://schemas.openxmlformats.org/officeDocument/2006/relationships/image" Target="media/image62.png"/><Relationship Id="rId5" Type="http://schemas.openxmlformats.org/officeDocument/2006/relationships/settings" Target="settings.xml"/><Relationship Id="rId61" Type="http://schemas.openxmlformats.org/officeDocument/2006/relationships/image" Target="media/image48.wmf"/><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oleObject" Target="embeddings/oleObject4.bin"/><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69" Type="http://schemas.openxmlformats.org/officeDocument/2006/relationships/oleObject" Target="embeddings/oleObject6.bin"/><Relationship Id="rId77" Type="http://schemas.openxmlformats.org/officeDocument/2006/relationships/image" Target="media/image60.png"/><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image" Target="media/image55.png"/><Relationship Id="rId80" Type="http://schemas.openxmlformats.org/officeDocument/2006/relationships/image" Target="media/image63.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oleObject" Target="embeddings/oleObject5.bin"/><Relationship Id="rId20" Type="http://schemas.openxmlformats.org/officeDocument/2006/relationships/image" Target="media/image9.w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image" Target="media/image54.wmf"/><Relationship Id="rId75" Type="http://schemas.openxmlformats.org/officeDocument/2006/relationships/image" Target="media/image58.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5D8DC-A288-44AA-A59C-B825DA3D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0</TotalTime>
  <Pages>22</Pages>
  <Words>1662</Words>
  <Characters>9478</Characters>
  <Application>Microsoft Office Word</Application>
  <DocSecurity>0</DocSecurity>
  <Lines>78</Lines>
  <Paragraphs>22</Paragraphs>
  <ScaleCrop>false</ScaleCrop>
  <Company>ths</Company>
  <LinksUpToDate>false</LinksUpToDate>
  <CharactersWithSpaces>11118</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Windows User</dc:creator>
  <cp:lastModifiedBy>Windows User</cp:lastModifiedBy>
  <cp:revision>1</cp:revision>
  <cp:lastPrinted>1900-12-31T16:00:00Z</cp:lastPrinted>
  <dcterms:created xsi:type="dcterms:W3CDTF">2021-12-28T11:10:00Z</dcterms:created>
  <dcterms:modified xsi:type="dcterms:W3CDTF">2021-12-28T11:10:00Z</dcterms:modified>
</cp:coreProperties>
</file>