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FE4" w14:textId="3384DD40" w:rsidR="001D3509" w:rsidRPr="00816832" w:rsidRDefault="00F617D1" w:rsidP="00F617D1">
      <w:pPr>
        <w:spacing w:line="180" w:lineRule="atLeast"/>
        <w:jc w:val="center"/>
        <w:rPr>
          <w:rFonts w:ascii="宋体" w:hAnsi="宋体"/>
          <w:b/>
          <w:bCs/>
          <w:sz w:val="20"/>
          <w:szCs w:val="21"/>
        </w:rPr>
      </w:pPr>
      <w:r w:rsidRPr="00F617D1">
        <w:rPr>
          <w:rFonts w:ascii="黑体" w:eastAsia="黑体" w:hAnsi="黑体" w:hint="eastAsia"/>
          <w:sz w:val="72"/>
          <w:szCs w:val="72"/>
        </w:rPr>
        <w:t>安全玻璃、门窗等产品或配件的型式检验报告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6C452C20" w:rsidR="001D3509" w:rsidRPr="001D3509" w:rsidRDefault="00810270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改建</w:t>
      </w:r>
      <w:r w:rsidR="00F617D1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项目中，安全玻璃和门窗的安全检测检验符合设计预期标准。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C67A3C"/>
    <w:rsid w:val="00DF038F"/>
    <w:rsid w:val="00ED083B"/>
    <w:rsid w:val="00F45778"/>
    <w:rsid w:val="00F617D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10</cp:revision>
  <dcterms:created xsi:type="dcterms:W3CDTF">2022-03-06T04:50:00Z</dcterms:created>
  <dcterms:modified xsi:type="dcterms:W3CDTF">2022-03-06T06:48:00Z</dcterms:modified>
</cp:coreProperties>
</file>