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r>
              <w:rPr>
                <w:rFonts w:hint="eastAsia" w:ascii="宋体" w:hAnsi="宋体"/>
                <w:szCs w:val="21"/>
                <w:lang w:val="en-US" w:eastAsia="zh-CN"/>
              </w:rPr>
              <w:t>更芯更心更新——星城老旧社区改造（垂直社区）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r>
              <w:rPr>
                <w:rFonts w:hint="eastAsia" w:ascii="宋体" w:hAnsi="宋体"/>
                <w:szCs w:val="21"/>
              </w:rPr>
              <w:t>YB40190</w:t>
            </w:r>
            <w:bookmarkStart w:id="83" w:name="_GoBack"/>
            <w:bookmarkEnd w:id="8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2021年12月21日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T13874300396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rPr>
          </w:pPr>
          <w:bookmarkStart w:id="12" w:name="目录"/>
          <w:r>
            <w:rPr>
              <w:rFonts w:ascii="微软雅黑" w:hAnsi="微软雅黑" w:eastAsia="微软雅黑"/>
              <w:color w:val="000000" w:themeColor="text1"/>
              <w:lang w:val="zh-CN"/>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"_Toc513555437"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_Toc513555437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"_Toc513555438"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_Toc513555438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"_Toc513555439"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_Toc513555439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"_Toc513555440"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_Toc513555440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"_Toc513555441"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_Toc513555441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"_Toc513555442"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_Toc513555442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"_Toc513555443"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_Toc513555443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"_Toc513555444"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_Toc513555444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"_Toc513555445"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_Toc513555445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"_Toc513555446"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_Toc513555446 \h </w:instrText>
          </w:r>
          <w:r>
            <w:fldChar w:fldCharType="separate"/>
          </w:r>
          <w:r>
            <w:t>5</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"_Toc513555447"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_Toc513555447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"_Toc513555448"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_Toc513555448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"_Toc513555449"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_Toc513555449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"_Toc513555450"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_Toc513555450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"_Toc513555451"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_Toc513555451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"_Toc513555452"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_Toc513555452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"_Toc513555453"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普通窗</w:t>
          </w:r>
          <w:r>
            <w:tab/>
          </w:r>
          <w:r>
            <w:fldChar w:fldCharType="begin"/>
          </w:r>
          <w:r>
            <w:instrText xml:space="preserve"> PAGEREF _Toc513555453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"_Toc513555454"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_Toc513555454 \h </w:instrText>
          </w:r>
          <w:r>
            <w:fldChar w:fldCharType="separate"/>
          </w:r>
          <w:r>
            <w:t>8</w:t>
          </w:r>
          <w:r>
            <w:fldChar w:fldCharType="end"/>
          </w:r>
          <w:r>
            <w:fldChar w:fldCharType="end"/>
          </w:r>
        </w:p>
        <w:p>
          <w:pPr>
            <w:pStyle w:val="14"/>
            <w:ind w:firstLine="180"/>
            <w:rPr>
              <w:rFonts w:asciiTheme="minorHAnsi" w:hAnsiTheme="minorHAnsi" w:eastAsiaTheme="minorEastAsia" w:cstheme="minorBidi"/>
              <w:szCs w:val="22"/>
            </w:rPr>
          </w:pPr>
          <w:r>
            <w:fldChar w:fldCharType="begin"/>
          </w:r>
          <w:r>
            <w:instrText xml:space="preserve"> HYPERLINK \l "_Toc513555455"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_Toc513555455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_Toc513555456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"_Toc513555457"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_Toc513555457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"_Toc513555458"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_Toc513555458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513555437"/>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长沙</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1932.96</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6</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23.10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513555438"/>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513555439"/>
      <w:r>
        <w:rPr>
          <w:rFonts w:hint="eastAsia"/>
        </w:rPr>
        <w:t>计算</w:t>
      </w:r>
      <w:r>
        <w:t>目的</w:t>
      </w:r>
      <w:bookmarkEnd w:id="26"/>
    </w:p>
    <w:p>
      <w:pPr>
        <w:ind w:firstLine="420" w:firstLineChars="200"/>
        <w:jc w:val="left"/>
        <w:rPr>
          <w:sz w:val="21"/>
        </w:rPr>
      </w:pPr>
      <w:bookmarkStart w:id="27" w:name="_Toc513555440"/>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569232"/>
      <w:bookmarkStart w:id="29" w:name="_Toc275165382"/>
      <w:bookmarkStart w:id="30" w:name="_Toc264043625"/>
      <w:bookmarkStart w:id="31" w:name="_Toc290209312"/>
      <w:bookmarkStart w:id="32" w:name="_Toc312399791"/>
      <w:bookmarkStart w:id="33" w:name="_Toc290209336"/>
      <w:bookmarkStart w:id="34" w:name="_Toc513555441"/>
      <w:bookmarkStart w:id="35" w:name="_Toc290149054"/>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基本原理</w:t>
      </w:r>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6" w:name="_Toc513555443"/>
      <w:bookmarkStart w:id="37" w:name="_Toc264043630"/>
      <w:bookmarkStart w:id="38" w:name="_Toc275165387"/>
      <w:bookmarkStart w:id="39" w:name="_Toc312399796"/>
      <w:bookmarkStart w:id="40" w:name="_Toc290209341"/>
      <w:bookmarkStart w:id="41" w:name="_Toc264569237"/>
      <w:bookmarkStart w:id="42" w:name="_Toc290149059"/>
      <w:bookmarkStart w:id="43"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6"/>
    <w:bookmarkEnd w:id="37"/>
    <w:bookmarkEnd w:id="38"/>
    <w:bookmarkEnd w:id="39"/>
    <w:bookmarkEnd w:id="40"/>
    <w:bookmarkEnd w:id="41"/>
    <w:bookmarkEnd w:id="42"/>
    <w:bookmarkEnd w:id="43"/>
    <w:p>
      <w:pPr>
        <w:pStyle w:val="4"/>
      </w:pPr>
      <w:r>
        <w:rPr>
          <w:rFonts w:ascii="微软雅黑" w:hAnsi="微软雅黑"/>
        </w:rPr>
        <w:t>分析软</w:t>
      </w:r>
      <w:r>
        <w:t>件</w:t>
      </w:r>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4" w:name="_Toc513555444"/>
      <w:bookmarkStart w:id="45" w:name="_Toc470102443"/>
      <w:r>
        <w:rPr>
          <w:rFonts w:hint="eastAsia"/>
        </w:rPr>
        <w:t>计算方法</w:t>
      </w:r>
      <w:bookmarkEnd w:id="44"/>
      <w:bookmarkEnd w:id="45"/>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bookmarkStart w:id="46" w:name="_Toc513555446"/>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bookmarkEnd w:id="46"/>
    <w:p>
      <w:pPr>
        <w:pStyle w:val="2"/>
        <w:ind w:left="432" w:hanging="432"/>
      </w:pPr>
      <w:bookmarkStart w:id="47" w:name="_Toc513555448"/>
      <w:r>
        <w:rPr>
          <w:rFonts w:hint="eastAsia"/>
        </w:rPr>
        <w:t>采光计算</w:t>
      </w:r>
      <w:r>
        <w:t>参数</w:t>
      </w:r>
      <w:r>
        <w:rPr>
          <w:rFonts w:hint="eastAsia"/>
        </w:rPr>
        <w:t>取值</w:t>
      </w:r>
      <w:bookmarkEnd w:id="47"/>
    </w:p>
    <w:p>
      <w:pPr>
        <w:pStyle w:val="4"/>
      </w:pPr>
      <w:bookmarkStart w:id="48" w:name="_Toc290149058"/>
      <w:bookmarkStart w:id="49" w:name="_Toc264043629"/>
      <w:bookmarkStart w:id="50" w:name="_Toc290209340"/>
      <w:bookmarkStart w:id="51" w:name="_Toc275165386"/>
      <w:bookmarkStart w:id="52" w:name="_Toc312399795"/>
      <w:bookmarkStart w:id="53" w:name="_Toc264569236"/>
      <w:bookmarkStart w:id="54" w:name="_Toc290209316"/>
      <w:bookmarkStart w:id="55" w:name="_Toc51355544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6</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51355545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0.60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0.84</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51355545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51355545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C0815</w:t>
            </w:r>
          </w:p>
        </w:tc>
        <w:tc>
          <w:tcPr>
            <w:vAlign w:val="center"/>
          </w:tcPr>
          <w:p>
            <w:r>
              <w:t>800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C1000</w:t>
            </w:r>
          </w:p>
        </w:tc>
        <w:tc>
          <w:tcPr>
            <w:vAlign w:val="center"/>
          </w:tcPr>
          <w:p>
            <w:r>
              <w:t>1200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C1006</w:t>
            </w:r>
          </w:p>
        </w:tc>
        <w:tc>
          <w:tcPr>
            <w:vAlign w:val="center"/>
          </w:tcPr>
          <w:p>
            <w:r>
              <w:t>1000</w:t>
            </w:r>
          </w:p>
        </w:tc>
        <w:tc>
          <w:tcPr>
            <w:vAlign w:val="center"/>
          </w:tcPr>
          <w:p>
            <w:r>
              <w:t>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C1015</w:t>
            </w:r>
          </w:p>
        </w:tc>
        <w:tc>
          <w:tcPr>
            <w:vAlign w:val="center"/>
          </w:tcPr>
          <w:p>
            <w:r>
              <w:t>1000</w:t>
            </w:r>
          </w:p>
        </w:tc>
        <w:tc>
          <w:tcPr>
            <w:vAlign w:val="center"/>
          </w:tcPr>
          <w:p>
            <w:r>
              <w:t>2700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C1206</w:t>
            </w:r>
          </w:p>
        </w:tc>
        <w:tc>
          <w:tcPr>
            <w:vAlign w:val="center"/>
          </w:tcPr>
          <w:p>
            <w:r>
              <w:t>1200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C1506</w:t>
            </w:r>
          </w:p>
        </w:tc>
        <w:tc>
          <w:tcPr>
            <w:vAlign w:val="center"/>
          </w:tcPr>
          <w:p>
            <w:r>
              <w:t>1500</w:t>
            </w:r>
          </w:p>
        </w:tc>
        <w:tc>
          <w:tcPr>
            <w:vAlign w:val="center"/>
          </w:tcPr>
          <w:p>
            <w:r>
              <w:t>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C1606</w:t>
            </w:r>
          </w:p>
        </w:tc>
        <w:tc>
          <w:tcPr>
            <w:vAlign w:val="center"/>
          </w:tcPr>
          <w:p>
            <w:r>
              <w:t>1600</w:t>
            </w:r>
          </w:p>
        </w:tc>
        <w:tc>
          <w:tcPr>
            <w:vAlign w:val="center"/>
          </w:tcPr>
          <w:p>
            <w:r>
              <w:t>600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C2124</w:t>
            </w:r>
          </w:p>
        </w:tc>
        <w:tc>
          <w:tcPr>
            <w:vAlign w:val="center"/>
          </w:tcPr>
          <w:p>
            <w:r>
              <w:t>1800</w:t>
            </w:r>
          </w:p>
        </w:tc>
        <w:tc>
          <w:tcPr>
            <w:vAlign w:val="center"/>
          </w:tcPr>
          <w:p>
            <w:r>
              <w:t>2400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C2415</w:t>
            </w:r>
          </w:p>
        </w:tc>
        <w:tc>
          <w:tcPr>
            <w:vAlign w:val="center"/>
          </w:tcPr>
          <w:p>
            <w:r>
              <w:t>2400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C2424</w:t>
            </w:r>
          </w:p>
        </w:tc>
        <w:tc>
          <w:tcPr>
            <w:vAlign w:val="center"/>
          </w:tcPr>
          <w:p>
            <w:r>
              <w:t>2400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C2427</w:t>
            </w:r>
          </w:p>
        </w:tc>
        <w:tc>
          <w:tcPr>
            <w:vAlign w:val="center"/>
          </w:tcPr>
          <w:p>
            <w:r>
              <w:t>2400</w:t>
            </w:r>
          </w:p>
        </w:tc>
        <w:tc>
          <w:tcPr>
            <w:vAlign w:val="center"/>
          </w:tcPr>
          <w:p>
            <w:r>
              <w:t>2700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513555455"/>
      <w:bookmarkStart w:id="73" w:name="天窗"/>
      <w:r>
        <w:rPr>
          <w:rFonts w:hint="eastAsia"/>
        </w:rPr>
        <w:t>天窗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0001</w:t>
            </w:r>
          </w:p>
        </w:tc>
        <w:tc>
          <w:tcPr>
            <w:vAlign w:val="center"/>
          </w:tcPr>
          <w:p>
            <w:r>
              <w:t>2800</w:t>
            </w:r>
          </w:p>
        </w:tc>
        <w:tc>
          <w:tcPr>
            <w:vAlign w:val="center"/>
          </w:tcPr>
          <w:p>
            <w:r>
              <w:t>1864</w:t>
            </w:r>
          </w:p>
        </w:tc>
        <w:tc>
          <w:tcPr>
            <w:vAlign w:val="center"/>
          </w:tcPr>
          <w:p>
            <w:r>
              <w:t>5.219</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513555456"/>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居住建筑、旅馆建筑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rPr>
                <w:rFonts w:hint="eastAsia" w:eastAsia="微软雅黑"/>
                <w:lang w:eastAsia="zh-CN"/>
              </w:rPr>
            </w:pPr>
            <w:r>
              <w:t>采光系数</w:t>
            </w:r>
          </w:p>
          <w:p>
            <w:pPr>
              <w:jc w:val="center"/>
            </w:pP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5.37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起居室</w:t>
            </w:r>
          </w:p>
        </w:tc>
        <w:tc>
          <w:tcPr>
            <w:vAlign w:val="center"/>
          </w:tcPr>
          <w:p>
            <w:r>
              <w:t>IV</w:t>
            </w:r>
          </w:p>
        </w:tc>
        <w:tc>
          <w:tcPr>
            <w:vAlign w:val="center"/>
          </w:tcPr>
          <w:p>
            <w:r>
              <w:t>侧面</w:t>
            </w:r>
          </w:p>
        </w:tc>
        <w:tc>
          <w:tcPr>
            <w:vAlign w:val="center"/>
          </w:tcPr>
          <w:p>
            <w:r>
              <w:t>13.63</w:t>
            </w:r>
          </w:p>
        </w:tc>
        <w:tc>
          <w:tcPr>
            <w:vAlign w:val="center"/>
          </w:tcPr>
          <w:p>
            <w:r>
              <w:t>5.44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起居室</w:t>
            </w:r>
          </w:p>
        </w:tc>
        <w:tc>
          <w:tcPr>
            <w:vAlign w:val="center"/>
          </w:tcPr>
          <w:p>
            <w:r>
              <w:t>IV</w:t>
            </w:r>
          </w:p>
        </w:tc>
        <w:tc>
          <w:tcPr>
            <w:vAlign w:val="center"/>
          </w:tcPr>
          <w:p>
            <w:r>
              <w:t>侧面</w:t>
            </w:r>
          </w:p>
        </w:tc>
        <w:tc>
          <w:tcPr>
            <w:vAlign w:val="center"/>
          </w:tcPr>
          <w:p>
            <w:r>
              <w:t>13.63</w:t>
            </w:r>
          </w:p>
        </w:tc>
        <w:tc>
          <w:tcPr>
            <w:vAlign w:val="center"/>
          </w:tcPr>
          <w:p>
            <w:r>
              <w:t>6.11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5.62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起居室</w:t>
            </w:r>
          </w:p>
        </w:tc>
        <w:tc>
          <w:tcPr>
            <w:vAlign w:val="center"/>
          </w:tcPr>
          <w:p>
            <w:r>
              <w:t>IV</w:t>
            </w:r>
          </w:p>
        </w:tc>
        <w:tc>
          <w:tcPr>
            <w:vAlign w:val="center"/>
          </w:tcPr>
          <w:p>
            <w:r>
              <w:t>侧面</w:t>
            </w:r>
          </w:p>
        </w:tc>
        <w:tc>
          <w:tcPr>
            <w:vAlign w:val="center"/>
          </w:tcPr>
          <w:p>
            <w:r>
              <w:t>12.52</w:t>
            </w:r>
          </w:p>
        </w:tc>
        <w:tc>
          <w:tcPr>
            <w:vAlign w:val="center"/>
          </w:tcPr>
          <w:p>
            <w:r>
              <w:t>5.21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起居室</w:t>
            </w:r>
          </w:p>
        </w:tc>
        <w:tc>
          <w:tcPr>
            <w:vAlign w:val="center"/>
          </w:tcPr>
          <w:p>
            <w:r>
              <w:t>IV</w:t>
            </w:r>
          </w:p>
        </w:tc>
        <w:tc>
          <w:tcPr>
            <w:vAlign w:val="center"/>
          </w:tcPr>
          <w:p>
            <w:r>
              <w:t>侧面</w:t>
            </w:r>
          </w:p>
        </w:tc>
        <w:tc>
          <w:tcPr>
            <w:vAlign w:val="center"/>
          </w:tcPr>
          <w:p>
            <w:r>
              <w:t>12.52</w:t>
            </w:r>
          </w:p>
        </w:tc>
        <w:tc>
          <w:tcPr>
            <w:vAlign w:val="center"/>
          </w:tcPr>
          <w:p>
            <w:r>
              <w:t>5.19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卧室</w:t>
            </w:r>
          </w:p>
        </w:tc>
        <w:tc>
          <w:tcPr>
            <w:vAlign w:val="center"/>
          </w:tcPr>
          <w:p>
            <w:r>
              <w:t>IV</w:t>
            </w:r>
          </w:p>
        </w:tc>
        <w:tc>
          <w:tcPr>
            <w:vAlign w:val="center"/>
          </w:tcPr>
          <w:p>
            <w:r>
              <w:t>侧面</w:t>
            </w:r>
          </w:p>
        </w:tc>
        <w:tc>
          <w:tcPr>
            <w:vAlign w:val="center"/>
          </w:tcPr>
          <w:p>
            <w:r>
              <w:t>12.22</w:t>
            </w:r>
          </w:p>
        </w:tc>
        <w:tc>
          <w:tcPr>
            <w:vAlign w:val="center"/>
          </w:tcPr>
          <w:p>
            <w:r>
              <w:t>4.90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卧室</w:t>
            </w:r>
          </w:p>
        </w:tc>
        <w:tc>
          <w:tcPr>
            <w:vAlign w:val="center"/>
          </w:tcPr>
          <w:p>
            <w:r>
              <w:t>IV</w:t>
            </w:r>
          </w:p>
        </w:tc>
        <w:tc>
          <w:tcPr>
            <w:vAlign w:val="center"/>
          </w:tcPr>
          <w:p>
            <w:r>
              <w:t>侧面</w:t>
            </w:r>
          </w:p>
        </w:tc>
        <w:tc>
          <w:tcPr>
            <w:vAlign w:val="center"/>
          </w:tcPr>
          <w:p>
            <w:r>
              <w:t>12.22</w:t>
            </w:r>
          </w:p>
        </w:tc>
        <w:tc>
          <w:tcPr>
            <w:vAlign w:val="center"/>
          </w:tcPr>
          <w:p>
            <w:r>
              <w:t>4.79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3.90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3.82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卧室</w:t>
            </w:r>
          </w:p>
        </w:tc>
        <w:tc>
          <w:tcPr>
            <w:vAlign w:val="center"/>
          </w:tcPr>
          <w:p>
            <w:r>
              <w:t>IV</w:t>
            </w:r>
          </w:p>
        </w:tc>
        <w:tc>
          <w:tcPr>
            <w:vAlign w:val="center"/>
          </w:tcPr>
          <w:p>
            <w:r>
              <w:t>侧面</w:t>
            </w:r>
          </w:p>
        </w:tc>
        <w:tc>
          <w:tcPr>
            <w:vAlign w:val="center"/>
          </w:tcPr>
          <w:p>
            <w:r>
              <w:t>10.14</w:t>
            </w:r>
          </w:p>
        </w:tc>
        <w:tc>
          <w:tcPr>
            <w:vAlign w:val="center"/>
          </w:tcPr>
          <w:p>
            <w:r>
              <w:t>2.27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1016</w:t>
            </w:r>
          </w:p>
        </w:tc>
        <w:tc>
          <w:tcPr>
            <w:vAlign w:val="center"/>
          </w:tcPr>
          <w:p>
            <w:r>
              <w:t>卧室</w:t>
            </w:r>
          </w:p>
        </w:tc>
        <w:tc>
          <w:tcPr>
            <w:vAlign w:val="center"/>
          </w:tcPr>
          <w:p>
            <w:r>
              <w:t>IV</w:t>
            </w:r>
          </w:p>
        </w:tc>
        <w:tc>
          <w:tcPr>
            <w:vAlign w:val="center"/>
          </w:tcPr>
          <w:p>
            <w:r>
              <w:t>侧面</w:t>
            </w:r>
          </w:p>
        </w:tc>
        <w:tc>
          <w:tcPr>
            <w:vAlign w:val="center"/>
          </w:tcPr>
          <w:p>
            <w:r>
              <w:t>10.14</w:t>
            </w:r>
          </w:p>
        </w:tc>
        <w:tc>
          <w:tcPr>
            <w:vAlign w:val="center"/>
          </w:tcPr>
          <w:p>
            <w:r>
              <w:t>2.25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3.52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3.31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1021</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5.08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4.26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厨房</w:t>
            </w:r>
          </w:p>
        </w:tc>
        <w:tc>
          <w:tcPr>
            <w:vAlign w:val="center"/>
          </w:tcPr>
          <w:p>
            <w:r>
              <w:t>IV</w:t>
            </w:r>
          </w:p>
        </w:tc>
        <w:tc>
          <w:tcPr>
            <w:vAlign w:val="center"/>
          </w:tcPr>
          <w:p>
            <w:r>
              <w:t>侧面</w:t>
            </w:r>
          </w:p>
        </w:tc>
        <w:tc>
          <w:tcPr>
            <w:vAlign w:val="center"/>
          </w:tcPr>
          <w:p>
            <w:r>
              <w:t>5.70</w:t>
            </w:r>
          </w:p>
        </w:tc>
        <w:tc>
          <w:tcPr>
            <w:vAlign w:val="center"/>
          </w:tcPr>
          <w:p>
            <w:r>
              <w:t>4.72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厨房</w:t>
            </w:r>
          </w:p>
        </w:tc>
        <w:tc>
          <w:tcPr>
            <w:vAlign w:val="center"/>
          </w:tcPr>
          <w:p>
            <w:r>
              <w:t>IV</w:t>
            </w:r>
          </w:p>
        </w:tc>
        <w:tc>
          <w:tcPr>
            <w:vAlign w:val="center"/>
          </w:tcPr>
          <w:p>
            <w:r>
              <w:t>侧面</w:t>
            </w:r>
          </w:p>
        </w:tc>
        <w:tc>
          <w:tcPr>
            <w:vAlign w:val="center"/>
          </w:tcPr>
          <w:p>
            <w:r>
              <w:t>5.70</w:t>
            </w:r>
          </w:p>
        </w:tc>
        <w:tc>
          <w:tcPr>
            <w:vAlign w:val="center"/>
          </w:tcPr>
          <w:p>
            <w:r>
              <w:t>4.62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1025</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3.69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3.12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起居室</w:t>
            </w:r>
          </w:p>
        </w:tc>
        <w:tc>
          <w:tcPr>
            <w:vAlign w:val="center"/>
          </w:tcPr>
          <w:p>
            <w:r>
              <w:t>IV</w:t>
            </w:r>
          </w:p>
        </w:tc>
        <w:tc>
          <w:tcPr>
            <w:vAlign w:val="center"/>
          </w:tcPr>
          <w:p>
            <w:r>
              <w:t>侧面</w:t>
            </w:r>
          </w:p>
        </w:tc>
        <w:tc>
          <w:tcPr>
            <w:vAlign w:val="center"/>
          </w:tcPr>
          <w:p>
            <w:r>
              <w:t>27.10</w:t>
            </w:r>
          </w:p>
        </w:tc>
        <w:tc>
          <w:tcPr>
            <w:vAlign w:val="center"/>
          </w:tcPr>
          <w:p>
            <w:r>
              <w:t>3.04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起居室</w:t>
            </w:r>
          </w:p>
        </w:tc>
        <w:tc>
          <w:tcPr>
            <w:vAlign w:val="center"/>
          </w:tcPr>
          <w:p>
            <w:r>
              <w:t>IV</w:t>
            </w:r>
          </w:p>
        </w:tc>
        <w:tc>
          <w:tcPr>
            <w:vAlign w:val="center"/>
          </w:tcPr>
          <w:p>
            <w:r>
              <w:t>侧面</w:t>
            </w:r>
          </w:p>
        </w:tc>
        <w:tc>
          <w:tcPr>
            <w:vAlign w:val="center"/>
          </w:tcPr>
          <w:p>
            <w:r>
              <w:t>27.10</w:t>
            </w:r>
          </w:p>
        </w:tc>
        <w:tc>
          <w:tcPr>
            <w:vAlign w:val="center"/>
          </w:tcPr>
          <w:p>
            <w:r>
              <w:t>3.05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起居室</w:t>
            </w:r>
          </w:p>
        </w:tc>
        <w:tc>
          <w:tcPr>
            <w:vAlign w:val="center"/>
          </w:tcPr>
          <w:p>
            <w:r>
              <w:t>IV</w:t>
            </w:r>
          </w:p>
        </w:tc>
        <w:tc>
          <w:tcPr>
            <w:vAlign w:val="center"/>
          </w:tcPr>
          <w:p>
            <w:r>
              <w:t>侧面</w:t>
            </w:r>
          </w:p>
        </w:tc>
        <w:tc>
          <w:tcPr>
            <w:vAlign w:val="center"/>
          </w:tcPr>
          <w:p>
            <w:r>
              <w:t>27.22</w:t>
            </w:r>
          </w:p>
        </w:tc>
        <w:tc>
          <w:tcPr>
            <w:vAlign w:val="center"/>
          </w:tcPr>
          <w:p>
            <w:r>
              <w:t>3.87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起居室</w:t>
            </w:r>
          </w:p>
        </w:tc>
        <w:tc>
          <w:tcPr>
            <w:vAlign w:val="center"/>
          </w:tcPr>
          <w:p>
            <w:r>
              <w:t>IV</w:t>
            </w:r>
          </w:p>
        </w:tc>
        <w:tc>
          <w:tcPr>
            <w:vAlign w:val="center"/>
          </w:tcPr>
          <w:p>
            <w:r>
              <w:t>侧面</w:t>
            </w:r>
          </w:p>
        </w:tc>
        <w:tc>
          <w:tcPr>
            <w:vAlign w:val="center"/>
          </w:tcPr>
          <w:p>
            <w:r>
              <w:t>27.22</w:t>
            </w:r>
          </w:p>
        </w:tc>
        <w:tc>
          <w:tcPr>
            <w:vAlign w:val="center"/>
          </w:tcPr>
          <w:p>
            <w:r>
              <w:t>3.90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6.37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5.64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卧室</w:t>
            </w:r>
          </w:p>
        </w:tc>
        <w:tc>
          <w:tcPr>
            <w:vAlign w:val="center"/>
          </w:tcPr>
          <w:p>
            <w:r>
              <w:t>IV</w:t>
            </w:r>
          </w:p>
        </w:tc>
        <w:tc>
          <w:tcPr>
            <w:vAlign w:val="center"/>
          </w:tcPr>
          <w:p>
            <w:r>
              <w:t>侧面</w:t>
            </w:r>
          </w:p>
        </w:tc>
        <w:tc>
          <w:tcPr>
            <w:vAlign w:val="center"/>
          </w:tcPr>
          <w:p>
            <w:r>
              <w:t>12.22</w:t>
            </w:r>
          </w:p>
        </w:tc>
        <w:tc>
          <w:tcPr>
            <w:vAlign w:val="center"/>
          </w:tcPr>
          <w:p>
            <w:r>
              <w:t>4.67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卧室</w:t>
            </w:r>
          </w:p>
        </w:tc>
        <w:tc>
          <w:tcPr>
            <w:vAlign w:val="center"/>
          </w:tcPr>
          <w:p>
            <w:r>
              <w:t>IV</w:t>
            </w:r>
          </w:p>
        </w:tc>
        <w:tc>
          <w:tcPr>
            <w:vAlign w:val="center"/>
          </w:tcPr>
          <w:p>
            <w:r>
              <w:t>侧面</w:t>
            </w:r>
          </w:p>
        </w:tc>
        <w:tc>
          <w:tcPr>
            <w:vAlign w:val="center"/>
          </w:tcPr>
          <w:p>
            <w:r>
              <w:t>12.22</w:t>
            </w:r>
          </w:p>
        </w:tc>
        <w:tc>
          <w:tcPr>
            <w:vAlign w:val="center"/>
          </w:tcPr>
          <w:p>
            <w:r>
              <w:t>4.69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4.08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3.83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4.98</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4.31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卧室</w:t>
            </w:r>
          </w:p>
        </w:tc>
        <w:tc>
          <w:tcPr>
            <w:vAlign w:val="center"/>
          </w:tcPr>
          <w:p>
            <w:r>
              <w:t>IV</w:t>
            </w:r>
          </w:p>
        </w:tc>
        <w:tc>
          <w:tcPr>
            <w:vAlign w:val="center"/>
          </w:tcPr>
          <w:p>
            <w:r>
              <w:t>侧面</w:t>
            </w:r>
          </w:p>
        </w:tc>
        <w:tc>
          <w:tcPr>
            <w:vAlign w:val="center"/>
          </w:tcPr>
          <w:p>
            <w:r>
              <w:t>6.44</w:t>
            </w:r>
          </w:p>
        </w:tc>
        <w:tc>
          <w:tcPr>
            <w:vAlign w:val="center"/>
          </w:tcPr>
          <w:p>
            <w:r>
              <w:t>2.55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卧室</w:t>
            </w:r>
          </w:p>
        </w:tc>
        <w:tc>
          <w:tcPr>
            <w:vAlign w:val="center"/>
          </w:tcPr>
          <w:p>
            <w:r>
              <w:t>IV</w:t>
            </w:r>
          </w:p>
        </w:tc>
        <w:tc>
          <w:tcPr>
            <w:vAlign w:val="center"/>
          </w:tcPr>
          <w:p>
            <w:r>
              <w:t>侧面</w:t>
            </w:r>
          </w:p>
        </w:tc>
        <w:tc>
          <w:tcPr>
            <w:vAlign w:val="center"/>
          </w:tcPr>
          <w:p>
            <w:r>
              <w:t>6.43</w:t>
            </w:r>
          </w:p>
        </w:tc>
        <w:tc>
          <w:tcPr>
            <w:vAlign w:val="center"/>
          </w:tcPr>
          <w:p>
            <w:r>
              <w:t>2.55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3.38</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3.32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3.01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3.53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大堂</w:t>
            </w:r>
          </w:p>
        </w:tc>
        <w:tc>
          <w:tcPr>
            <w:vAlign w:val="center"/>
          </w:tcPr>
          <w:p>
            <w:r>
              <w:t>IV</w:t>
            </w:r>
          </w:p>
        </w:tc>
        <w:tc>
          <w:tcPr>
            <w:vAlign w:val="center"/>
          </w:tcPr>
          <w:p>
            <w:r>
              <w:t>侧面</w:t>
            </w:r>
          </w:p>
        </w:tc>
        <w:tc>
          <w:tcPr>
            <w:vAlign w:val="center"/>
          </w:tcPr>
          <w:p>
            <w:r>
              <w:t>42.64</w:t>
            </w:r>
          </w:p>
        </w:tc>
        <w:tc>
          <w:tcPr>
            <w:vAlign w:val="center"/>
          </w:tcPr>
          <w:p>
            <w:r>
              <w:t>5.13</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3001</w:t>
            </w:r>
          </w:p>
        </w:tc>
        <w:tc>
          <w:tcPr>
            <w:vAlign w:val="center"/>
          </w:tcPr>
          <w:p>
            <w:r>
              <w:t>起居室</w:t>
            </w:r>
          </w:p>
        </w:tc>
        <w:tc>
          <w:tcPr>
            <w:vAlign w:val="center"/>
          </w:tcPr>
          <w:p>
            <w:r>
              <w:t>IV</w:t>
            </w:r>
          </w:p>
        </w:tc>
        <w:tc>
          <w:tcPr>
            <w:vAlign w:val="center"/>
          </w:tcPr>
          <w:p>
            <w:r>
              <w:t>侧面</w:t>
            </w:r>
          </w:p>
        </w:tc>
        <w:tc>
          <w:tcPr>
            <w:vAlign w:val="center"/>
          </w:tcPr>
          <w:p>
            <w:r>
              <w:t>24.13</w:t>
            </w:r>
          </w:p>
        </w:tc>
        <w:tc>
          <w:tcPr>
            <w:vAlign w:val="center"/>
          </w:tcPr>
          <w:p>
            <w:r>
              <w:t>4.18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大堂</w:t>
            </w:r>
          </w:p>
        </w:tc>
        <w:tc>
          <w:tcPr>
            <w:vAlign w:val="center"/>
          </w:tcPr>
          <w:p>
            <w:r>
              <w:t>IV</w:t>
            </w:r>
          </w:p>
        </w:tc>
        <w:tc>
          <w:tcPr>
            <w:vAlign w:val="center"/>
          </w:tcPr>
          <w:p>
            <w:r>
              <w:t>侧面</w:t>
            </w:r>
          </w:p>
        </w:tc>
        <w:tc>
          <w:tcPr>
            <w:vAlign w:val="center"/>
          </w:tcPr>
          <w:p>
            <w:r>
              <w:t>42.64</w:t>
            </w:r>
          </w:p>
        </w:tc>
        <w:tc>
          <w:tcPr>
            <w:vAlign w:val="center"/>
          </w:tcPr>
          <w:p>
            <w:r>
              <w:t>5.07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3.57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起居室</w:t>
            </w:r>
          </w:p>
        </w:tc>
        <w:tc>
          <w:tcPr>
            <w:vAlign w:val="center"/>
          </w:tcPr>
          <w:p>
            <w:r>
              <w:t>IV</w:t>
            </w:r>
          </w:p>
        </w:tc>
        <w:tc>
          <w:tcPr>
            <w:vAlign w:val="center"/>
          </w:tcPr>
          <w:p>
            <w:r>
              <w:t>侧面</w:t>
            </w:r>
          </w:p>
        </w:tc>
        <w:tc>
          <w:tcPr>
            <w:vAlign w:val="center"/>
          </w:tcPr>
          <w:p>
            <w:r>
              <w:t>24.13</w:t>
            </w:r>
          </w:p>
        </w:tc>
        <w:tc>
          <w:tcPr>
            <w:vAlign w:val="center"/>
          </w:tcPr>
          <w:p>
            <w:r>
              <w:t>4.22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3.12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5.62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卧室</w:t>
            </w:r>
          </w:p>
        </w:tc>
        <w:tc>
          <w:tcPr>
            <w:vAlign w:val="center"/>
          </w:tcPr>
          <w:p>
            <w:r>
              <w:t>IV</w:t>
            </w:r>
          </w:p>
        </w:tc>
        <w:tc>
          <w:tcPr>
            <w:vAlign w:val="center"/>
          </w:tcPr>
          <w:p>
            <w:r>
              <w:t>侧面</w:t>
            </w:r>
          </w:p>
        </w:tc>
        <w:tc>
          <w:tcPr>
            <w:vAlign w:val="center"/>
          </w:tcPr>
          <w:p>
            <w:r>
              <w:t>13.62</w:t>
            </w:r>
          </w:p>
        </w:tc>
        <w:tc>
          <w:tcPr>
            <w:vAlign w:val="center"/>
          </w:tcPr>
          <w:p>
            <w:r>
              <w:t>6.22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卧室</w:t>
            </w:r>
          </w:p>
        </w:tc>
        <w:tc>
          <w:tcPr>
            <w:vAlign w:val="center"/>
          </w:tcPr>
          <w:p>
            <w:r>
              <w:t>IV</w:t>
            </w:r>
          </w:p>
        </w:tc>
        <w:tc>
          <w:tcPr>
            <w:vAlign w:val="center"/>
          </w:tcPr>
          <w:p>
            <w:r>
              <w:t>侧面</w:t>
            </w:r>
          </w:p>
        </w:tc>
        <w:tc>
          <w:tcPr>
            <w:vAlign w:val="center"/>
          </w:tcPr>
          <w:p>
            <w:r>
              <w:t>10.70</w:t>
            </w:r>
          </w:p>
        </w:tc>
        <w:tc>
          <w:tcPr>
            <w:vAlign w:val="center"/>
          </w:tcPr>
          <w:p>
            <w:r>
              <w:t>3.97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3.85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4.34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4.91</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3.42</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3.36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2001</w:t>
            </w:r>
          </w:p>
        </w:tc>
        <w:tc>
          <w:tcPr>
            <w:vAlign w:val="center"/>
          </w:tcPr>
          <w:p>
            <w:r>
              <w:t>起居室</w:t>
            </w:r>
          </w:p>
        </w:tc>
        <w:tc>
          <w:tcPr>
            <w:vAlign w:val="center"/>
          </w:tcPr>
          <w:p>
            <w:r>
              <w:t>IV</w:t>
            </w:r>
          </w:p>
        </w:tc>
        <w:tc>
          <w:tcPr>
            <w:vAlign w:val="center"/>
          </w:tcPr>
          <w:p>
            <w:r>
              <w:t>侧面</w:t>
            </w:r>
          </w:p>
        </w:tc>
        <w:tc>
          <w:tcPr>
            <w:vAlign w:val="center"/>
          </w:tcPr>
          <w:p>
            <w:r>
              <w:t>27.10</w:t>
            </w:r>
          </w:p>
        </w:tc>
        <w:tc>
          <w:tcPr>
            <w:vAlign w:val="center"/>
          </w:tcPr>
          <w:p>
            <w:r>
              <w:t>3.06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起居室</w:t>
            </w:r>
          </w:p>
        </w:tc>
        <w:tc>
          <w:tcPr>
            <w:vAlign w:val="center"/>
          </w:tcPr>
          <w:p>
            <w:r>
              <w:t>IV</w:t>
            </w:r>
          </w:p>
        </w:tc>
        <w:tc>
          <w:tcPr>
            <w:vAlign w:val="center"/>
          </w:tcPr>
          <w:p>
            <w:r>
              <w:t>侧面</w:t>
            </w:r>
          </w:p>
        </w:tc>
        <w:tc>
          <w:tcPr>
            <w:vAlign w:val="center"/>
          </w:tcPr>
          <w:p>
            <w:r>
              <w:t>27.10</w:t>
            </w:r>
          </w:p>
        </w:tc>
        <w:tc>
          <w:tcPr>
            <w:vAlign w:val="center"/>
          </w:tcPr>
          <w:p>
            <w:r>
              <w:t>3.04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起居室</w:t>
            </w:r>
          </w:p>
        </w:tc>
        <w:tc>
          <w:tcPr>
            <w:vAlign w:val="center"/>
          </w:tcPr>
          <w:p>
            <w:r>
              <w:t>IV</w:t>
            </w:r>
          </w:p>
        </w:tc>
        <w:tc>
          <w:tcPr>
            <w:vAlign w:val="center"/>
          </w:tcPr>
          <w:p>
            <w:r>
              <w:t>侧面</w:t>
            </w:r>
          </w:p>
        </w:tc>
        <w:tc>
          <w:tcPr>
            <w:vAlign w:val="center"/>
          </w:tcPr>
          <w:p>
            <w:r>
              <w:t>27.22</w:t>
            </w:r>
          </w:p>
        </w:tc>
        <w:tc>
          <w:tcPr>
            <w:vAlign w:val="center"/>
          </w:tcPr>
          <w:p>
            <w:r>
              <w:t>3.87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起居室</w:t>
            </w:r>
          </w:p>
        </w:tc>
        <w:tc>
          <w:tcPr>
            <w:vAlign w:val="center"/>
          </w:tcPr>
          <w:p>
            <w:r>
              <w:t>IV</w:t>
            </w:r>
          </w:p>
        </w:tc>
        <w:tc>
          <w:tcPr>
            <w:vAlign w:val="center"/>
          </w:tcPr>
          <w:p>
            <w:r>
              <w:t>侧面</w:t>
            </w:r>
          </w:p>
        </w:tc>
        <w:tc>
          <w:tcPr>
            <w:vAlign w:val="center"/>
          </w:tcPr>
          <w:p>
            <w:r>
              <w:t>27.22</w:t>
            </w:r>
          </w:p>
        </w:tc>
        <w:tc>
          <w:tcPr>
            <w:vAlign w:val="center"/>
          </w:tcPr>
          <w:p>
            <w:r>
              <w:t>3.86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6.29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5.64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卧室</w:t>
            </w:r>
          </w:p>
        </w:tc>
        <w:tc>
          <w:tcPr>
            <w:vAlign w:val="center"/>
          </w:tcPr>
          <w:p>
            <w:r>
              <w:t>IV</w:t>
            </w:r>
          </w:p>
        </w:tc>
        <w:tc>
          <w:tcPr>
            <w:vAlign w:val="center"/>
          </w:tcPr>
          <w:p>
            <w:r>
              <w:t>侧面</w:t>
            </w:r>
          </w:p>
        </w:tc>
        <w:tc>
          <w:tcPr>
            <w:vAlign w:val="center"/>
          </w:tcPr>
          <w:p>
            <w:r>
              <w:t>12.22</w:t>
            </w:r>
          </w:p>
        </w:tc>
        <w:tc>
          <w:tcPr>
            <w:vAlign w:val="center"/>
          </w:tcPr>
          <w:p>
            <w:r>
              <w:t>4.75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卧室</w:t>
            </w:r>
          </w:p>
        </w:tc>
        <w:tc>
          <w:tcPr>
            <w:vAlign w:val="center"/>
          </w:tcPr>
          <w:p>
            <w:r>
              <w:t>IV</w:t>
            </w:r>
          </w:p>
        </w:tc>
        <w:tc>
          <w:tcPr>
            <w:vAlign w:val="center"/>
          </w:tcPr>
          <w:p>
            <w:r>
              <w:t>侧面</w:t>
            </w:r>
          </w:p>
        </w:tc>
        <w:tc>
          <w:tcPr>
            <w:vAlign w:val="center"/>
          </w:tcPr>
          <w:p>
            <w:r>
              <w:t>12.22</w:t>
            </w:r>
          </w:p>
        </w:tc>
        <w:tc>
          <w:tcPr>
            <w:vAlign w:val="center"/>
          </w:tcPr>
          <w:p>
            <w:r>
              <w:t>4.66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3.99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3.83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5.05</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4.34</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卧室</w:t>
            </w:r>
          </w:p>
        </w:tc>
        <w:tc>
          <w:tcPr>
            <w:vAlign w:val="center"/>
          </w:tcPr>
          <w:p>
            <w:r>
              <w:t>IV</w:t>
            </w:r>
          </w:p>
        </w:tc>
        <w:tc>
          <w:tcPr>
            <w:vAlign w:val="center"/>
          </w:tcPr>
          <w:p>
            <w:r>
              <w:t>侧面</w:t>
            </w:r>
          </w:p>
        </w:tc>
        <w:tc>
          <w:tcPr>
            <w:vAlign w:val="center"/>
          </w:tcPr>
          <w:p>
            <w:r>
              <w:t>6.44</w:t>
            </w:r>
          </w:p>
        </w:tc>
        <w:tc>
          <w:tcPr>
            <w:vAlign w:val="center"/>
          </w:tcPr>
          <w:p>
            <w:r>
              <w:t>2.69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卧室</w:t>
            </w:r>
          </w:p>
        </w:tc>
        <w:tc>
          <w:tcPr>
            <w:vAlign w:val="center"/>
          </w:tcPr>
          <w:p>
            <w:r>
              <w:t>IV</w:t>
            </w:r>
          </w:p>
        </w:tc>
        <w:tc>
          <w:tcPr>
            <w:vAlign w:val="center"/>
          </w:tcPr>
          <w:p>
            <w:r>
              <w:t>侧面</w:t>
            </w:r>
          </w:p>
        </w:tc>
        <w:tc>
          <w:tcPr>
            <w:vAlign w:val="center"/>
          </w:tcPr>
          <w:p>
            <w:r>
              <w:t>6.43</w:t>
            </w:r>
          </w:p>
        </w:tc>
        <w:tc>
          <w:tcPr>
            <w:vAlign w:val="center"/>
          </w:tcPr>
          <w:p>
            <w:r>
              <w:t>2.71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3.35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3.36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3.16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3.69</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2001</w:t>
            </w:r>
          </w:p>
        </w:tc>
        <w:tc>
          <w:tcPr>
            <w:vAlign w:val="center"/>
          </w:tcPr>
          <w:p>
            <w:r>
              <w:t>起居室</w:t>
            </w:r>
          </w:p>
        </w:tc>
        <w:tc>
          <w:tcPr>
            <w:vAlign w:val="center"/>
          </w:tcPr>
          <w:p>
            <w:r>
              <w:t>IV</w:t>
            </w:r>
          </w:p>
        </w:tc>
        <w:tc>
          <w:tcPr>
            <w:vAlign w:val="center"/>
          </w:tcPr>
          <w:p>
            <w:r>
              <w:t>侧面</w:t>
            </w:r>
          </w:p>
        </w:tc>
        <w:tc>
          <w:tcPr>
            <w:vAlign w:val="center"/>
          </w:tcPr>
          <w:p>
            <w:r>
              <w:t>27.10</w:t>
            </w:r>
          </w:p>
        </w:tc>
        <w:tc>
          <w:tcPr>
            <w:vAlign w:val="center"/>
          </w:tcPr>
          <w:p>
            <w:r>
              <w:t>3.12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起居室</w:t>
            </w:r>
          </w:p>
        </w:tc>
        <w:tc>
          <w:tcPr>
            <w:vAlign w:val="center"/>
          </w:tcPr>
          <w:p>
            <w:r>
              <w:t>IV</w:t>
            </w:r>
          </w:p>
        </w:tc>
        <w:tc>
          <w:tcPr>
            <w:vAlign w:val="center"/>
          </w:tcPr>
          <w:p>
            <w:r>
              <w:t>侧面</w:t>
            </w:r>
          </w:p>
        </w:tc>
        <w:tc>
          <w:tcPr>
            <w:vAlign w:val="center"/>
          </w:tcPr>
          <w:p>
            <w:r>
              <w:t>27.10</w:t>
            </w:r>
          </w:p>
        </w:tc>
        <w:tc>
          <w:tcPr>
            <w:vAlign w:val="center"/>
          </w:tcPr>
          <w:p>
            <w:r>
              <w:t>3.07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起居室</w:t>
            </w:r>
          </w:p>
        </w:tc>
        <w:tc>
          <w:tcPr>
            <w:vAlign w:val="center"/>
          </w:tcPr>
          <w:p>
            <w:r>
              <w:t>IV</w:t>
            </w:r>
          </w:p>
        </w:tc>
        <w:tc>
          <w:tcPr>
            <w:vAlign w:val="center"/>
          </w:tcPr>
          <w:p>
            <w:r>
              <w:t>侧面</w:t>
            </w:r>
          </w:p>
        </w:tc>
        <w:tc>
          <w:tcPr>
            <w:vAlign w:val="center"/>
          </w:tcPr>
          <w:p>
            <w:r>
              <w:t>27.22</w:t>
            </w:r>
          </w:p>
        </w:tc>
        <w:tc>
          <w:tcPr>
            <w:vAlign w:val="center"/>
          </w:tcPr>
          <w:p>
            <w:r>
              <w:t>3.88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起居室</w:t>
            </w:r>
          </w:p>
        </w:tc>
        <w:tc>
          <w:tcPr>
            <w:vAlign w:val="center"/>
          </w:tcPr>
          <w:p>
            <w:r>
              <w:t>IV</w:t>
            </w:r>
          </w:p>
        </w:tc>
        <w:tc>
          <w:tcPr>
            <w:vAlign w:val="center"/>
          </w:tcPr>
          <w:p>
            <w:r>
              <w:t>侧面</w:t>
            </w:r>
          </w:p>
        </w:tc>
        <w:tc>
          <w:tcPr>
            <w:vAlign w:val="center"/>
          </w:tcPr>
          <w:p>
            <w:r>
              <w:t>27.22</w:t>
            </w:r>
          </w:p>
        </w:tc>
        <w:tc>
          <w:tcPr>
            <w:vAlign w:val="center"/>
          </w:tcPr>
          <w:p>
            <w:r>
              <w:t>3.88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6.28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5.68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卧室</w:t>
            </w:r>
          </w:p>
        </w:tc>
        <w:tc>
          <w:tcPr>
            <w:vAlign w:val="center"/>
          </w:tcPr>
          <w:p>
            <w:r>
              <w:t>IV</w:t>
            </w:r>
          </w:p>
        </w:tc>
        <w:tc>
          <w:tcPr>
            <w:vAlign w:val="center"/>
          </w:tcPr>
          <w:p>
            <w:r>
              <w:t>侧面</w:t>
            </w:r>
          </w:p>
        </w:tc>
        <w:tc>
          <w:tcPr>
            <w:vAlign w:val="center"/>
          </w:tcPr>
          <w:p>
            <w:r>
              <w:t>12.22</w:t>
            </w:r>
          </w:p>
        </w:tc>
        <w:tc>
          <w:tcPr>
            <w:vAlign w:val="center"/>
          </w:tcPr>
          <w:p>
            <w:r>
              <w:t>4.93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卧室</w:t>
            </w:r>
          </w:p>
        </w:tc>
        <w:tc>
          <w:tcPr>
            <w:vAlign w:val="center"/>
          </w:tcPr>
          <w:p>
            <w:r>
              <w:t>IV</w:t>
            </w:r>
          </w:p>
        </w:tc>
        <w:tc>
          <w:tcPr>
            <w:vAlign w:val="center"/>
          </w:tcPr>
          <w:p>
            <w:r>
              <w:t>侧面</w:t>
            </w:r>
          </w:p>
        </w:tc>
        <w:tc>
          <w:tcPr>
            <w:vAlign w:val="center"/>
          </w:tcPr>
          <w:p>
            <w:r>
              <w:t>12.22</w:t>
            </w:r>
          </w:p>
        </w:tc>
        <w:tc>
          <w:tcPr>
            <w:vAlign w:val="center"/>
          </w:tcPr>
          <w:p>
            <w:r>
              <w:t>4.64</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4.02</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3.90</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5.22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4.46</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卧室</w:t>
            </w:r>
          </w:p>
        </w:tc>
        <w:tc>
          <w:tcPr>
            <w:vAlign w:val="center"/>
          </w:tcPr>
          <w:p>
            <w:r>
              <w:t>IV</w:t>
            </w:r>
          </w:p>
        </w:tc>
        <w:tc>
          <w:tcPr>
            <w:vAlign w:val="center"/>
          </w:tcPr>
          <w:p>
            <w:r>
              <w:t>侧面</w:t>
            </w:r>
          </w:p>
        </w:tc>
        <w:tc>
          <w:tcPr>
            <w:vAlign w:val="center"/>
          </w:tcPr>
          <w:p>
            <w:r>
              <w:t>6.44</w:t>
            </w:r>
          </w:p>
        </w:tc>
        <w:tc>
          <w:tcPr>
            <w:vAlign w:val="center"/>
          </w:tcPr>
          <w:p>
            <w:r>
              <w:t>3.03</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卧室</w:t>
            </w:r>
          </w:p>
        </w:tc>
        <w:tc>
          <w:tcPr>
            <w:vAlign w:val="center"/>
          </w:tcPr>
          <w:p>
            <w:r>
              <w:t>IV</w:t>
            </w:r>
          </w:p>
        </w:tc>
        <w:tc>
          <w:tcPr>
            <w:vAlign w:val="center"/>
          </w:tcPr>
          <w:p>
            <w:r>
              <w:t>侧面</w:t>
            </w:r>
          </w:p>
        </w:tc>
        <w:tc>
          <w:tcPr>
            <w:vAlign w:val="center"/>
          </w:tcPr>
          <w:p>
            <w:r>
              <w:t>6.43</w:t>
            </w:r>
          </w:p>
        </w:tc>
        <w:tc>
          <w:tcPr>
            <w:vAlign w:val="center"/>
          </w:tcPr>
          <w:p>
            <w:r>
              <w:t>3.16</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3.43</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3.35</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3.47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4.06</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Align w:val="center"/>
          </w:tcPr>
          <w:p>
            <w:r>
              <w:t>3003</w:t>
            </w:r>
          </w:p>
        </w:tc>
        <w:tc>
          <w:tcPr>
            <w:vAlign w:val="center"/>
          </w:tcPr>
          <w:p>
            <w:r>
              <w:t>起居室</w:t>
            </w:r>
          </w:p>
        </w:tc>
        <w:tc>
          <w:tcPr>
            <w:vAlign w:val="center"/>
          </w:tcPr>
          <w:p>
            <w:r>
              <w:t>IV</w:t>
            </w:r>
          </w:p>
        </w:tc>
        <w:tc>
          <w:tcPr>
            <w:vAlign w:val="center"/>
          </w:tcPr>
          <w:p>
            <w:r>
              <w:t>侧面</w:t>
            </w:r>
          </w:p>
        </w:tc>
        <w:tc>
          <w:tcPr>
            <w:vAlign w:val="center"/>
          </w:tcPr>
          <w:p>
            <w:r>
              <w:t>24.13</w:t>
            </w:r>
          </w:p>
        </w:tc>
        <w:tc>
          <w:tcPr>
            <w:vAlign w:val="center"/>
          </w:tcPr>
          <w:p>
            <w:r>
              <w:t>4.98</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起居室</w:t>
            </w:r>
          </w:p>
        </w:tc>
        <w:tc>
          <w:tcPr>
            <w:vAlign w:val="center"/>
          </w:tcPr>
          <w:p>
            <w:r>
              <w:t>IV</w:t>
            </w:r>
          </w:p>
        </w:tc>
        <w:tc>
          <w:tcPr>
            <w:vAlign w:val="center"/>
          </w:tcPr>
          <w:p>
            <w:r>
              <w:t>侧面</w:t>
            </w:r>
          </w:p>
        </w:tc>
        <w:tc>
          <w:tcPr>
            <w:vAlign w:val="center"/>
          </w:tcPr>
          <w:p>
            <w:r>
              <w:t>24.13</w:t>
            </w:r>
          </w:p>
        </w:tc>
        <w:tc>
          <w:tcPr>
            <w:vAlign w:val="center"/>
          </w:tcPr>
          <w:p>
            <w:r>
              <w:t>4.97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卧室</w:t>
            </w:r>
          </w:p>
        </w:tc>
        <w:tc>
          <w:tcPr>
            <w:vAlign w:val="center"/>
          </w:tcPr>
          <w:p>
            <w:r>
              <w:t>IV</w:t>
            </w:r>
          </w:p>
        </w:tc>
        <w:tc>
          <w:tcPr>
            <w:vAlign w:val="center"/>
          </w:tcPr>
          <w:p>
            <w:r>
              <w:t>侧面</w:t>
            </w:r>
          </w:p>
        </w:tc>
        <w:tc>
          <w:tcPr>
            <w:vAlign w:val="center"/>
          </w:tcPr>
          <w:p>
            <w:r>
              <w:t>13.65</w:t>
            </w:r>
          </w:p>
        </w:tc>
        <w:tc>
          <w:tcPr>
            <w:vAlign w:val="center"/>
          </w:tcPr>
          <w:p>
            <w:r>
              <w:t>5.81</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卧室</w:t>
            </w:r>
          </w:p>
        </w:tc>
        <w:tc>
          <w:tcPr>
            <w:vAlign w:val="center"/>
          </w:tcPr>
          <w:p>
            <w:r>
              <w:t>IV</w:t>
            </w:r>
          </w:p>
        </w:tc>
        <w:tc>
          <w:tcPr>
            <w:vAlign w:val="center"/>
          </w:tcPr>
          <w:p>
            <w:r>
              <w:t>侧面</w:t>
            </w:r>
          </w:p>
        </w:tc>
        <w:tc>
          <w:tcPr>
            <w:vAlign w:val="center"/>
          </w:tcPr>
          <w:p>
            <w:r>
              <w:t>13.62</w:t>
            </w:r>
          </w:p>
        </w:tc>
        <w:tc>
          <w:tcPr>
            <w:vAlign w:val="center"/>
          </w:tcPr>
          <w:p>
            <w:r>
              <w:t>6.45</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卧室</w:t>
            </w:r>
          </w:p>
        </w:tc>
        <w:tc>
          <w:tcPr>
            <w:vAlign w:val="center"/>
          </w:tcPr>
          <w:p>
            <w:r>
              <w:t>IV</w:t>
            </w:r>
          </w:p>
        </w:tc>
        <w:tc>
          <w:tcPr>
            <w:vAlign w:val="center"/>
          </w:tcPr>
          <w:p>
            <w:r>
              <w:t>侧面</w:t>
            </w:r>
          </w:p>
        </w:tc>
        <w:tc>
          <w:tcPr>
            <w:vAlign w:val="center"/>
          </w:tcPr>
          <w:p>
            <w:r>
              <w:t>10.70</w:t>
            </w:r>
          </w:p>
        </w:tc>
        <w:tc>
          <w:tcPr>
            <w:vAlign w:val="center"/>
          </w:tcPr>
          <w:p>
            <w:r>
              <w:t>4.29</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卧室</w:t>
            </w:r>
          </w:p>
        </w:tc>
        <w:tc>
          <w:tcPr>
            <w:vAlign w:val="center"/>
          </w:tcPr>
          <w:p>
            <w:r>
              <w:t>IV</w:t>
            </w:r>
          </w:p>
        </w:tc>
        <w:tc>
          <w:tcPr>
            <w:vAlign w:val="center"/>
          </w:tcPr>
          <w:p>
            <w:r>
              <w:t>侧面</w:t>
            </w:r>
          </w:p>
        </w:tc>
        <w:tc>
          <w:tcPr>
            <w:vAlign w:val="center"/>
          </w:tcPr>
          <w:p>
            <w:r>
              <w:t>10.67</w:t>
            </w:r>
          </w:p>
        </w:tc>
        <w:tc>
          <w:tcPr>
            <w:vAlign w:val="center"/>
          </w:tcPr>
          <w:p>
            <w:r>
              <w:t>4.07</w:t>
            </w:r>
          </w:p>
        </w:tc>
        <w:tc>
          <w:tcPr>
            <w:vAlign w:val="center"/>
          </w:tcPr>
          <w:p>
            <w:r>
              <w:t>2.20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4.60</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厨房</w:t>
            </w:r>
          </w:p>
        </w:tc>
        <w:tc>
          <w:tcPr>
            <w:vAlign w:val="center"/>
          </w:tcPr>
          <w:p>
            <w:r>
              <w:t>IV</w:t>
            </w:r>
          </w:p>
        </w:tc>
        <w:tc>
          <w:tcPr>
            <w:vAlign w:val="center"/>
          </w:tcPr>
          <w:p>
            <w:r>
              <w:t>侧面</w:t>
            </w:r>
          </w:p>
        </w:tc>
        <w:tc>
          <w:tcPr>
            <w:vAlign w:val="center"/>
          </w:tcPr>
          <w:p>
            <w:r>
              <w:t>8.80</w:t>
            </w:r>
          </w:p>
        </w:tc>
        <w:tc>
          <w:tcPr>
            <w:vAlign w:val="center"/>
          </w:tcPr>
          <w:p>
            <w:r>
              <w:t>5.27</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3.67</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卫生间</w:t>
            </w:r>
          </w:p>
        </w:tc>
        <w:tc>
          <w:tcPr>
            <w:vAlign w:val="center"/>
          </w:tcPr>
          <w:p>
            <w:r>
              <w:t>V</w:t>
            </w:r>
          </w:p>
        </w:tc>
        <w:tc>
          <w:tcPr>
            <w:vAlign w:val="center"/>
          </w:tcPr>
          <w:p>
            <w:r>
              <w:t>侧面</w:t>
            </w:r>
          </w:p>
        </w:tc>
        <w:tc>
          <w:tcPr>
            <w:vAlign w:val="center"/>
          </w:tcPr>
          <w:p>
            <w:r>
              <w:t>3.20</w:t>
            </w:r>
          </w:p>
        </w:tc>
        <w:tc>
          <w:tcPr>
            <w:vAlign w:val="center"/>
          </w:tcPr>
          <w:p>
            <w:r>
              <w:t>3.61</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4.14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3014</w:t>
            </w:r>
          </w:p>
        </w:tc>
        <w:tc>
          <w:tcPr>
            <w:vAlign w:val="center"/>
          </w:tcPr>
          <w:p>
            <w:r>
              <w:t>卫生间</w:t>
            </w:r>
          </w:p>
        </w:tc>
        <w:tc>
          <w:tcPr>
            <w:vAlign w:val="center"/>
          </w:tcPr>
          <w:p>
            <w:r>
              <w:t>V</w:t>
            </w:r>
          </w:p>
        </w:tc>
        <w:tc>
          <w:tcPr>
            <w:vAlign w:val="center"/>
          </w:tcPr>
          <w:p>
            <w:r>
              <w:t>侧面</w:t>
            </w:r>
          </w:p>
        </w:tc>
        <w:tc>
          <w:tcPr>
            <w:vAlign w:val="center"/>
          </w:tcPr>
          <w:p>
            <w:r>
              <w:t>3.12</w:t>
            </w:r>
          </w:p>
        </w:tc>
        <w:tc>
          <w:tcPr>
            <w:vAlign w:val="center"/>
          </w:tcPr>
          <w:p>
            <w:r>
              <w:t>4.94</w:t>
            </w:r>
          </w:p>
        </w:tc>
        <w:tc>
          <w:tcPr>
            <w:vAlign w:val="center"/>
          </w:tcPr>
          <w:p>
            <w:r>
              <w:t>1.10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6001</w:t>
            </w:r>
          </w:p>
        </w:tc>
        <w:tc>
          <w:tcPr>
            <w:vAlign w:val="center"/>
          </w:tcPr>
          <w:p>
            <w:r>
              <w:t>大堂</w:t>
            </w:r>
          </w:p>
        </w:tc>
        <w:tc>
          <w:tcPr>
            <w:vAlign w:val="center"/>
          </w:tcPr>
          <w:p>
            <w:r>
              <w:t>IV</w:t>
            </w:r>
          </w:p>
        </w:tc>
        <w:tc>
          <w:tcPr>
            <w:vAlign w:val="center"/>
          </w:tcPr>
          <w:p>
            <w:r>
              <w:t>侧面</w:t>
            </w:r>
          </w:p>
        </w:tc>
        <w:tc>
          <w:tcPr>
            <w:vAlign w:val="center"/>
          </w:tcPr>
          <w:p>
            <w:r>
              <w:t>42.64</w:t>
            </w:r>
          </w:p>
        </w:tc>
        <w:tc>
          <w:tcPr>
            <w:vAlign w:val="center"/>
          </w:tcPr>
          <w:p>
            <w:r>
              <w:t>6.72</w:t>
            </w:r>
          </w:p>
        </w:tc>
        <w:tc>
          <w:tcPr>
            <w:vAlign w:val="center"/>
          </w:tcPr>
          <w:p>
            <w:r>
              <w:t>2.20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6002</w:t>
            </w:r>
          </w:p>
        </w:tc>
        <w:tc>
          <w:tcPr>
            <w:vAlign w:val="center"/>
          </w:tcPr>
          <w:p>
            <w:r>
              <w:t>大堂</w:t>
            </w:r>
          </w:p>
        </w:tc>
        <w:tc>
          <w:tcPr>
            <w:vAlign w:val="center"/>
          </w:tcPr>
          <w:p>
            <w:r>
              <w:t>IV</w:t>
            </w:r>
          </w:p>
        </w:tc>
        <w:tc>
          <w:tcPr>
            <w:vAlign w:val="center"/>
          </w:tcPr>
          <w:p>
            <w:r>
              <w:t>侧面</w:t>
            </w:r>
          </w:p>
        </w:tc>
        <w:tc>
          <w:tcPr>
            <w:vAlign w:val="center"/>
          </w:tcPr>
          <w:p>
            <w:r>
              <w:t>42.64</w:t>
            </w:r>
          </w:p>
        </w:tc>
        <w:tc>
          <w:tcPr>
            <w:vAlign w:val="center"/>
          </w:tcPr>
          <w:p>
            <w:r>
              <w:t>6.74</w:t>
            </w:r>
          </w:p>
        </w:tc>
        <w:tc>
          <w:tcPr>
            <w:vAlign w:val="center"/>
          </w:tcPr>
          <w:p>
            <w:r>
              <w:t>2.20</w:t>
            </w:r>
          </w:p>
        </w:tc>
        <w:tc>
          <w:tcPr>
            <w:vAlign w:val="center"/>
          </w:tcPr>
          <w:p>
            <w:r>
              <w:t>满足</w:t>
            </w:r>
          </w:p>
        </w:tc>
      </w:tr>
    </w:tbl>
    <w:p>
      <w:pPr>
        <w:pStyle w:val="3"/>
        <w:rPr>
          <w:rFonts w:ascii="宋体" w:hAnsi="宋体"/>
          <w:sz w:val="18"/>
          <w:szCs w:val="18"/>
          <w:lang w:val="en-US"/>
        </w:rPr>
      </w:pPr>
    </w:p>
    <w:p>
      <w:pPr>
        <w:pStyle w:val="2"/>
        <w:ind w:left="432" w:hanging="432"/>
      </w:pPr>
      <w:bookmarkStart w:id="78" w:name="_Toc513555457"/>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32861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328612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32766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327660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32766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3276600"/>
                    </a:xfrm>
                    <a:prstGeom prst="rect">
                      <a:avLst/>
                    </a:prstGeom>
                  </pic:spPr>
                </pic:pic>
              </a:graphicData>
            </a:graphic>
          </wp:inline>
        </w:drawing>
      </w:r>
    </w:p>
    <w:p>
      <w:pPr>
        <w:rPr>
          <w:lang w:val="en-US"/>
        </w:rPr>
      </w:pPr>
      <w:r>
        <w:rPr>
          <w:lang w:val="en-US"/>
        </w:rPr>
        <w:t>3层</w:t>
      </w:r>
    </w:p>
    <w:p>
      <w:pPr>
        <w:rPr>
          <w:lang w:val="en-US"/>
        </w:rPr>
      </w:pPr>
      <w:r>
        <w:drawing>
          <wp:inline distT="0" distB="0" distL="0" distR="0">
            <wp:extent cx="5667375" cy="32861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3286125"/>
                    </a:xfrm>
                    <a:prstGeom prst="rect">
                      <a:avLst/>
                    </a:prstGeom>
                  </pic:spPr>
                </pic:pic>
              </a:graphicData>
            </a:graphic>
          </wp:inline>
        </w:drawing>
      </w:r>
    </w:p>
    <w:p>
      <w:pPr>
        <w:rPr>
          <w:lang w:val="en-US"/>
        </w:rPr>
      </w:pPr>
      <w:r>
        <w:rPr>
          <w:lang w:val="en-US"/>
        </w:rPr>
        <w:t>4层</w:t>
      </w:r>
    </w:p>
    <w:p>
      <w:pPr>
        <w:rPr>
          <w:lang w:val="en-US"/>
        </w:rPr>
      </w:pPr>
      <w:r>
        <w:drawing>
          <wp:inline distT="0" distB="0" distL="0" distR="0">
            <wp:extent cx="5667375" cy="32766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3276600"/>
                    </a:xfrm>
                    <a:prstGeom prst="rect">
                      <a:avLst/>
                    </a:prstGeom>
                  </pic:spPr>
                </pic:pic>
              </a:graphicData>
            </a:graphic>
          </wp:inline>
        </w:drawing>
      </w:r>
    </w:p>
    <w:p>
      <w:pPr>
        <w:rPr>
          <w:lang w:val="en-US"/>
        </w:rPr>
      </w:pPr>
      <w:r>
        <w:rPr>
          <w:lang w:val="en-US"/>
        </w:rPr>
        <w:t>5层</w:t>
      </w:r>
    </w:p>
    <w:p>
      <w:pPr>
        <w:rPr>
          <w:lang w:val="en-US"/>
        </w:rPr>
      </w:pPr>
      <w:r>
        <w:drawing>
          <wp:inline distT="0" distB="0" distL="0" distR="0">
            <wp:extent cx="5667375" cy="32766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3276600"/>
                    </a:xfrm>
                    <a:prstGeom prst="rect">
                      <a:avLst/>
                    </a:prstGeom>
                  </pic:spPr>
                </pic:pic>
              </a:graphicData>
            </a:graphic>
          </wp:inline>
        </w:drawing>
      </w:r>
    </w:p>
    <w:p>
      <w:pPr>
        <w:rPr>
          <w:lang w:val="en-US"/>
        </w:rPr>
      </w:pPr>
      <w:r>
        <w:rPr>
          <w:lang w:val="en-US"/>
        </w:rPr>
        <w:t>6层</w:t>
      </w:r>
    </w:p>
    <w:p>
      <w:pPr>
        <w:rPr>
          <w:lang w:val="en-US"/>
        </w:rPr>
      </w:pPr>
    </w:p>
    <w:p>
      <w:pPr>
        <w:pStyle w:val="2"/>
        <w:ind w:left="432" w:hanging="432"/>
      </w:pPr>
      <w:bookmarkStart w:id="80" w:name="_Toc513555458"/>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rPr>
                <w:rFonts w:hint="eastAsia" w:eastAsia="微软雅黑"/>
                <w:lang w:eastAsia="zh-CN"/>
              </w:rPr>
            </w:pPr>
            <w:r>
              <w:t>不满足非强条的</w:t>
            </w:r>
          </w:p>
          <w:p>
            <w:pPr>
              <w:jc w:val="center"/>
            </w:pPr>
            <w:r>
              <w:t>房间/户型</w:t>
            </w:r>
          </w:p>
        </w:tc>
        <w:tc>
          <w:tcPr>
            <w:shd w:val="clear" w:color="auto" w:fill="E6E6E6"/>
            <w:vAlign w:val="center"/>
          </w:tcPr>
          <w:p>
            <w:pPr>
              <w:jc w:val="center"/>
              <w:rPr>
                <w:rFonts w:hint="eastAsia" w:eastAsia="微软雅黑"/>
                <w:lang w:eastAsia="zh-CN"/>
              </w:rPr>
            </w:pPr>
            <w:r>
              <w:t>不满足强条的</w:t>
            </w:r>
          </w:p>
          <w:p>
            <w:pPr>
              <w:jc w:val="center"/>
            </w:pP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102</w:t>
            </w:r>
          </w:p>
        </w:tc>
        <w:tc>
          <w:tcPr>
            <w:vAlign w:val="center"/>
          </w:tcPr>
          <w:p>
            <w:r>
              <w:t>102</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1286.61</w:t>
            </w:r>
          </w:p>
        </w:tc>
        <w:tc>
          <w:tcPr>
            <w:vAlign w:val="center"/>
          </w:tcPr>
          <w:p>
            <w:r>
              <w:t>1286.61</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p>
    <w:p>
      <w:pPr>
        <w:rPr>
          <w:rFonts w:hint="eastAsia" w:eastAsia="微软雅黑"/>
          <w:lang w:eastAsia="zh-CN"/>
        </w:rPr>
      </w:pPr>
      <w:r>
        <w:rPr>
          <w:rFonts w:hint="eastAsia" w:eastAsia="微软雅黑"/>
          <w:lang w:eastAsia="zh-CN"/>
        </w:rPr>
        <w:drawing>
          <wp:inline distT="0" distB="0" distL="114300" distR="114300">
            <wp:extent cx="5754370" cy="3052445"/>
            <wp:effectExtent l="0" t="0" r="6350" b="10795"/>
            <wp:docPr id="3" name="图片 3" descr="区域日照分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区域日照分析3"/>
                    <pic:cNvPicPr>
                      <a:picLocks noChangeAspect="1"/>
                    </pic:cNvPicPr>
                  </pic:nvPicPr>
                  <pic:blipFill>
                    <a:blip r:embed="rId15"/>
                    <a:stretch>
                      <a:fillRect/>
                    </a:stretch>
                  </pic:blipFill>
                  <pic:spPr>
                    <a:xfrm>
                      <a:off x="0" y="0"/>
                      <a:ext cx="5754370" cy="305244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6CF2235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29">
    <w:name w:val="页眉 Char"/>
    <w:basedOn w:val="21"/>
    <w:link w:val="16"/>
    <w:qFormat/>
    <w:uiPriority w:val="0"/>
    <w:rPr>
      <w:sz w:val="18"/>
      <w:szCs w:val="18"/>
      <w:lang w:val="en-GB"/>
    </w:rPr>
  </w:style>
  <w:style w:type="character" w:customStyle="1" w:styleId="30">
    <w:name w:val="页脚 Char"/>
    <w:basedOn w:val="21"/>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8</Pages>
  <Words>691</Words>
  <Characters>3941</Characters>
  <Lines>32</Lines>
  <Paragraphs>9</Paragraphs>
  <TotalTime>1</TotalTime>
  <ScaleCrop>false</ScaleCrop>
  <LinksUpToDate>false</LinksUpToDate>
  <CharactersWithSpaces>4623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admin</cp:lastModifiedBy>
  <cp:lastPrinted>2411-12-31T16:00:00Z</cp:lastPrinted>
  <dcterms:modified xsi:type="dcterms:W3CDTF">2022-01-04T14:34:02Z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37B42018E6C841058D7AC511CE65EA6B</vt:lpwstr>
  </property>
</Properties>
</file>