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r>
              <w:rPr>
                <w:rFonts w:hint="eastAsia" w:ascii="宋体" w:hAnsi="宋体"/>
                <w:szCs w:val="21"/>
                <w:lang w:val="en-US" w:eastAsia="zh-CN"/>
              </w:rPr>
              <w:t>更芯更心更新——星城老旧社区改造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vAlign w:val="top"/>
          </w:tcPr>
          <w:p>
            <w:pPr>
              <w:pStyle w:val="8"/>
              <w:rPr>
                <w:rFonts w:ascii="微软雅黑" w:hAnsi="微软雅黑" w:eastAsia="微软雅黑" w:cs="微软雅黑"/>
                <w:sz w:val="21"/>
                <w:szCs w:val="21"/>
                <w:lang w:val="en-GB" w:eastAsia="zh-CN" w:bidi="ar-SA"/>
              </w:rPr>
            </w:pPr>
            <w:bookmarkStart w:id="1" w:name="设计编号"/>
            <w:bookmarkEnd w:id="1"/>
            <w:r>
              <w:rPr>
                <w:rFonts w:hint="eastAsia" w:ascii="宋体" w:hAnsi="宋体"/>
                <w:szCs w:val="21"/>
              </w:rPr>
              <w:t>YB40190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r>
              <w:rPr>
                <w:rFonts w:hint="eastAsia" w:ascii="宋体" w:hAnsi="宋体"/>
                <w:szCs w:val="21"/>
                <w:lang w:val="en-US" w:eastAsia="zh-CN"/>
              </w:rPr>
              <w:t>彭诗涵 秦与 熊俏 李芷欣 向卉文</w:t>
            </w:r>
            <w:bookmarkStart w:id="55" w:name="_GoBack"/>
            <w:bookmarkEnd w:id="5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T13874300396</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2"/>
        <w:pBdr>
          <w:bottom w:val="none" w:color="auto" w:sz="0" w:space="0"/>
        </w:pBdr>
        <w:tabs>
          <w:tab w:val="clear" w:pos="4153"/>
          <w:tab w:val="clear" w:pos="8306"/>
        </w:tabs>
        <w:snapToGrid/>
        <w:rPr>
          <w:rFonts w:ascii="宋体" w:hAnsi="宋体"/>
          <w:szCs w:val="20"/>
        </w:rPr>
      </w:pPr>
    </w:p>
    <w:p>
      <w:pPr>
        <w:pStyle w:val="13"/>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_Toc3311 </w:instrText>
      </w:r>
      <w:r>
        <w:rPr>
          <w:rFonts w:ascii="宋体" w:hAnsi="宋体"/>
          <w:caps/>
        </w:rPr>
        <w:fldChar w:fldCharType="separate"/>
      </w:r>
      <w:r>
        <w:rPr>
          <w:rFonts w:hint="eastAsia" w:ascii="Times New Roman" w:hAnsi="Times New Roman"/>
          <w:szCs w:val="28"/>
        </w:rPr>
        <w:t>1</w:t>
      </w:r>
      <w:r>
        <w:rPr>
          <w:rFonts w:ascii="Times New Roman" w:hAnsi="Times New Roman"/>
          <w:szCs w:val="28"/>
        </w:rPr>
        <w:t>.</w:t>
      </w:r>
      <w:r>
        <w:rPr>
          <w:rFonts w:hint="eastAsia" w:ascii="Times New Roman" w:hAnsi="Times New Roman"/>
          <w:szCs w:val="28"/>
        </w:rPr>
        <w:t>项目概况</w:t>
      </w:r>
      <w:r>
        <w:tab/>
      </w:r>
      <w:r>
        <w:fldChar w:fldCharType="begin"/>
      </w:r>
      <w:r>
        <w:instrText xml:space="preserve"> PAGEREF _Toc3311 \h </w:instrText>
      </w:r>
      <w:r>
        <w:fldChar w:fldCharType="separate"/>
      </w:r>
      <w:r>
        <w:t>3</w:t>
      </w:r>
      <w:r>
        <w:fldChar w:fldCharType="end"/>
      </w:r>
      <w:r>
        <w:rPr>
          <w:rFonts w:ascii="宋体" w:hAnsi="宋体"/>
          <w:caps/>
        </w:rPr>
        <w:fldChar w:fldCharType="end"/>
      </w:r>
    </w:p>
    <w:p>
      <w:pPr>
        <w:pStyle w:val="13"/>
        <w:tabs>
          <w:tab w:val="right" w:leader="dot" w:pos="9070"/>
          <w:tab w:val="clear" w:pos="180"/>
          <w:tab w:val="clear" w:pos="9360"/>
        </w:tabs>
      </w:pPr>
      <w:r>
        <w:fldChar w:fldCharType="begin"/>
      </w:r>
      <w:r>
        <w:instrText xml:space="preserve"> HYPERLINK \l _Toc32603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_Toc32603 \h </w:instrText>
      </w:r>
      <w:r>
        <w:fldChar w:fldCharType="separate"/>
      </w:r>
      <w:r>
        <w:t>3</w:t>
      </w:r>
      <w:r>
        <w:fldChar w:fldCharType="end"/>
      </w:r>
      <w:r>
        <w:fldChar w:fldCharType="end"/>
      </w:r>
    </w:p>
    <w:p>
      <w:pPr>
        <w:pStyle w:val="14"/>
        <w:tabs>
          <w:tab w:val="right" w:leader="dot" w:pos="9070"/>
          <w:tab w:val="clear" w:pos="540"/>
          <w:tab w:val="clear" w:pos="9360"/>
        </w:tabs>
      </w:pPr>
      <w:r>
        <w:fldChar w:fldCharType="begin"/>
      </w:r>
      <w:r>
        <w:instrText xml:space="preserve"> HYPERLINK \l _Toc15956 </w:instrText>
      </w:r>
      <w:r>
        <w:fldChar w:fldCharType="separate"/>
      </w:r>
      <w:r>
        <w:rPr>
          <w:rFonts w:hint="eastAsia"/>
          <w:szCs w:val="24"/>
        </w:rPr>
        <w:t>2.1评价</w:t>
      </w:r>
      <w:r>
        <w:rPr>
          <w:szCs w:val="24"/>
        </w:rPr>
        <w:t>依据</w:t>
      </w:r>
      <w:r>
        <w:tab/>
      </w:r>
      <w:r>
        <w:fldChar w:fldCharType="begin"/>
      </w:r>
      <w:r>
        <w:instrText xml:space="preserve"> PAGEREF _Toc15956 \h </w:instrText>
      </w:r>
      <w:r>
        <w:fldChar w:fldCharType="separate"/>
      </w:r>
      <w:r>
        <w:t>3</w:t>
      </w:r>
      <w:r>
        <w:fldChar w:fldCharType="end"/>
      </w:r>
      <w:r>
        <w:fldChar w:fldCharType="end"/>
      </w:r>
    </w:p>
    <w:p>
      <w:pPr>
        <w:pStyle w:val="14"/>
        <w:tabs>
          <w:tab w:val="right" w:leader="dot" w:pos="9070"/>
          <w:tab w:val="clear" w:pos="540"/>
          <w:tab w:val="clear" w:pos="9360"/>
        </w:tabs>
      </w:pPr>
      <w:r>
        <w:fldChar w:fldCharType="begin"/>
      </w:r>
      <w:r>
        <w:instrText xml:space="preserve"> HYPERLINK \l _Toc10653 </w:instrText>
      </w:r>
      <w:r>
        <w:fldChar w:fldCharType="separate"/>
      </w:r>
      <w:r>
        <w:rPr>
          <w:rFonts w:hint="eastAsia"/>
          <w:szCs w:val="24"/>
        </w:rPr>
        <w:t>2.2标准</w:t>
      </w:r>
      <w:r>
        <w:rPr>
          <w:szCs w:val="24"/>
        </w:rPr>
        <w:t>要求</w:t>
      </w:r>
      <w:r>
        <w:tab/>
      </w:r>
      <w:r>
        <w:fldChar w:fldCharType="begin"/>
      </w:r>
      <w:r>
        <w:instrText xml:space="preserve"> PAGEREF _Toc10653 \h </w:instrText>
      </w:r>
      <w:r>
        <w:fldChar w:fldCharType="separate"/>
      </w:r>
      <w:r>
        <w:t>3</w:t>
      </w:r>
      <w:r>
        <w:fldChar w:fldCharType="end"/>
      </w:r>
      <w:r>
        <w:fldChar w:fldCharType="end"/>
      </w:r>
    </w:p>
    <w:p>
      <w:pPr>
        <w:pStyle w:val="13"/>
        <w:tabs>
          <w:tab w:val="right" w:leader="dot" w:pos="9070"/>
          <w:tab w:val="clear" w:pos="180"/>
          <w:tab w:val="clear" w:pos="9360"/>
        </w:tabs>
      </w:pPr>
      <w:r>
        <w:fldChar w:fldCharType="begin"/>
      </w:r>
      <w:r>
        <w:instrText xml:space="preserve"> HYPERLINK \l _Toc28240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_Toc28240 \h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_Toc20223 </w:instrText>
      </w:r>
      <w:r>
        <w:fldChar w:fldCharType="separate"/>
      </w:r>
      <w:r>
        <w:rPr>
          <w:rFonts w:hint="eastAsia"/>
          <w:szCs w:val="24"/>
        </w:rPr>
        <w:t>3.1模拟软件</w:t>
      </w:r>
      <w:r>
        <w:tab/>
      </w:r>
      <w:r>
        <w:fldChar w:fldCharType="begin"/>
      </w:r>
      <w:r>
        <w:instrText xml:space="preserve"> PAGEREF _Toc20223 \h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_Toc6477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_Toc6477 \h </w:instrText>
      </w:r>
      <w:r>
        <w:fldChar w:fldCharType="separate"/>
      </w:r>
      <w:r>
        <w:t>4</w:t>
      </w:r>
      <w:r>
        <w:fldChar w:fldCharType="end"/>
      </w:r>
      <w:r>
        <w:fldChar w:fldCharType="end"/>
      </w:r>
    </w:p>
    <w:p>
      <w:pPr>
        <w:pStyle w:val="14"/>
        <w:tabs>
          <w:tab w:val="right" w:leader="dot" w:pos="9070"/>
          <w:tab w:val="clear" w:pos="540"/>
          <w:tab w:val="clear" w:pos="9360"/>
        </w:tabs>
      </w:pPr>
      <w:r>
        <w:fldChar w:fldCharType="begin"/>
      </w:r>
      <w:r>
        <w:instrText xml:space="preserve"> HYPERLINK \l _Toc19261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_Toc19261 \h </w:instrText>
      </w:r>
      <w:r>
        <w:fldChar w:fldCharType="separate"/>
      </w:r>
      <w:r>
        <w:t>5</w:t>
      </w:r>
      <w:r>
        <w:fldChar w:fldCharType="end"/>
      </w:r>
      <w:r>
        <w:fldChar w:fldCharType="end"/>
      </w:r>
    </w:p>
    <w:p>
      <w:pPr>
        <w:pStyle w:val="14"/>
        <w:tabs>
          <w:tab w:val="right" w:leader="dot" w:pos="9070"/>
          <w:tab w:val="clear" w:pos="540"/>
          <w:tab w:val="clear" w:pos="9360"/>
        </w:tabs>
      </w:pPr>
      <w:r>
        <w:fldChar w:fldCharType="begin"/>
      </w:r>
      <w:r>
        <w:instrText xml:space="preserve"> HYPERLINK \l _Toc16656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_Toc16656 \h </w:instrText>
      </w:r>
      <w:r>
        <w:fldChar w:fldCharType="separate"/>
      </w:r>
      <w:r>
        <w:t>6</w:t>
      </w:r>
      <w:r>
        <w:fldChar w:fldCharType="end"/>
      </w:r>
      <w:r>
        <w:fldChar w:fldCharType="end"/>
      </w:r>
    </w:p>
    <w:p>
      <w:pPr>
        <w:pStyle w:val="13"/>
        <w:tabs>
          <w:tab w:val="right" w:leader="dot" w:pos="9070"/>
          <w:tab w:val="clear" w:pos="180"/>
          <w:tab w:val="clear" w:pos="9360"/>
        </w:tabs>
      </w:pPr>
      <w:r>
        <w:fldChar w:fldCharType="begin"/>
      </w:r>
      <w:r>
        <w:instrText xml:space="preserve"> HYPERLINK \l _Toc16928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_Toc16928 \h </w:instrText>
      </w:r>
      <w:r>
        <w:fldChar w:fldCharType="separate"/>
      </w:r>
      <w:r>
        <w:t>6</w:t>
      </w:r>
      <w:r>
        <w:fldChar w:fldCharType="end"/>
      </w:r>
      <w:r>
        <w:fldChar w:fldCharType="end"/>
      </w:r>
    </w:p>
    <w:p>
      <w:pPr>
        <w:pStyle w:val="14"/>
        <w:tabs>
          <w:tab w:val="right" w:leader="dot" w:pos="9070"/>
          <w:tab w:val="clear" w:pos="540"/>
          <w:tab w:val="clear" w:pos="9360"/>
        </w:tabs>
      </w:pPr>
      <w:r>
        <w:fldChar w:fldCharType="begin"/>
      </w:r>
      <w:r>
        <w:instrText xml:space="preserve"> HYPERLINK \l _Toc18184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_Toc18184 \h </w:instrText>
      </w:r>
      <w:r>
        <w:fldChar w:fldCharType="separate"/>
      </w:r>
      <w:r>
        <w:t>6</w:t>
      </w:r>
      <w:r>
        <w:fldChar w:fldCharType="end"/>
      </w:r>
      <w:r>
        <w:fldChar w:fldCharType="end"/>
      </w:r>
    </w:p>
    <w:p>
      <w:pPr>
        <w:pStyle w:val="14"/>
        <w:tabs>
          <w:tab w:val="right" w:leader="dot" w:pos="9070"/>
          <w:tab w:val="clear" w:pos="540"/>
          <w:tab w:val="clear" w:pos="9360"/>
        </w:tabs>
      </w:pPr>
      <w:r>
        <w:fldChar w:fldCharType="begin"/>
      </w:r>
      <w:r>
        <w:instrText xml:space="preserve"> HYPERLINK \l _Toc20729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_Toc20729 \h </w:instrText>
      </w:r>
      <w:r>
        <w:fldChar w:fldCharType="separate"/>
      </w:r>
      <w:r>
        <w:t>10</w:t>
      </w:r>
      <w:r>
        <w:fldChar w:fldCharType="end"/>
      </w:r>
      <w:r>
        <w:fldChar w:fldCharType="end"/>
      </w:r>
    </w:p>
    <w:p>
      <w:pPr>
        <w:pStyle w:val="13"/>
        <w:tabs>
          <w:tab w:val="right" w:leader="dot" w:pos="9070"/>
          <w:tab w:val="clear" w:pos="180"/>
          <w:tab w:val="clear" w:pos="9360"/>
        </w:tabs>
      </w:pPr>
      <w:r>
        <w:fldChar w:fldCharType="begin"/>
      </w:r>
      <w:r>
        <w:instrText xml:space="preserve"> HYPERLINK \l _Toc5721 </w:instrText>
      </w:r>
      <w:r>
        <w:fldChar w:fldCharType="separate"/>
      </w:r>
      <w:r>
        <w:rPr>
          <w:rFonts w:hint="eastAsia" w:ascii="Times New Roman" w:hAnsi="Times New Roman"/>
          <w:szCs w:val="28"/>
        </w:rPr>
        <w:t>5.结论</w:t>
      </w:r>
      <w:r>
        <w:tab/>
      </w:r>
      <w:r>
        <w:fldChar w:fldCharType="begin"/>
      </w:r>
      <w:r>
        <w:instrText xml:space="preserve"> PAGEREF _Toc5721 \h </w:instrText>
      </w:r>
      <w:r>
        <w:fldChar w:fldCharType="separate"/>
      </w:r>
      <w:r>
        <w:t>13</w:t>
      </w:r>
      <w:r>
        <w:fldChar w:fldCharType="end"/>
      </w:r>
      <w:r>
        <w:fldChar w:fldCharType="end"/>
      </w:r>
    </w:p>
    <w:p>
      <w:pPr>
        <w:pStyle w:val="13"/>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3311"/>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6"/>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展览</w:t>
            </w:r>
          </w:p>
        </w:tc>
        <w:tc>
          <w:tcPr>
            <w:vAlign w:val="center"/>
          </w:tcPr>
          <w:p>
            <w:pPr>
              <w:jc w:val="center"/>
            </w:pPr>
            <w:r>
              <w:rPr>
                <w:b/>
              </w:rPr>
              <w:t>12.59</w:t>
            </w:r>
          </w:p>
        </w:tc>
        <w:tc>
          <w:tcPr>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民宿</w:t>
            </w:r>
          </w:p>
        </w:tc>
        <w:tc>
          <w:tcPr>
            <w:vAlign w:val="center"/>
          </w:tcPr>
          <w:p>
            <w:pPr>
              <w:jc w:val="center"/>
            </w:pPr>
            <w:r>
              <w:rPr>
                <w:b/>
              </w:rPr>
              <w:t>9.90</w:t>
            </w:r>
          </w:p>
        </w:tc>
        <w:tc>
          <w:tcPr>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社区服务中心</w:t>
            </w:r>
          </w:p>
        </w:tc>
        <w:tc>
          <w:tcPr>
            <w:vAlign w:val="center"/>
          </w:tcPr>
          <w:p>
            <w:pPr>
              <w:jc w:val="center"/>
            </w:pPr>
            <w:r>
              <w:rPr>
                <w:b/>
              </w:rPr>
              <w:t>11.10</w:t>
            </w:r>
          </w:p>
        </w:tc>
        <w:tc>
          <w:tcPr>
            <w:vAlign w:val="center"/>
          </w:tcPr>
          <w:p>
            <w:pPr>
              <w:jc w:val="center"/>
            </w:pPr>
            <w:r>
              <w:rPr>
                <w:b/>
              </w:rP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菜市场</w:t>
            </w:r>
          </w:p>
        </w:tc>
        <w:tc>
          <w:tcPr>
            <w:vAlign w:val="center"/>
          </w:tcPr>
          <w:p>
            <w:pPr>
              <w:jc w:val="center"/>
            </w:pPr>
            <w:r>
              <w:rPr>
                <w:b/>
              </w:rPr>
              <w:t>7.80</w:t>
            </w:r>
          </w:p>
        </w:tc>
        <w:tc>
          <w:tcPr>
            <w:vAlign w:val="center"/>
          </w:tcPr>
          <w:p>
            <w:pPr>
              <w:jc w:val="center"/>
            </w:pPr>
            <w:r>
              <w:rPr>
                <w:b/>
              </w:rPr>
              <w:t>0.0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32603"/>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15956"/>
      <w:bookmarkStart w:id="15" w:name="_Toc479326719"/>
      <w:r>
        <w:rPr>
          <w:rFonts w:hint="eastAsia"/>
          <w:sz w:val="24"/>
          <w:szCs w:val="24"/>
        </w:rPr>
        <w:t>2.1评价</w:t>
      </w:r>
      <w:r>
        <w:rPr>
          <w:sz w:val="24"/>
          <w:szCs w:val="24"/>
        </w:rPr>
        <w:t>依据</w:t>
      </w:r>
      <w:bookmarkEnd w:id="14"/>
      <w:bookmarkEnd w:id="15"/>
    </w:p>
    <w:p>
      <w:pPr>
        <w:pStyle w:val="34"/>
        <w:numPr>
          <w:ilvl w:val="0"/>
          <w:numId w:val="1"/>
        </w:numPr>
        <w:spacing w:line="276" w:lineRule="auto"/>
        <w:ind w:firstLineChars="0"/>
        <w:rPr>
          <w:sz w:val="21"/>
          <w:szCs w:val="21"/>
        </w:rPr>
      </w:pPr>
      <w:bookmarkStart w:id="16" w:name="_Hlk13924517"/>
      <w:bookmarkStart w:id="17"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4"/>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4"/>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4"/>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4"/>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4"/>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4"/>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bookmarkStart w:id="18" w:name="_Toc10653"/>
      <w:r>
        <w:rPr>
          <w:rFonts w:hint="eastAsia"/>
          <w:sz w:val="24"/>
          <w:szCs w:val="24"/>
        </w:rPr>
        <w:t>2.2标准</w:t>
      </w:r>
      <w:r>
        <w:rPr>
          <w:sz w:val="24"/>
          <w:szCs w:val="24"/>
        </w:rPr>
        <w:t>要求</w:t>
      </w:r>
      <w:bookmarkEnd w:id="17"/>
      <w:bookmarkEnd w:id="18"/>
    </w:p>
    <w:p>
      <w:pPr>
        <w:pStyle w:val="26"/>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6"/>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6"/>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4"/>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4"/>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4"/>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28240"/>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326722"/>
      <w:bookmarkStart w:id="23" w:name="_Toc20223"/>
      <w:r>
        <w:rPr>
          <w:rFonts w:hint="eastAsia"/>
          <w:sz w:val="24"/>
          <w:szCs w:val="24"/>
        </w:rPr>
        <w:t>3.1模拟软件</w:t>
      </w:r>
      <w:bookmarkEnd w:id="22"/>
      <w:bookmarkEnd w:id="23"/>
    </w:p>
    <w:p>
      <w:pPr>
        <w:pStyle w:val="34"/>
        <w:spacing w:line="276" w:lineRule="auto"/>
        <w:ind w:firstLine="420"/>
        <w:rPr>
          <w:rFonts w:cs="Times New Roman"/>
          <w:sz w:val="21"/>
          <w:szCs w:val="21"/>
        </w:rPr>
      </w:pPr>
      <w:bookmarkStart w:id="24"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4"/>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5" w:name="_Toc647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962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5667375" cy="49625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19261"/>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取建筑物全部立面网格点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16656"/>
      <w:bookmarkStart w:id="31" w:name="_Toc479326726"/>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p>
    <w:p>
      <w:pPr>
        <w:spacing w:line="276" w:lineRule="auto"/>
        <w:jc w:val="right"/>
      </w:pPr>
      <w:r>
        <w:rPr>
          <w:sz w:val="24"/>
          <w:szCs w:val="24"/>
        </w:rPr>
        <w:t>表3.4-1 线声源                 单位：dB(A)</w:t>
      </w:r>
    </w:p>
    <w:tbl>
      <w:tblPr>
        <w:tblStyle w:val="16"/>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1"/>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声源名称</w:t>
            </w:r>
          </w:p>
        </w:tc>
        <w:tc>
          <w:tcPr>
            <w:shd w:val="clear" w:color="auto" w:fill="E6E6E6"/>
            <w:vAlign w:val="center"/>
          </w:tcPr>
          <w:p>
            <w:pPr>
              <w:jc w:val="center"/>
            </w:pPr>
            <w:r>
              <w:rPr>
                <w:b/>
              </w:rPr>
              <w:t>声源类型</w:t>
            </w:r>
          </w:p>
        </w:tc>
        <w:tc>
          <w:tcPr>
            <w:shd w:val="clear" w:color="auto" w:fill="E6E6E6"/>
            <w:vAlign w:val="center"/>
          </w:tcPr>
          <w:p>
            <w:pPr>
              <w:jc w:val="center"/>
            </w:pPr>
            <w:r>
              <w:rPr>
                <w:b/>
              </w:rPr>
              <w:t>昼间</w:t>
            </w:r>
          </w:p>
        </w:tc>
        <w:tc>
          <w:tcPr>
            <w:shd w:val="clear" w:color="auto" w:fill="E6E6E6"/>
            <w:vAlign w:val="center"/>
          </w:tcPr>
          <w:p>
            <w:pPr>
              <w:jc w:val="center"/>
            </w:pPr>
            <w:r>
              <w:rPr>
                <w:b/>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70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70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70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70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70</w:t>
            </w:r>
          </w:p>
        </w:tc>
        <w:tc>
          <w:tcPr>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声源</w:t>
            </w:r>
          </w:p>
        </w:tc>
        <w:tc>
          <w:tcPr>
            <w:vAlign w:val="center"/>
          </w:tcPr>
          <w:p>
            <w:pPr>
              <w:jc w:val="center"/>
            </w:pPr>
            <w:r>
              <w:t>声源的声功率级</w:t>
            </w:r>
          </w:p>
        </w:tc>
        <w:tc>
          <w:tcPr>
            <w:vAlign w:val="center"/>
          </w:tcPr>
          <w:p>
            <w:pPr>
              <w:jc w:val="center"/>
            </w:pPr>
            <w:r>
              <w:t>70</w:t>
            </w:r>
          </w:p>
        </w:tc>
        <w:tc>
          <w:tcPr>
            <w:vAlign w:val="center"/>
          </w:tcPr>
          <w:p>
            <w:pPr>
              <w:jc w:val="center"/>
            </w:pPr>
            <w:r>
              <w:t>40</w:t>
            </w:r>
          </w:p>
        </w:tc>
      </w:tr>
    </w:tbl>
    <w:p>
      <w:pPr>
        <w:spacing w:line="276" w:lineRule="auto"/>
        <w:jc w:val="right"/>
      </w:pPr>
    </w:p>
    <w:p/>
    <w:p>
      <w:pPr>
        <w:pStyle w:val="2"/>
        <w:spacing w:line="400" w:lineRule="exact"/>
        <w:rPr>
          <w:rFonts w:ascii="Times New Roman" w:hAnsi="Times New Roman"/>
          <w:sz w:val="28"/>
          <w:szCs w:val="28"/>
        </w:rPr>
      </w:pPr>
      <w:bookmarkStart w:id="33" w:name="_Toc479326727"/>
      <w:bookmarkStart w:id="34" w:name="_Toc16928"/>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18184"/>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20729"/>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50196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4"/>
                    <a:stretch>
                      <a:fillRect/>
                    </a:stretch>
                  </pic:blipFill>
                  <pic:spPr>
                    <a:xfrm>
                      <a:off x="0" y="0"/>
                      <a:ext cx="5667375" cy="50196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50196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5"/>
                    <a:stretch>
                      <a:fillRect/>
                    </a:stretch>
                  </pic:blipFill>
                  <pic:spPr>
                    <a:xfrm>
                      <a:off x="0" y="0"/>
                      <a:ext cx="5667375" cy="501967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r>
        <w:drawing>
          <wp:inline distT="0" distB="0" distL="0" distR="0">
            <wp:extent cx="5667375" cy="2343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7"/>
                    <a:stretch>
                      <a:fillRect/>
                    </a:stretch>
                  </pic:blipFill>
                  <pic:spPr>
                    <a:xfrm>
                      <a:off x="0" y="0"/>
                      <a:ext cx="5667375" cy="2343150"/>
                    </a:xfrm>
                    <a:prstGeom prst="rect">
                      <a:avLst/>
                    </a:prstGeom>
                  </pic:spPr>
                </pic:pic>
              </a:graphicData>
            </a:graphic>
          </wp:inline>
        </w:drawing>
      </w:r>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r>
        <w:drawing>
          <wp:inline distT="0" distB="0" distL="0" distR="0">
            <wp:extent cx="5667375" cy="23431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8"/>
                    <a:stretch>
                      <a:fillRect/>
                    </a:stretch>
                  </pic:blipFill>
                  <pic:spPr>
                    <a:xfrm>
                      <a:off x="0" y="0"/>
                      <a:ext cx="5667375" cy="23431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6"/>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建筑名称</w:t>
            </w:r>
          </w:p>
        </w:tc>
        <w:tc>
          <w:tcPr>
            <w:shd w:val="clear" w:color="auto" w:fill="E6E6E6"/>
            <w:vAlign w:val="center"/>
          </w:tcPr>
          <w:p>
            <w:pPr>
              <w:jc w:val="center"/>
            </w:pPr>
            <w:r>
              <w:rPr>
                <w:b/>
              </w:rPr>
              <w:t>时段</w:t>
            </w:r>
          </w:p>
        </w:tc>
        <w:tc>
          <w:tcPr>
            <w:shd w:val="clear" w:color="auto" w:fill="E6E6E6"/>
            <w:vAlign w:val="center"/>
          </w:tcPr>
          <w:p>
            <w:pPr>
              <w:jc w:val="center"/>
              <w:rPr>
                <w:rFonts w:hint="eastAsia" w:eastAsia="微软雅黑"/>
                <w:b/>
                <w:lang w:eastAsia="zh-CN"/>
              </w:rPr>
            </w:pPr>
            <w:r>
              <w:rPr>
                <w:b/>
              </w:rPr>
              <w:t>立面网格点</w:t>
            </w:r>
          </w:p>
          <w:p>
            <w:pPr>
              <w:jc w:val="center"/>
            </w:pPr>
            <w:r>
              <w:rPr>
                <w:b/>
              </w:rPr>
              <w:t>噪声最大值</w:t>
            </w:r>
          </w:p>
        </w:tc>
        <w:tc>
          <w:tcPr>
            <w:shd w:val="clear" w:color="auto" w:fill="E6E6E6"/>
            <w:vAlign w:val="center"/>
          </w:tcPr>
          <w:p>
            <w:pPr>
              <w:jc w:val="center"/>
              <w:rPr>
                <w:rFonts w:hint="eastAsia" w:eastAsia="微软雅黑"/>
                <w:b/>
                <w:lang w:eastAsia="zh-CN"/>
              </w:rPr>
            </w:pPr>
            <w:r>
              <w:rPr>
                <w:b/>
              </w:rPr>
              <w:t>2类</w:t>
            </w:r>
          </w:p>
          <w:p>
            <w:pPr>
              <w:jc w:val="center"/>
            </w:pPr>
            <w:r>
              <w:rPr>
                <w:b/>
              </w:rPr>
              <w:t>噪声限值</w:t>
            </w:r>
          </w:p>
        </w:tc>
        <w:tc>
          <w:tcPr>
            <w:shd w:val="clear" w:color="auto" w:fill="E6E6E6"/>
            <w:vAlign w:val="center"/>
          </w:tcPr>
          <w:p>
            <w:pPr>
              <w:jc w:val="center"/>
              <w:rPr>
                <w:rFonts w:hint="eastAsia" w:eastAsia="微软雅黑"/>
                <w:b/>
                <w:lang w:eastAsia="zh-CN"/>
              </w:rPr>
            </w:pPr>
            <w:r>
              <w:rPr>
                <w:b/>
              </w:rPr>
              <w:t>3类</w:t>
            </w:r>
          </w:p>
          <w:p>
            <w:pPr>
              <w:jc w:val="center"/>
            </w:pPr>
            <w:r>
              <w:rPr>
                <w:b/>
              </w:rPr>
              <w:t>噪声限值</w:t>
            </w:r>
          </w:p>
        </w:tc>
        <w:tc>
          <w:tcPr>
            <w:shd w:val="clear" w:color="auto" w:fill="E6E6E6"/>
            <w:vAlign w:val="center"/>
          </w:tcPr>
          <w:p>
            <w:pPr>
              <w:jc w:val="center"/>
              <w:rPr>
                <w:rFonts w:hint="eastAsia" w:eastAsia="微软雅黑"/>
                <w:b/>
                <w:lang w:eastAsia="zh-CN"/>
              </w:rPr>
            </w:pPr>
            <w:r>
              <w:rPr>
                <w:b/>
              </w:rPr>
              <w:t>得分</w:t>
            </w:r>
          </w:p>
          <w:p>
            <w:pPr>
              <w:jc w:val="center"/>
            </w:pP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室内分析单体DT</w:t>
            </w:r>
          </w:p>
        </w:tc>
        <w:tc>
          <w:tcPr>
            <w:vAlign w:val="center"/>
          </w:tcPr>
          <w:p>
            <w:pPr>
              <w:jc w:val="center"/>
            </w:pPr>
            <w:r>
              <w:rPr>
                <w:b/>
              </w:rPr>
              <w:t>昼间</w:t>
            </w:r>
          </w:p>
        </w:tc>
        <w:tc>
          <w:tcPr>
            <w:vAlign w:val="center"/>
          </w:tcPr>
          <w:p>
            <w:pPr>
              <w:jc w:val="center"/>
            </w:pPr>
            <w:r>
              <w:t>58</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b/>
              </w:rPr>
            </w:pPr>
          </w:p>
        </w:tc>
        <w:tc>
          <w:tcPr>
            <w:vAlign w:val="center"/>
          </w:tcPr>
          <w:p>
            <w:pPr>
              <w:jc w:val="center"/>
            </w:pPr>
            <w:r>
              <w:rPr>
                <w:b/>
              </w:rPr>
              <w:t>夜间</w:t>
            </w:r>
          </w:p>
        </w:tc>
        <w:tc>
          <w:tcPr>
            <w:vAlign w:val="center"/>
          </w:tcPr>
          <w:p>
            <w:pPr>
              <w:jc w:val="center"/>
            </w:pPr>
            <w:r>
              <w:t>28</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展览</w:t>
            </w:r>
          </w:p>
        </w:tc>
        <w:tc>
          <w:tcPr>
            <w:vAlign w:val="center"/>
          </w:tcPr>
          <w:p>
            <w:pPr>
              <w:jc w:val="center"/>
            </w:pPr>
            <w:r>
              <w:rPr>
                <w:b/>
              </w:rPr>
              <w:t>昼间</w:t>
            </w:r>
          </w:p>
        </w:tc>
        <w:tc>
          <w:tcPr>
            <w:vAlign w:val="center"/>
          </w:tcPr>
          <w:p>
            <w:pPr>
              <w:jc w:val="center"/>
            </w:pPr>
            <w:r>
              <w:t>63</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b/>
              </w:rPr>
            </w:pPr>
          </w:p>
        </w:tc>
        <w:tc>
          <w:tcPr>
            <w:vAlign w:val="center"/>
          </w:tcPr>
          <w:p>
            <w:pPr>
              <w:jc w:val="center"/>
            </w:pPr>
            <w:r>
              <w:rPr>
                <w:b/>
              </w:rPr>
              <w:t>夜间</w:t>
            </w:r>
          </w:p>
        </w:tc>
        <w:tc>
          <w:tcPr>
            <w:vAlign w:val="center"/>
          </w:tcPr>
          <w:p>
            <w:pPr>
              <w:jc w:val="center"/>
            </w:pPr>
            <w:r>
              <w:t>33</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民宿</w:t>
            </w:r>
          </w:p>
        </w:tc>
        <w:tc>
          <w:tcPr>
            <w:vAlign w:val="center"/>
          </w:tcPr>
          <w:p>
            <w:pPr>
              <w:jc w:val="center"/>
            </w:pPr>
            <w:r>
              <w:rPr>
                <w:b/>
              </w:rPr>
              <w:t>昼间</w:t>
            </w:r>
          </w:p>
        </w:tc>
        <w:tc>
          <w:tcPr>
            <w:vAlign w:val="center"/>
          </w:tcPr>
          <w:p>
            <w:pPr>
              <w:jc w:val="center"/>
            </w:pPr>
            <w:r>
              <w:t>64</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b/>
              </w:rPr>
            </w:pPr>
          </w:p>
        </w:tc>
        <w:tc>
          <w:tcPr>
            <w:vAlign w:val="center"/>
          </w:tcPr>
          <w:p>
            <w:pPr>
              <w:jc w:val="center"/>
            </w:pPr>
            <w:r>
              <w:rPr>
                <w:b/>
              </w:rPr>
              <w:t>夜间</w:t>
            </w:r>
          </w:p>
        </w:tc>
        <w:tc>
          <w:tcPr>
            <w:vAlign w:val="center"/>
          </w:tcPr>
          <w:p>
            <w:pPr>
              <w:jc w:val="center"/>
            </w:pPr>
            <w:r>
              <w:t>34</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社区服务中心</w:t>
            </w:r>
          </w:p>
        </w:tc>
        <w:tc>
          <w:tcPr>
            <w:vAlign w:val="center"/>
          </w:tcPr>
          <w:p>
            <w:pPr>
              <w:jc w:val="center"/>
            </w:pPr>
            <w:r>
              <w:rPr>
                <w:b/>
              </w:rPr>
              <w:t>昼间</w:t>
            </w:r>
          </w:p>
        </w:tc>
        <w:tc>
          <w:tcPr>
            <w:vAlign w:val="center"/>
          </w:tcPr>
          <w:p>
            <w:pPr>
              <w:jc w:val="center"/>
            </w:pPr>
            <w:r>
              <w:t>63</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b/>
              </w:rPr>
            </w:pPr>
          </w:p>
        </w:tc>
        <w:tc>
          <w:tcPr>
            <w:vAlign w:val="center"/>
          </w:tcPr>
          <w:p>
            <w:pPr>
              <w:jc w:val="center"/>
            </w:pPr>
            <w:r>
              <w:rPr>
                <w:b/>
              </w:rPr>
              <w:t>夜间</w:t>
            </w:r>
          </w:p>
        </w:tc>
        <w:tc>
          <w:tcPr>
            <w:vAlign w:val="center"/>
          </w:tcPr>
          <w:p>
            <w:pPr>
              <w:jc w:val="center"/>
            </w:pPr>
            <w:r>
              <w:t>33</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菜市场</w:t>
            </w:r>
          </w:p>
        </w:tc>
        <w:tc>
          <w:tcPr>
            <w:vAlign w:val="center"/>
          </w:tcPr>
          <w:p>
            <w:pPr>
              <w:jc w:val="center"/>
            </w:pPr>
            <w:r>
              <w:rPr>
                <w:b/>
              </w:rPr>
              <w:t>昼间</w:t>
            </w:r>
          </w:p>
        </w:tc>
        <w:tc>
          <w:tcPr>
            <w:vAlign w:val="center"/>
          </w:tcPr>
          <w:p>
            <w:pPr>
              <w:jc w:val="center"/>
            </w:pPr>
            <w:r>
              <w:t>64</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rPr>
                <w:b/>
              </w:rPr>
              <w:t>夜间</w:t>
            </w:r>
          </w:p>
        </w:tc>
        <w:tc>
          <w:tcPr>
            <w:vAlign w:val="center"/>
          </w:tcPr>
          <w:p>
            <w:pPr>
              <w:jc w:val="center"/>
            </w:pPr>
            <w:r>
              <w:t>34</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5721"/>
      <w:bookmarkStart w:id="49" w:name="_Toc479326730"/>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7"/>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64</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5</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34</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4"/>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5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rPr>
        <w:rStyle w:val="19"/>
      </w:rPr>
      <w:fldChar w:fldCharType="begin"/>
    </w:r>
    <w:r>
      <w:rPr>
        <w:rStyle w:val="19"/>
      </w:rPr>
      <w:instrText xml:space="preserve">PAGE  </w:instrText>
    </w:r>
    <w:r>
      <w:rPr>
        <w:rStyle w:val="19"/>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2AC92C76"/>
    <w:rsid w:val="7E40695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4"/>
    <w:qFormat/>
    <w:uiPriority w:val="9"/>
    <w:pPr>
      <w:keepNext/>
      <w:keepLines/>
      <w:spacing w:before="340" w:after="330"/>
      <w:outlineLvl w:val="0"/>
    </w:pPr>
    <w:rPr>
      <w:b/>
      <w:bCs/>
      <w:kern w:val="44"/>
      <w:sz w:val="44"/>
      <w:szCs w:val="44"/>
    </w:rPr>
  </w:style>
  <w:style w:type="paragraph" w:styleId="3">
    <w:name w:val="heading 2"/>
    <w:basedOn w:val="1"/>
    <w:next w:val="1"/>
    <w:link w:val="25"/>
    <w:unhideWhenUsed/>
    <w:qFormat/>
    <w:uiPriority w:val="9"/>
    <w:pPr>
      <w:keepNext/>
      <w:keepLines/>
      <w:spacing w:before="260" w:after="260"/>
      <w:outlineLvl w:val="1"/>
    </w:pPr>
    <w:rPr>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1"/>
    <w:semiHidden/>
    <w:unhideWhenUsed/>
    <w:qFormat/>
    <w:uiPriority w:val="99"/>
  </w:style>
  <w:style w:type="paragraph" w:styleId="8">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9">
    <w:name w:val="toc 3"/>
    <w:basedOn w:val="1"/>
    <w:next w:val="1"/>
    <w:semiHidden/>
    <w:qFormat/>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10">
    <w:name w:val="Balloon Text"/>
    <w:basedOn w:val="1"/>
    <w:link w:val="33"/>
    <w:semiHidden/>
    <w:unhideWhenUsed/>
    <w:qFormat/>
    <w:uiPriority w:val="99"/>
    <w:rPr>
      <w:sz w:val="18"/>
      <w:szCs w:val="18"/>
    </w:rPr>
  </w:style>
  <w:style w:type="paragraph" w:styleId="11">
    <w:name w:val="footer"/>
    <w:basedOn w:val="1"/>
    <w:link w:val="23"/>
    <w:unhideWhenUsed/>
    <w:qFormat/>
    <w:uiPriority w:val="0"/>
    <w:pPr>
      <w:tabs>
        <w:tab w:val="center" w:pos="4153"/>
        <w:tab w:val="right" w:pos="8306"/>
      </w:tabs>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4">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5">
    <w:name w:val="annotation subject"/>
    <w:basedOn w:val="7"/>
    <w:next w:val="7"/>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qFormat/>
    <w:uiPriority w:val="99"/>
    <w:rPr>
      <w:color w:val="0000FF"/>
      <w:u w:val="single"/>
    </w:rPr>
  </w:style>
  <w:style w:type="character" w:styleId="21">
    <w:name w:val="annotation reference"/>
    <w:semiHidden/>
    <w:unhideWhenUsed/>
    <w:qFormat/>
    <w:uiPriority w:val="99"/>
    <w:rPr>
      <w:sz w:val="21"/>
      <w:szCs w:val="21"/>
    </w:rPr>
  </w:style>
  <w:style w:type="character" w:customStyle="1" w:styleId="22">
    <w:name w:val="页眉 Char"/>
    <w:link w:val="12"/>
    <w:qFormat/>
    <w:uiPriority w:val="99"/>
    <w:rPr>
      <w:sz w:val="18"/>
      <w:szCs w:val="18"/>
    </w:rPr>
  </w:style>
  <w:style w:type="character" w:customStyle="1" w:styleId="23">
    <w:name w:val="页脚 Char"/>
    <w:link w:val="11"/>
    <w:qFormat/>
    <w:uiPriority w:val="99"/>
    <w:rPr>
      <w:sz w:val="18"/>
      <w:szCs w:val="18"/>
    </w:rPr>
  </w:style>
  <w:style w:type="character" w:customStyle="1" w:styleId="24">
    <w:name w:val="标题 1 Char"/>
    <w:link w:val="2"/>
    <w:qFormat/>
    <w:uiPriority w:val="9"/>
    <w:rPr>
      <w:rFonts w:ascii="微软雅黑" w:hAnsi="微软雅黑" w:eastAsia="微软雅黑" w:cs="微软雅黑"/>
      <w:b/>
      <w:bCs/>
      <w:kern w:val="44"/>
      <w:sz w:val="44"/>
      <w:szCs w:val="44"/>
    </w:rPr>
  </w:style>
  <w:style w:type="character" w:customStyle="1" w:styleId="25">
    <w:name w:val="标题 2 Char"/>
    <w:link w:val="3"/>
    <w:qFormat/>
    <w:uiPriority w:val="9"/>
    <w:rPr>
      <w:rFonts w:ascii="微软雅黑" w:hAnsi="微软雅黑" w:eastAsia="微软雅黑" w:cs="微软雅黑"/>
      <w:b/>
      <w:bCs/>
      <w:kern w:val="2"/>
      <w:sz w:val="32"/>
      <w:szCs w:val="32"/>
    </w:rPr>
  </w:style>
  <w:style w:type="paragraph" w:styleId="26">
    <w:name w:val="List Paragraph"/>
    <w:basedOn w:val="1"/>
    <w:qFormat/>
    <w:uiPriority w:val="34"/>
    <w:pPr>
      <w:ind w:firstLine="420" w:firstLineChars="200"/>
    </w:pPr>
  </w:style>
  <w:style w:type="character" w:customStyle="1" w:styleId="27">
    <w:name w:val="标题 3 Char"/>
    <w:link w:val="4"/>
    <w:uiPriority w:val="9"/>
    <w:rPr>
      <w:b/>
      <w:bCs/>
      <w:sz w:val="32"/>
      <w:szCs w:val="32"/>
    </w:rPr>
  </w:style>
  <w:style w:type="character" w:customStyle="1" w:styleId="28">
    <w:name w:val="标题 4 Char"/>
    <w:link w:val="5"/>
    <w:uiPriority w:val="9"/>
    <w:rPr>
      <w:rFonts w:ascii="Cambria" w:hAnsi="Cambria" w:eastAsia="宋体" w:cs="Times New Roman"/>
      <w:b/>
      <w:bCs/>
      <w:sz w:val="28"/>
      <w:szCs w:val="28"/>
    </w:rPr>
  </w:style>
  <w:style w:type="paragraph" w:customStyle="1" w:styleId="29">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30">
    <w:name w:val="标题 5 Char"/>
    <w:link w:val="6"/>
    <w:uiPriority w:val="9"/>
    <w:rPr>
      <w:b/>
      <w:bCs/>
      <w:sz w:val="28"/>
      <w:szCs w:val="28"/>
    </w:rPr>
  </w:style>
  <w:style w:type="character" w:customStyle="1" w:styleId="31">
    <w:name w:val="批注文字 Char"/>
    <w:basedOn w:val="18"/>
    <w:link w:val="7"/>
    <w:semiHidden/>
    <w:qFormat/>
    <w:uiPriority w:val="99"/>
  </w:style>
  <w:style w:type="character" w:customStyle="1" w:styleId="32">
    <w:name w:val="批注主题 Char"/>
    <w:link w:val="15"/>
    <w:semiHidden/>
    <w:qFormat/>
    <w:uiPriority w:val="99"/>
    <w:rPr>
      <w:b/>
      <w:bCs/>
    </w:rPr>
  </w:style>
  <w:style w:type="character" w:customStyle="1" w:styleId="33">
    <w:name w:val="批注框文本 Char"/>
    <w:link w:val="10"/>
    <w:semiHidden/>
    <w:uiPriority w:val="99"/>
    <w:rPr>
      <w:sz w:val="18"/>
      <w:szCs w:val="18"/>
    </w:rPr>
  </w:style>
  <w:style w:type="paragraph" w:customStyle="1" w:styleId="34">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5">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6">
    <w:name w:val="毕业论文二级标题"/>
    <w:basedOn w:val="3"/>
    <w:qFormat/>
    <w:uiPriority w:val="0"/>
    <w:pPr>
      <w:spacing w:before="240" w:after="240" w:line="400" w:lineRule="exact"/>
    </w:pPr>
    <w:rPr>
      <w:rFonts w:ascii="Times New Roman" w:hAnsi="Times New Roman" w:eastAsia="黑体" w:cs="宋体"/>
      <w:sz w:val="28"/>
      <w:szCs w:val="20"/>
    </w:rPr>
  </w:style>
  <w:style w:type="paragraph" w:customStyle="1" w:styleId="37">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DEBC1-3C4B-4D77-AB80-129C5E715F3E}">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Company>北京绿建软件有限公司</Company>
  <Pages>6</Pages>
  <Words>595</Words>
  <Characters>3395</Characters>
  <Lines>28</Lines>
  <Paragraphs>7</Paragraphs>
  <TotalTime>1</TotalTime>
  <ScaleCrop>false</ScaleCrop>
  <LinksUpToDate>false</LinksUpToDate>
  <CharactersWithSpaces>3983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jinj</dc:creator>
  <cp:lastModifiedBy>admin</cp:lastModifiedBy>
  <cp:lastPrinted>2016-08-03T02:42:00Z</cp:lastPrinted>
  <dcterms:modified xsi:type="dcterms:W3CDTF">2022-01-04T14:53:47Z</dcterms:modified>
  <dc:title>总图单体组合1228室外噪声分析报告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D70F48D74D2B43CC8218697DC329A740</vt:lpwstr>
  </property>
</Properties>
</file>