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建筑节能设计报告书</w:t>
      </w:r>
    </w:p>
    <w:p w:rsidR="00E1340C" w:rsidRDefault="00D40158" w:rsidP="00E1340C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居住建筑－规定性指标</w:t>
      </w:r>
      <w:bookmarkEnd w:id="0"/>
    </w:p>
    <w:p w:rsidR="00BD39F3" w:rsidRPr="00E1340C" w:rsidRDefault="00E1340C" w:rsidP="001A7B58">
      <w:pPr>
        <w:spacing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建筑类别"/>
      <w:bookmarkEnd w:id="1"/>
      <w:r>
        <w:rPr>
          <w:rFonts w:ascii="宋体" w:hAnsi="宋体"/>
          <w:bCs/>
          <w:sz w:val="44"/>
          <w:szCs w:val="44"/>
          <w:lang w:val="en-US"/>
        </w:rPr>
        <w:t xml:space="preserve"> </w:t>
      </w:r>
      <w:bookmarkStart w:id="2" w:name="主被动建筑类型"/>
      <w:bookmarkEnd w:id="2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3" w:name="项目名称"/>
            <w:bookmarkEnd w:id="3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4" w:name="地理位置"/>
            <w:r>
              <w:t>广东</w:t>
            </w:r>
            <w:r>
              <w:t>-</w:t>
            </w:r>
            <w:r>
              <w:t>湛江</w:t>
            </w:r>
            <w:bookmarkEnd w:id="4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2022年1月3日</w:t>
              </w:r>
            </w:smartTag>
            <w:bookmarkEnd w:id="8"/>
          </w:p>
        </w:tc>
      </w:tr>
    </w:tbl>
    <w:p w:rsidR="00D40158" w:rsidRDefault="00D40158" w:rsidP="00BB4C72">
      <w:pPr>
        <w:jc w:val="center"/>
        <w:rPr>
          <w:rFonts w:ascii="宋体" w:hAnsi="宋体"/>
          <w:lang w:val="en-US"/>
        </w:rPr>
      </w:pPr>
    </w:p>
    <w:p w:rsidR="00D40158" w:rsidRDefault="00D40158" w:rsidP="00BB4C72">
      <w:pPr>
        <w:jc w:val="center"/>
        <w:rPr>
          <w:rFonts w:ascii="宋体" w:hAnsi="宋体"/>
          <w:lang w:val="en-US"/>
        </w:rPr>
      </w:pPr>
      <w:bookmarkStart w:id="9" w:name="二维码"/>
      <w:bookmarkEnd w:id="9"/>
      <w:r>
        <w:rPr>
          <w:noProof/>
        </w:rPr>
        <w:drawing>
          <wp:inline distT="0" distB="0" distL="0" distR="0">
            <wp:extent cx="1514634" cy="1514634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CE3" w:rsidRPr="00BB4C72" w:rsidRDefault="00E62CE3" w:rsidP="00B41640">
      <w:pPr>
        <w:jc w:val="center"/>
        <w:rPr>
          <w:rFonts w:ascii="宋体" w:hAnsi="宋体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0" w:name="软件全称"/>
            <w:r>
              <w:t>节能设计</w:t>
            </w:r>
            <w:r>
              <w:t>BECS2020</w:t>
            </w:r>
            <w:bookmarkEnd w:id="10"/>
          </w:p>
        </w:tc>
      </w:tr>
      <w:tr w:rsidR="00DD16C4" w:rsidRPr="00D40158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11" w:name="软件版本"/>
            <w:r w:rsidRPr="00D40158">
              <w:rPr>
                <w:rFonts w:ascii="宋体" w:hAnsi="宋体" w:hint="eastAsia"/>
                <w:szCs w:val="18"/>
              </w:rPr>
              <w:t>20210101</w:t>
            </w:r>
            <w:bookmarkEnd w:id="11"/>
          </w:p>
        </w:tc>
      </w:tr>
      <w:tr w:rsidR="001B7C87" w:rsidRPr="00D40158" w:rsidTr="00DA192D">
        <w:trPr>
          <w:cantSplit/>
          <w:trHeight w:val="30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04557E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12" w:name="加密锁号"/>
            <w:r w:rsidRPr="00D40158">
              <w:rPr>
                <w:rFonts w:ascii="宋体" w:hAnsi="宋体" w:hint="eastAsia"/>
                <w:szCs w:val="18"/>
              </w:rPr>
              <w:t>T13548663145</w:t>
            </w:r>
            <w:bookmarkEnd w:id="12"/>
          </w:p>
        </w:tc>
      </w:tr>
    </w:tbl>
    <w:p w:rsidR="00D40158" w:rsidRDefault="00D40158" w:rsidP="00D56084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:rsidR="000B008C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2115898" w:history="1">
        <w:r w:rsidR="000B008C" w:rsidRPr="00A95F6D">
          <w:rPr>
            <w:rStyle w:val="a7"/>
          </w:rPr>
          <w:t>1</w:t>
        </w:r>
        <w:r w:rsidR="000B008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0B008C" w:rsidRPr="00A95F6D">
          <w:rPr>
            <w:rStyle w:val="a7"/>
          </w:rPr>
          <w:t>建筑概况</w:t>
        </w:r>
        <w:r w:rsidR="000B008C">
          <w:rPr>
            <w:webHidden/>
          </w:rPr>
          <w:tab/>
        </w:r>
        <w:r w:rsidR="000B008C">
          <w:rPr>
            <w:webHidden/>
          </w:rPr>
          <w:fldChar w:fldCharType="begin"/>
        </w:r>
        <w:r w:rsidR="000B008C">
          <w:rPr>
            <w:webHidden/>
          </w:rPr>
          <w:instrText xml:space="preserve"> PAGEREF _Toc92115898 \h </w:instrText>
        </w:r>
        <w:r w:rsidR="000B008C">
          <w:rPr>
            <w:webHidden/>
          </w:rPr>
        </w:r>
        <w:r w:rsidR="000B008C">
          <w:rPr>
            <w:webHidden/>
          </w:rPr>
          <w:fldChar w:fldCharType="separate"/>
        </w:r>
        <w:r w:rsidR="000B008C">
          <w:rPr>
            <w:webHidden/>
          </w:rPr>
          <w:t>3</w:t>
        </w:r>
        <w:r w:rsidR="000B008C">
          <w:rPr>
            <w:webHidden/>
          </w:rPr>
          <w:fldChar w:fldCharType="end"/>
        </w:r>
      </w:hyperlink>
    </w:p>
    <w:p w:rsidR="000B008C" w:rsidRDefault="000B008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15899" w:history="1">
        <w:r w:rsidRPr="00A95F6D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95F6D">
          <w:rPr>
            <w:rStyle w:val="a7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_Toc92115899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0B008C" w:rsidRDefault="000B008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15900" w:history="1">
        <w:r w:rsidRPr="00A95F6D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95F6D">
          <w:rPr>
            <w:rStyle w:val="a7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_Toc92115900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0B008C" w:rsidRDefault="000B008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15901" w:history="1">
        <w:r w:rsidRPr="00A95F6D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95F6D">
          <w:rPr>
            <w:rStyle w:val="a7"/>
          </w:rPr>
          <w:t>户型窗墙比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_Toc92115901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0B008C" w:rsidRDefault="000B008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15902" w:history="1">
        <w:r w:rsidRPr="00A95F6D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95F6D">
          <w:rPr>
            <w:rStyle w:val="a7"/>
          </w:rPr>
          <w:t>窗地面积比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_Toc92115902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0B008C" w:rsidRDefault="000B008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15903" w:history="1">
        <w:r w:rsidRPr="00A95F6D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95F6D">
          <w:rPr>
            <w:rStyle w:val="a7"/>
          </w:rPr>
          <w:t>可见光透射比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_Toc92115903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0B008C" w:rsidRDefault="000B008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15904" w:history="1">
        <w:r w:rsidRPr="00A95F6D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95F6D">
          <w:rPr>
            <w:rStyle w:val="a7"/>
          </w:rPr>
          <w:t>天窗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_Toc92115904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0B008C" w:rsidRDefault="000B008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15905" w:history="1">
        <w:r w:rsidRPr="00A95F6D">
          <w:rPr>
            <w:rStyle w:val="a7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95F6D">
          <w:rPr>
            <w:rStyle w:val="a7"/>
          </w:rPr>
          <w:t>天窗屋顶比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_Toc92115905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0B008C" w:rsidRDefault="000B008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15906" w:history="1">
        <w:r w:rsidRPr="00A95F6D">
          <w:rPr>
            <w:rStyle w:val="a7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95F6D">
          <w:rPr>
            <w:rStyle w:val="a7"/>
          </w:rPr>
          <w:t>天窗类型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_Toc92115906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0B008C" w:rsidRDefault="000B008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15907" w:history="1">
        <w:r w:rsidRPr="00A95F6D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95F6D">
          <w:rPr>
            <w:rStyle w:val="a7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_Toc92115907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0B008C" w:rsidRDefault="000B008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15908" w:history="1">
        <w:r w:rsidRPr="00A95F6D">
          <w:rPr>
            <w:rStyle w:val="a7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95F6D">
          <w:rPr>
            <w:rStyle w:val="a7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_Toc92115908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0B008C" w:rsidRDefault="000B008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15909" w:history="1">
        <w:r w:rsidRPr="00A95F6D">
          <w:rPr>
            <w:rStyle w:val="a7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95F6D">
          <w:rPr>
            <w:rStyle w:val="a7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_Toc92115909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0B008C" w:rsidRDefault="000B008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15910" w:history="1">
        <w:r w:rsidRPr="00A95F6D">
          <w:rPr>
            <w:rStyle w:val="a7"/>
            <w:lang w:val="en-GB"/>
          </w:rPr>
          <w:t>9.1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95F6D">
          <w:rPr>
            <w:rStyle w:val="a7"/>
          </w:rPr>
          <w:t>外墙相关构造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_Toc92115910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0B008C" w:rsidRDefault="000B008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115911" w:history="1">
        <w:r w:rsidRPr="00A95F6D">
          <w:rPr>
            <w:rStyle w:val="a7"/>
            <w:lang w:val="en-GB"/>
          </w:rPr>
          <w:t>9.1.1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95F6D">
          <w:rPr>
            <w:rStyle w:val="a7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_Toc92115911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0B008C" w:rsidRDefault="000B008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15912" w:history="1">
        <w:r w:rsidRPr="00A95F6D">
          <w:rPr>
            <w:rStyle w:val="a7"/>
            <w:lang w:val="en-GB"/>
          </w:rPr>
          <w:t>9.2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95F6D">
          <w:rPr>
            <w:rStyle w:val="a7"/>
          </w:rPr>
          <w:t>外墙平均热工特性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_Toc92115912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0B008C" w:rsidRDefault="000B008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15913" w:history="1">
        <w:r w:rsidRPr="00A95F6D">
          <w:rPr>
            <w:rStyle w:val="a7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95F6D">
          <w:rPr>
            <w:rStyle w:val="a7"/>
          </w:rPr>
          <w:t>外窗热工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_Toc92115913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0B008C" w:rsidRDefault="000B008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15914" w:history="1">
        <w:r w:rsidRPr="00A95F6D">
          <w:rPr>
            <w:rStyle w:val="a7"/>
            <w:lang w:val="en-GB"/>
          </w:rPr>
          <w:t>10.1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95F6D">
          <w:rPr>
            <w:rStyle w:val="a7"/>
          </w:rPr>
          <w:t>外窗构造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_Toc92115914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0B008C" w:rsidRDefault="000B008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15915" w:history="1">
        <w:r w:rsidRPr="00A95F6D">
          <w:rPr>
            <w:rStyle w:val="a7"/>
            <w:lang w:val="en-GB"/>
          </w:rPr>
          <w:t>10.2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95F6D">
          <w:rPr>
            <w:rStyle w:val="a7"/>
          </w:rPr>
          <w:t>外遮阳类型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_Toc92115915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0B008C" w:rsidRDefault="000B008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115916" w:history="1">
        <w:r w:rsidRPr="00A95F6D">
          <w:rPr>
            <w:rStyle w:val="a7"/>
            <w:lang w:val="en-GB"/>
          </w:rPr>
          <w:t>10.2.1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95F6D">
          <w:rPr>
            <w:rStyle w:val="a7"/>
          </w:rPr>
          <w:t>自定义遮阳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_Toc92115916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0B008C" w:rsidRDefault="000B008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15917" w:history="1">
        <w:r w:rsidRPr="00A95F6D">
          <w:rPr>
            <w:rStyle w:val="a7"/>
            <w:lang w:val="en-GB"/>
          </w:rPr>
          <w:t>10.3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95F6D">
          <w:rPr>
            <w:rStyle w:val="a7"/>
          </w:rPr>
          <w:t>外遮阳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_Toc92115917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0B008C" w:rsidRDefault="000B008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15918" w:history="1">
        <w:r w:rsidRPr="00A95F6D">
          <w:rPr>
            <w:rStyle w:val="a7"/>
            <w:lang w:val="en-GB"/>
          </w:rPr>
          <w:t>10.4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95F6D">
          <w:rPr>
            <w:rStyle w:val="a7"/>
          </w:rPr>
          <w:t>平均遮阳系数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_Toc92115918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0B008C" w:rsidRDefault="000B008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15919" w:history="1">
        <w:r w:rsidRPr="00A95F6D">
          <w:rPr>
            <w:rStyle w:val="a7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95F6D">
          <w:rPr>
            <w:rStyle w:val="a7"/>
          </w:rPr>
          <w:t>隔热检查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_Toc92115919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0B008C" w:rsidRDefault="000B008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15920" w:history="1">
        <w:r w:rsidRPr="00A95F6D">
          <w:rPr>
            <w:rStyle w:val="a7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95F6D">
          <w:rPr>
            <w:rStyle w:val="a7"/>
          </w:rPr>
          <w:t>主要房间通风开口面积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_Toc92115920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0B008C" w:rsidRDefault="000B008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15921" w:history="1">
        <w:r w:rsidRPr="00A95F6D">
          <w:rPr>
            <w:rStyle w:val="a7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95F6D">
          <w:rPr>
            <w:rStyle w:val="a7"/>
          </w:rPr>
          <w:t>非主要房间通风开口面积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_Toc92115921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0B008C" w:rsidRDefault="000B008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15922" w:history="1">
        <w:r w:rsidRPr="00A95F6D">
          <w:rPr>
            <w:rStyle w:val="a7"/>
          </w:rPr>
          <w:t>14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95F6D">
          <w:rPr>
            <w:rStyle w:val="a7"/>
          </w:rPr>
          <w:t>外窗气密性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_Toc92115922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0B008C" w:rsidRDefault="000B008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15923" w:history="1">
        <w:r w:rsidRPr="00A95F6D">
          <w:rPr>
            <w:rStyle w:val="a7"/>
          </w:rPr>
          <w:t>15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95F6D">
          <w:rPr>
            <w:rStyle w:val="a7"/>
          </w:rPr>
          <w:t>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_Toc92115923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AA47FE" w:rsidRDefault="00D40158" w:rsidP="00D40158">
      <w:pPr>
        <w:pStyle w:val="TOC1"/>
        <w:sectPr w:rsidR="00AA47FE" w:rsidSect="0068547A">
          <w:headerReference w:type="default" r:id="rId8"/>
          <w:footerReference w:type="default" r:id="rId9"/>
          <w:headerReference w:type="firs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:rsidR="00D40158" w:rsidRDefault="00D40158" w:rsidP="00D40158">
      <w:pPr>
        <w:pStyle w:val="TOC1"/>
      </w:pPr>
    </w:p>
    <w:p w:rsidR="00D40158" w:rsidRPr="005E5F93" w:rsidRDefault="00D40158" w:rsidP="005215FB">
      <w:pPr>
        <w:pStyle w:val="1"/>
      </w:pPr>
      <w:bookmarkStart w:id="13" w:name="_Toc92115898"/>
      <w:r w:rsidRPr="005E5F93">
        <w:rPr>
          <w:rFonts w:hint="eastAsia"/>
        </w:rPr>
        <w:t>建筑概况</w:t>
      </w:r>
      <w:bookmarkEnd w:id="13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59"/>
        <w:gridCol w:w="3034"/>
        <w:gridCol w:w="3039"/>
      </w:tblGrid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建筑概况表"/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工程名称"/>
            <w:bookmarkEnd w:id="15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工程地点"/>
            <w:r>
              <w:t>广东</w:t>
            </w:r>
            <w:r>
              <w:t>-</w:t>
            </w:r>
            <w:r>
              <w:t>湛江</w:t>
            </w:r>
            <w:bookmarkEnd w:id="16"/>
          </w:p>
        </w:tc>
      </w:tr>
      <w:tr w:rsidR="00037A4C" w:rsidRPr="00FF2243" w:rsidTr="00BE3C10">
        <w:tc>
          <w:tcPr>
            <w:tcW w:w="2759" w:type="dxa"/>
            <w:shd w:val="clear" w:color="auto" w:fill="E6E6E6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4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7" w:name="纬度"/>
            <w:r w:rsidRPr="00FF2243">
              <w:rPr>
                <w:rFonts w:ascii="宋体" w:hAnsi="宋体" w:hint="eastAsia"/>
                <w:lang w:val="en-US"/>
              </w:rPr>
              <w:t>21.00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9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8" w:name="经度"/>
            <w:r w:rsidRPr="00FF2243">
              <w:rPr>
                <w:rFonts w:ascii="宋体" w:hAnsi="宋体" w:hint="eastAsia"/>
                <w:lang w:val="en-US"/>
              </w:rPr>
              <w:t>110.40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面积"/>
            <w:r w:rsidRPr="00FF2243">
              <w:rPr>
                <w:rFonts w:ascii="宋体" w:hAnsi="宋体" w:hint="eastAsia"/>
                <w:lang w:val="en-US"/>
              </w:rPr>
              <w:t>691</w:t>
            </w:r>
            <w:bookmarkEnd w:id="19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20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20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层数"/>
            <w:r w:rsidRPr="00FF2243">
              <w:rPr>
                <w:rFonts w:ascii="宋体" w:hAnsi="宋体" w:hint="eastAsia"/>
                <w:lang w:val="en-US"/>
              </w:rPr>
              <w:t>2</w:t>
            </w:r>
            <w:bookmarkEnd w:id="21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2" w:name="地下建筑层数"/>
            <w:r>
              <w:t>0</w:t>
            </w:r>
            <w:bookmarkEnd w:id="22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地上建筑高度"/>
            <w:r w:rsidRPr="00FF2243">
              <w:rPr>
                <w:rFonts w:ascii="宋体" w:hAnsi="宋体" w:hint="eastAsia"/>
                <w:lang w:val="en-US"/>
              </w:rPr>
              <w:t>10.8</w:t>
            </w:r>
            <w:bookmarkEnd w:id="23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 w:rsidTr="00BE3C10">
        <w:tc>
          <w:tcPr>
            <w:tcW w:w="2759" w:type="dxa"/>
            <w:shd w:val="clear" w:color="auto" w:fill="E6E6E6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建筑体积"/>
            <w:r>
              <w:t>3050.54</w:t>
            </w:r>
            <w:bookmarkEnd w:id="24"/>
          </w:p>
        </w:tc>
      </w:tr>
      <w:tr w:rsidR="00203A7D" w:rsidRPr="00FF2243" w:rsidTr="00BE3C10">
        <w:tc>
          <w:tcPr>
            <w:tcW w:w="2759" w:type="dxa"/>
            <w:shd w:val="clear" w:color="auto" w:fill="E6E6E6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外表面积"/>
            <w:r>
              <w:t>845.38</w:t>
            </w:r>
            <w:bookmarkEnd w:id="25"/>
          </w:p>
        </w:tc>
      </w:tr>
      <w:tr w:rsidR="00FA4476" w:rsidRPr="00FF2243" w:rsidTr="00BE3C10">
        <w:tc>
          <w:tcPr>
            <w:tcW w:w="2759" w:type="dxa"/>
            <w:shd w:val="clear" w:color="auto" w:fill="E6E6E6"/>
          </w:tcPr>
          <w:p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北向角度"/>
            <w:r>
              <w:t>250</w:t>
            </w:r>
            <w:bookmarkEnd w:id="26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结构类型"/>
            <w:bookmarkEnd w:id="27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外墙ρ"/>
            <w:r>
              <w:rPr>
                <w:rFonts w:hint="eastAsia"/>
              </w:rPr>
              <w:t>0.75</w:t>
            </w:r>
            <w:bookmarkEnd w:id="28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9" w:name="屋顶ρ"/>
            <w:r>
              <w:rPr>
                <w:rFonts w:hint="eastAsia"/>
              </w:rPr>
              <w:t>0.75</w:t>
            </w:r>
            <w:bookmarkEnd w:id="29"/>
          </w:p>
        </w:tc>
      </w:tr>
    </w:tbl>
    <w:p w:rsidR="00D40158" w:rsidRDefault="00D40158" w:rsidP="00D40158">
      <w:pPr>
        <w:pStyle w:val="1"/>
      </w:pPr>
      <w:bookmarkStart w:id="30" w:name="TitleFormat"/>
      <w:bookmarkStart w:id="31" w:name="_Toc92115899"/>
      <w:bookmarkEnd w:id="14"/>
      <w:r>
        <w:rPr>
          <w:rFonts w:hint="eastAsia"/>
        </w:rPr>
        <w:t>设计依据</w:t>
      </w:r>
      <w:bookmarkEnd w:id="31"/>
    </w:p>
    <w:p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2" w:name="计算依据"/>
      <w:bookmarkEnd w:id="30"/>
      <w:bookmarkEnd w:id="32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《广东省居住建筑节能设计标准》</w:t>
      </w:r>
      <w:r>
        <w:rPr>
          <w:kern w:val="2"/>
          <w:szCs w:val="24"/>
          <w:lang w:val="en-US"/>
        </w:rPr>
        <w:t>DBJ/T 15-133-2018</w:t>
      </w:r>
    </w:p>
    <w:p w:rsidR="00B950B7" w:rsidRDefault="00ED57EA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《夏热冬暖地区居住建筑节能设计标准》</w:t>
      </w:r>
      <w:r>
        <w:rPr>
          <w:kern w:val="2"/>
          <w:szCs w:val="24"/>
          <w:lang w:val="en-US"/>
        </w:rPr>
        <w:t>JGJ75-2012</w:t>
      </w:r>
    </w:p>
    <w:p w:rsidR="00B950B7" w:rsidRDefault="00ED57EA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GB50176</w:t>
      </w:r>
    </w:p>
    <w:p w:rsidR="00B950B7" w:rsidRDefault="00ED57EA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《建筑外门窗气密，水密，抗风压性能分级及检测方法》</w:t>
      </w:r>
      <w:r>
        <w:rPr>
          <w:kern w:val="2"/>
          <w:szCs w:val="24"/>
          <w:lang w:val="en-US"/>
        </w:rPr>
        <w:t>GB/T 7106-2008</w:t>
      </w:r>
    </w:p>
    <w:p w:rsidR="00B950B7" w:rsidRDefault="00ED57EA">
      <w:pPr>
        <w:pStyle w:val="1"/>
        <w:widowControl w:val="0"/>
        <w:jc w:val="both"/>
        <w:rPr>
          <w:kern w:val="2"/>
          <w:szCs w:val="24"/>
        </w:rPr>
      </w:pPr>
      <w:bookmarkStart w:id="33" w:name="_Toc92115900"/>
      <w:r>
        <w:rPr>
          <w:kern w:val="2"/>
          <w:szCs w:val="24"/>
        </w:rPr>
        <w:t>工程材料</w:t>
      </w:r>
      <w:bookmarkEnd w:id="33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B950B7">
        <w:tc>
          <w:tcPr>
            <w:tcW w:w="2196" w:type="dxa"/>
            <w:vMerge w:val="restart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备注</w:t>
            </w:r>
          </w:p>
        </w:tc>
      </w:tr>
      <w:tr w:rsidR="00B950B7">
        <w:tc>
          <w:tcPr>
            <w:tcW w:w="2196" w:type="dxa"/>
            <w:vMerge/>
            <w:shd w:val="clear" w:color="auto" w:fill="E6E6E6"/>
            <w:vAlign w:val="center"/>
          </w:tcPr>
          <w:p w:rsidR="00B950B7" w:rsidRDefault="00B950B7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:rsidR="00B950B7" w:rsidRDefault="00B950B7">
            <w:pPr>
              <w:jc w:val="center"/>
            </w:pPr>
          </w:p>
        </w:tc>
      </w:tr>
      <w:tr w:rsidR="00B950B7">
        <w:tc>
          <w:tcPr>
            <w:tcW w:w="2196" w:type="dxa"/>
            <w:shd w:val="clear" w:color="auto" w:fill="E6E6E6"/>
            <w:vAlign w:val="center"/>
          </w:tcPr>
          <w:p w:rsidR="00B950B7" w:rsidRDefault="00ED57EA">
            <w:r>
              <w:t>水泥砂浆</w:t>
            </w:r>
          </w:p>
        </w:tc>
        <w:tc>
          <w:tcPr>
            <w:tcW w:w="1018" w:type="dxa"/>
            <w:vAlign w:val="center"/>
          </w:tcPr>
          <w:p w:rsidR="00B950B7" w:rsidRDefault="00ED57EA">
            <w:r>
              <w:t>0.930</w:t>
            </w:r>
          </w:p>
        </w:tc>
        <w:tc>
          <w:tcPr>
            <w:tcW w:w="1030" w:type="dxa"/>
            <w:vAlign w:val="center"/>
          </w:tcPr>
          <w:p w:rsidR="00B950B7" w:rsidRDefault="00ED57EA">
            <w:r>
              <w:t>11.370</w:t>
            </w:r>
          </w:p>
        </w:tc>
        <w:tc>
          <w:tcPr>
            <w:tcW w:w="848" w:type="dxa"/>
            <w:vAlign w:val="center"/>
          </w:tcPr>
          <w:p w:rsidR="00B950B7" w:rsidRDefault="00ED57EA">
            <w:r>
              <w:t>1800.0</w:t>
            </w:r>
          </w:p>
        </w:tc>
        <w:tc>
          <w:tcPr>
            <w:tcW w:w="1018" w:type="dxa"/>
            <w:vAlign w:val="center"/>
          </w:tcPr>
          <w:p w:rsidR="00B950B7" w:rsidRDefault="00ED57EA">
            <w:r>
              <w:t>1050.0</w:t>
            </w:r>
          </w:p>
        </w:tc>
        <w:tc>
          <w:tcPr>
            <w:tcW w:w="1188" w:type="dxa"/>
            <w:vAlign w:val="center"/>
          </w:tcPr>
          <w:p w:rsidR="00B950B7" w:rsidRDefault="00ED57EA">
            <w:r>
              <w:t>0.0210</w:t>
            </w:r>
          </w:p>
        </w:tc>
        <w:tc>
          <w:tcPr>
            <w:tcW w:w="1516" w:type="dxa"/>
            <w:vAlign w:val="center"/>
          </w:tcPr>
          <w:p w:rsidR="00B950B7" w:rsidRDefault="00ED57EA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B950B7">
        <w:tc>
          <w:tcPr>
            <w:tcW w:w="2196" w:type="dxa"/>
            <w:shd w:val="clear" w:color="auto" w:fill="E6E6E6"/>
            <w:vAlign w:val="center"/>
          </w:tcPr>
          <w:p w:rsidR="00B950B7" w:rsidRDefault="00ED57EA">
            <w:r>
              <w:t>石灰砂浆</w:t>
            </w:r>
          </w:p>
        </w:tc>
        <w:tc>
          <w:tcPr>
            <w:tcW w:w="1018" w:type="dxa"/>
            <w:vAlign w:val="center"/>
          </w:tcPr>
          <w:p w:rsidR="00B950B7" w:rsidRDefault="00ED57EA">
            <w:r>
              <w:t>0.810</w:t>
            </w:r>
          </w:p>
        </w:tc>
        <w:tc>
          <w:tcPr>
            <w:tcW w:w="1030" w:type="dxa"/>
            <w:vAlign w:val="center"/>
          </w:tcPr>
          <w:p w:rsidR="00B950B7" w:rsidRDefault="00ED57EA">
            <w:r>
              <w:t>10.070</w:t>
            </w:r>
          </w:p>
        </w:tc>
        <w:tc>
          <w:tcPr>
            <w:tcW w:w="848" w:type="dxa"/>
            <w:vAlign w:val="center"/>
          </w:tcPr>
          <w:p w:rsidR="00B950B7" w:rsidRDefault="00ED57EA">
            <w:r>
              <w:t>1600.0</w:t>
            </w:r>
          </w:p>
        </w:tc>
        <w:tc>
          <w:tcPr>
            <w:tcW w:w="1018" w:type="dxa"/>
            <w:vAlign w:val="center"/>
          </w:tcPr>
          <w:p w:rsidR="00B950B7" w:rsidRDefault="00ED57EA">
            <w:r>
              <w:t>1050.0</w:t>
            </w:r>
          </w:p>
        </w:tc>
        <w:tc>
          <w:tcPr>
            <w:tcW w:w="1188" w:type="dxa"/>
            <w:vAlign w:val="center"/>
          </w:tcPr>
          <w:p w:rsidR="00B950B7" w:rsidRDefault="00ED57EA">
            <w:r>
              <w:t>0.0443</w:t>
            </w:r>
          </w:p>
        </w:tc>
        <w:tc>
          <w:tcPr>
            <w:tcW w:w="1516" w:type="dxa"/>
            <w:vAlign w:val="center"/>
          </w:tcPr>
          <w:p w:rsidR="00B950B7" w:rsidRDefault="00ED57EA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B950B7">
        <w:tc>
          <w:tcPr>
            <w:tcW w:w="2196" w:type="dxa"/>
            <w:shd w:val="clear" w:color="auto" w:fill="E6E6E6"/>
            <w:vAlign w:val="center"/>
          </w:tcPr>
          <w:p w:rsidR="00B950B7" w:rsidRDefault="00ED57EA">
            <w:r>
              <w:t>钢筋混凝土</w:t>
            </w:r>
          </w:p>
        </w:tc>
        <w:tc>
          <w:tcPr>
            <w:tcW w:w="1018" w:type="dxa"/>
            <w:vAlign w:val="center"/>
          </w:tcPr>
          <w:p w:rsidR="00B950B7" w:rsidRDefault="00ED57EA">
            <w:r>
              <w:t>1.740</w:t>
            </w:r>
          </w:p>
        </w:tc>
        <w:tc>
          <w:tcPr>
            <w:tcW w:w="1030" w:type="dxa"/>
            <w:vAlign w:val="center"/>
          </w:tcPr>
          <w:p w:rsidR="00B950B7" w:rsidRDefault="00ED57EA">
            <w:r>
              <w:t>17.200</w:t>
            </w:r>
          </w:p>
        </w:tc>
        <w:tc>
          <w:tcPr>
            <w:tcW w:w="848" w:type="dxa"/>
            <w:vAlign w:val="center"/>
          </w:tcPr>
          <w:p w:rsidR="00B950B7" w:rsidRDefault="00ED57EA">
            <w:r>
              <w:t>2500.0</w:t>
            </w:r>
          </w:p>
        </w:tc>
        <w:tc>
          <w:tcPr>
            <w:tcW w:w="1018" w:type="dxa"/>
            <w:vAlign w:val="center"/>
          </w:tcPr>
          <w:p w:rsidR="00B950B7" w:rsidRDefault="00ED57EA">
            <w:r>
              <w:t>920.0</w:t>
            </w:r>
          </w:p>
        </w:tc>
        <w:tc>
          <w:tcPr>
            <w:tcW w:w="1188" w:type="dxa"/>
            <w:vAlign w:val="center"/>
          </w:tcPr>
          <w:p w:rsidR="00B950B7" w:rsidRDefault="00ED57EA">
            <w:r>
              <w:t>0.0158</w:t>
            </w:r>
          </w:p>
        </w:tc>
        <w:tc>
          <w:tcPr>
            <w:tcW w:w="1516" w:type="dxa"/>
            <w:vAlign w:val="center"/>
          </w:tcPr>
          <w:p w:rsidR="00B950B7" w:rsidRDefault="00ED57EA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B950B7">
        <w:tc>
          <w:tcPr>
            <w:tcW w:w="2196" w:type="dxa"/>
            <w:shd w:val="clear" w:color="auto" w:fill="E6E6E6"/>
            <w:vAlign w:val="center"/>
          </w:tcPr>
          <w:p w:rsidR="00B950B7" w:rsidRDefault="00ED57EA">
            <w:r>
              <w:lastRenderedPageBreak/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:rsidR="00B950B7" w:rsidRDefault="00ED57EA">
            <w:r>
              <w:t>1.510</w:t>
            </w:r>
          </w:p>
        </w:tc>
        <w:tc>
          <w:tcPr>
            <w:tcW w:w="1030" w:type="dxa"/>
            <w:vAlign w:val="center"/>
          </w:tcPr>
          <w:p w:rsidR="00B950B7" w:rsidRDefault="00ED57EA">
            <w:r>
              <w:t>15.360</w:t>
            </w:r>
          </w:p>
        </w:tc>
        <w:tc>
          <w:tcPr>
            <w:tcW w:w="848" w:type="dxa"/>
            <w:vAlign w:val="center"/>
          </w:tcPr>
          <w:p w:rsidR="00B950B7" w:rsidRDefault="00ED57EA">
            <w:r>
              <w:t>2300.0</w:t>
            </w:r>
          </w:p>
        </w:tc>
        <w:tc>
          <w:tcPr>
            <w:tcW w:w="1018" w:type="dxa"/>
            <w:vAlign w:val="center"/>
          </w:tcPr>
          <w:p w:rsidR="00B950B7" w:rsidRDefault="00ED57EA">
            <w:r>
              <w:t>920.0</w:t>
            </w:r>
          </w:p>
        </w:tc>
        <w:tc>
          <w:tcPr>
            <w:tcW w:w="1188" w:type="dxa"/>
            <w:vAlign w:val="center"/>
          </w:tcPr>
          <w:p w:rsidR="00B950B7" w:rsidRDefault="00ED57EA">
            <w:r>
              <w:t>0.0173</w:t>
            </w:r>
          </w:p>
        </w:tc>
        <w:tc>
          <w:tcPr>
            <w:tcW w:w="1516" w:type="dxa"/>
            <w:vAlign w:val="center"/>
          </w:tcPr>
          <w:p w:rsidR="00B950B7" w:rsidRDefault="00ED57EA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B950B7">
        <w:tc>
          <w:tcPr>
            <w:tcW w:w="2196" w:type="dxa"/>
            <w:shd w:val="clear" w:color="auto" w:fill="E6E6E6"/>
            <w:vAlign w:val="center"/>
          </w:tcPr>
          <w:p w:rsidR="00B950B7" w:rsidRDefault="00ED57EA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:rsidR="00B950B7" w:rsidRDefault="00ED57EA">
            <w:r>
              <w:t>0.030</w:t>
            </w:r>
          </w:p>
        </w:tc>
        <w:tc>
          <w:tcPr>
            <w:tcW w:w="1030" w:type="dxa"/>
            <w:vAlign w:val="center"/>
          </w:tcPr>
          <w:p w:rsidR="00B950B7" w:rsidRDefault="00ED57EA">
            <w:r>
              <w:t>0.340</w:t>
            </w:r>
          </w:p>
        </w:tc>
        <w:tc>
          <w:tcPr>
            <w:tcW w:w="848" w:type="dxa"/>
            <w:vAlign w:val="center"/>
          </w:tcPr>
          <w:p w:rsidR="00B950B7" w:rsidRDefault="00ED57EA">
            <w:r>
              <w:t>35.0</w:t>
            </w:r>
          </w:p>
        </w:tc>
        <w:tc>
          <w:tcPr>
            <w:tcW w:w="1018" w:type="dxa"/>
            <w:vAlign w:val="center"/>
          </w:tcPr>
          <w:p w:rsidR="00B950B7" w:rsidRDefault="00ED57EA">
            <w:r>
              <w:t>1380.0</w:t>
            </w:r>
          </w:p>
        </w:tc>
        <w:tc>
          <w:tcPr>
            <w:tcW w:w="1188" w:type="dxa"/>
            <w:vAlign w:val="center"/>
          </w:tcPr>
          <w:p w:rsidR="00B950B7" w:rsidRDefault="00ED57EA">
            <w:r>
              <w:t>0.0000</w:t>
            </w:r>
          </w:p>
        </w:tc>
        <w:tc>
          <w:tcPr>
            <w:tcW w:w="1516" w:type="dxa"/>
            <w:vAlign w:val="center"/>
          </w:tcPr>
          <w:p w:rsidR="00B950B7" w:rsidRDefault="00ED57EA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B950B7">
        <w:tc>
          <w:tcPr>
            <w:tcW w:w="2196" w:type="dxa"/>
            <w:shd w:val="clear" w:color="auto" w:fill="E6E6E6"/>
            <w:vAlign w:val="center"/>
          </w:tcPr>
          <w:p w:rsidR="00B950B7" w:rsidRDefault="00ED57EA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:rsidR="00B950B7" w:rsidRDefault="00ED57EA">
            <w:r>
              <w:t>0.180</w:t>
            </w:r>
          </w:p>
        </w:tc>
        <w:tc>
          <w:tcPr>
            <w:tcW w:w="1030" w:type="dxa"/>
            <w:vAlign w:val="center"/>
          </w:tcPr>
          <w:p w:rsidR="00B950B7" w:rsidRDefault="00ED57EA">
            <w:r>
              <w:t>3.100</w:t>
            </w:r>
          </w:p>
        </w:tc>
        <w:tc>
          <w:tcPr>
            <w:tcW w:w="848" w:type="dxa"/>
            <w:vAlign w:val="center"/>
          </w:tcPr>
          <w:p w:rsidR="00B950B7" w:rsidRDefault="00ED57EA">
            <w:r>
              <w:t>700.0</w:t>
            </w:r>
          </w:p>
        </w:tc>
        <w:tc>
          <w:tcPr>
            <w:tcW w:w="1018" w:type="dxa"/>
            <w:vAlign w:val="center"/>
          </w:tcPr>
          <w:p w:rsidR="00B950B7" w:rsidRDefault="00ED57EA">
            <w:r>
              <w:t>1050.0</w:t>
            </w:r>
          </w:p>
        </w:tc>
        <w:tc>
          <w:tcPr>
            <w:tcW w:w="1188" w:type="dxa"/>
            <w:vAlign w:val="center"/>
          </w:tcPr>
          <w:p w:rsidR="00B950B7" w:rsidRDefault="00ED57EA">
            <w:r>
              <w:t>0.0998</w:t>
            </w:r>
          </w:p>
        </w:tc>
        <w:tc>
          <w:tcPr>
            <w:tcW w:w="1516" w:type="dxa"/>
            <w:vAlign w:val="center"/>
          </w:tcPr>
          <w:p w:rsidR="00B950B7" w:rsidRDefault="00ED57EA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B950B7">
        <w:tc>
          <w:tcPr>
            <w:tcW w:w="2196" w:type="dxa"/>
            <w:shd w:val="clear" w:color="auto" w:fill="E6E6E6"/>
            <w:vAlign w:val="center"/>
          </w:tcPr>
          <w:p w:rsidR="00B950B7" w:rsidRDefault="00ED57EA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:rsidR="00B950B7" w:rsidRDefault="00ED57EA">
            <w:r>
              <w:t>0.750</w:t>
            </w:r>
          </w:p>
        </w:tc>
        <w:tc>
          <w:tcPr>
            <w:tcW w:w="1030" w:type="dxa"/>
            <w:vAlign w:val="center"/>
          </w:tcPr>
          <w:p w:rsidR="00B950B7" w:rsidRDefault="00ED57EA">
            <w:r>
              <w:t>7.490</w:t>
            </w:r>
          </w:p>
        </w:tc>
        <w:tc>
          <w:tcPr>
            <w:tcW w:w="848" w:type="dxa"/>
            <w:vAlign w:val="center"/>
          </w:tcPr>
          <w:p w:rsidR="00B950B7" w:rsidRDefault="00ED57EA">
            <w:r>
              <w:t>1450.0</w:t>
            </w:r>
          </w:p>
        </w:tc>
        <w:tc>
          <w:tcPr>
            <w:tcW w:w="1018" w:type="dxa"/>
            <w:vAlign w:val="center"/>
          </w:tcPr>
          <w:p w:rsidR="00B950B7" w:rsidRDefault="00ED57EA">
            <w:r>
              <w:t>709.4</w:t>
            </w:r>
          </w:p>
        </w:tc>
        <w:tc>
          <w:tcPr>
            <w:tcW w:w="1188" w:type="dxa"/>
            <w:vAlign w:val="center"/>
          </w:tcPr>
          <w:p w:rsidR="00B950B7" w:rsidRDefault="00ED57EA">
            <w:r>
              <w:t>0.0000</w:t>
            </w:r>
          </w:p>
        </w:tc>
        <w:tc>
          <w:tcPr>
            <w:tcW w:w="1516" w:type="dxa"/>
            <w:vAlign w:val="center"/>
          </w:tcPr>
          <w:p w:rsidR="00B950B7" w:rsidRDefault="00B950B7">
            <w:pPr>
              <w:rPr>
                <w:sz w:val="18"/>
                <w:szCs w:val="18"/>
              </w:rPr>
            </w:pPr>
          </w:p>
        </w:tc>
      </w:tr>
    </w:tbl>
    <w:p w:rsidR="00B950B7" w:rsidRDefault="00ED57EA">
      <w:pPr>
        <w:pStyle w:val="1"/>
        <w:widowControl w:val="0"/>
        <w:jc w:val="both"/>
        <w:rPr>
          <w:kern w:val="2"/>
          <w:szCs w:val="24"/>
        </w:rPr>
      </w:pPr>
      <w:bookmarkStart w:id="34" w:name="_Toc92115901"/>
      <w:r>
        <w:rPr>
          <w:kern w:val="2"/>
          <w:szCs w:val="24"/>
        </w:rPr>
        <w:t>户型窗墙比</w:t>
      </w:r>
      <w:bookmarkEnd w:id="34"/>
    </w:p>
    <w:p w:rsidR="00B950B7" w:rsidRDefault="00ED57EA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1&gt;</w:t>
      </w:r>
      <w:r>
        <w:rPr>
          <w:kern w:val="2"/>
          <w:szCs w:val="24"/>
          <w:lang w:val="en-US"/>
        </w:rPr>
        <w:t>，户型</w:t>
      </w:r>
      <w:r>
        <w:rPr>
          <w:kern w:val="2"/>
          <w:szCs w:val="24"/>
          <w:lang w:val="en-US"/>
        </w:rPr>
        <w:t xml:space="preserve"> 1-A</w:t>
      </w:r>
    </w:p>
    <w:p w:rsidR="00B950B7" w:rsidRDefault="00ED57EA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>
            <wp:extent cx="5667375" cy="714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707"/>
        <w:gridCol w:w="1563"/>
        <w:gridCol w:w="679"/>
        <w:gridCol w:w="679"/>
        <w:gridCol w:w="934"/>
        <w:gridCol w:w="1217"/>
        <w:gridCol w:w="877"/>
        <w:gridCol w:w="735"/>
        <w:gridCol w:w="1206"/>
      </w:tblGrid>
      <w:tr w:rsidR="00B950B7">
        <w:tc>
          <w:tcPr>
            <w:tcW w:w="735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户型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朝向</w:t>
            </w:r>
          </w:p>
        </w:tc>
        <w:tc>
          <w:tcPr>
            <w:tcW w:w="1562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窗编号</w:t>
            </w:r>
          </w:p>
        </w:tc>
        <w:tc>
          <w:tcPr>
            <w:tcW w:w="679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是否凸窗</w:t>
            </w:r>
          </w:p>
        </w:tc>
        <w:tc>
          <w:tcPr>
            <w:tcW w:w="679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构造编号</w:t>
            </w:r>
          </w:p>
        </w:tc>
        <w:tc>
          <w:tcPr>
            <w:tcW w:w="933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216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立面面积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77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窗墙比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限值</w:t>
            </w:r>
          </w:p>
        </w:tc>
        <w:tc>
          <w:tcPr>
            <w:tcW w:w="1205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是否满足</w:t>
            </w:r>
          </w:p>
        </w:tc>
      </w:tr>
      <w:tr w:rsidR="00B950B7">
        <w:tc>
          <w:tcPr>
            <w:tcW w:w="735" w:type="dxa"/>
            <w:vMerge w:val="restart"/>
            <w:vAlign w:val="center"/>
          </w:tcPr>
          <w:p w:rsidR="00B950B7" w:rsidRDefault="00ED57EA">
            <w:r>
              <w:t>1-A</w:t>
            </w:r>
          </w:p>
        </w:tc>
        <w:tc>
          <w:tcPr>
            <w:tcW w:w="707" w:type="dxa"/>
            <w:vMerge w:val="restart"/>
            <w:vAlign w:val="center"/>
          </w:tcPr>
          <w:p w:rsidR="00B950B7" w:rsidRDefault="00ED57EA">
            <w:r>
              <w:t>南向</w:t>
            </w:r>
          </w:p>
        </w:tc>
        <w:tc>
          <w:tcPr>
            <w:tcW w:w="1562" w:type="dxa"/>
            <w:vAlign w:val="center"/>
          </w:tcPr>
          <w:p w:rsidR="00B950B7" w:rsidRDefault="00ED57EA">
            <w:r>
              <w:t>C1515</w:t>
            </w:r>
          </w:p>
        </w:tc>
        <w:tc>
          <w:tcPr>
            <w:tcW w:w="679" w:type="dxa"/>
            <w:vAlign w:val="center"/>
          </w:tcPr>
          <w:p w:rsidR="00B950B7" w:rsidRDefault="00ED57EA">
            <w:r>
              <w:t>否</w:t>
            </w:r>
          </w:p>
        </w:tc>
        <w:tc>
          <w:tcPr>
            <w:tcW w:w="679" w:type="dxa"/>
            <w:vMerge w:val="restart"/>
            <w:vAlign w:val="center"/>
          </w:tcPr>
          <w:p w:rsidR="00B950B7" w:rsidRDefault="00ED57EA">
            <w:r>
              <w:t>18</w:t>
            </w:r>
          </w:p>
        </w:tc>
        <w:tc>
          <w:tcPr>
            <w:tcW w:w="933" w:type="dxa"/>
            <w:vMerge w:val="restart"/>
            <w:vAlign w:val="center"/>
          </w:tcPr>
          <w:p w:rsidR="00B950B7" w:rsidRDefault="00ED57EA">
            <w:r>
              <w:t>15.000</w:t>
            </w:r>
          </w:p>
        </w:tc>
        <w:tc>
          <w:tcPr>
            <w:tcW w:w="1216" w:type="dxa"/>
            <w:vMerge w:val="restart"/>
            <w:vAlign w:val="center"/>
          </w:tcPr>
          <w:p w:rsidR="00B950B7" w:rsidRDefault="00ED57EA">
            <w:r>
              <w:t>147.215</w:t>
            </w:r>
          </w:p>
        </w:tc>
        <w:tc>
          <w:tcPr>
            <w:tcW w:w="877" w:type="dxa"/>
            <w:vMerge w:val="restart"/>
            <w:vAlign w:val="center"/>
          </w:tcPr>
          <w:p w:rsidR="00B950B7" w:rsidRDefault="00ED57EA">
            <w:r>
              <w:t>0.10</w:t>
            </w:r>
          </w:p>
        </w:tc>
        <w:tc>
          <w:tcPr>
            <w:tcW w:w="735" w:type="dxa"/>
            <w:vMerge w:val="restart"/>
            <w:vAlign w:val="center"/>
          </w:tcPr>
          <w:p w:rsidR="00B950B7" w:rsidRDefault="00ED57EA">
            <w:r>
              <w:t>0.40</w:t>
            </w:r>
          </w:p>
        </w:tc>
        <w:tc>
          <w:tcPr>
            <w:tcW w:w="1205" w:type="dxa"/>
            <w:vMerge w:val="restart"/>
            <w:vAlign w:val="center"/>
          </w:tcPr>
          <w:p w:rsidR="00B950B7" w:rsidRDefault="00ED57EA">
            <w:r>
              <w:t>满足</w:t>
            </w:r>
          </w:p>
        </w:tc>
      </w:tr>
      <w:tr w:rsidR="00B950B7">
        <w:tc>
          <w:tcPr>
            <w:tcW w:w="735" w:type="dxa"/>
            <w:vMerge/>
            <w:vAlign w:val="center"/>
          </w:tcPr>
          <w:p w:rsidR="00B950B7" w:rsidRDefault="00B950B7"/>
        </w:tc>
        <w:tc>
          <w:tcPr>
            <w:tcW w:w="707" w:type="dxa"/>
            <w:vMerge/>
            <w:vAlign w:val="center"/>
          </w:tcPr>
          <w:p w:rsidR="00B950B7" w:rsidRDefault="00B950B7"/>
        </w:tc>
        <w:tc>
          <w:tcPr>
            <w:tcW w:w="1562" w:type="dxa"/>
            <w:vAlign w:val="center"/>
          </w:tcPr>
          <w:p w:rsidR="00B950B7" w:rsidRDefault="00ED57EA">
            <w:r>
              <w:t>C0815</w:t>
            </w:r>
          </w:p>
        </w:tc>
        <w:tc>
          <w:tcPr>
            <w:tcW w:w="679" w:type="dxa"/>
            <w:vAlign w:val="center"/>
          </w:tcPr>
          <w:p w:rsidR="00B950B7" w:rsidRDefault="00ED57EA">
            <w:r>
              <w:t>否</w:t>
            </w:r>
          </w:p>
        </w:tc>
        <w:tc>
          <w:tcPr>
            <w:tcW w:w="679" w:type="dxa"/>
            <w:vMerge/>
            <w:vAlign w:val="center"/>
          </w:tcPr>
          <w:p w:rsidR="00B950B7" w:rsidRDefault="00B950B7"/>
        </w:tc>
        <w:tc>
          <w:tcPr>
            <w:tcW w:w="933" w:type="dxa"/>
            <w:vMerge/>
            <w:vAlign w:val="center"/>
          </w:tcPr>
          <w:p w:rsidR="00B950B7" w:rsidRDefault="00B950B7"/>
        </w:tc>
        <w:tc>
          <w:tcPr>
            <w:tcW w:w="1216" w:type="dxa"/>
            <w:vMerge/>
            <w:vAlign w:val="center"/>
          </w:tcPr>
          <w:p w:rsidR="00B950B7" w:rsidRDefault="00B950B7"/>
        </w:tc>
        <w:tc>
          <w:tcPr>
            <w:tcW w:w="877" w:type="dxa"/>
            <w:vMerge/>
            <w:vAlign w:val="center"/>
          </w:tcPr>
          <w:p w:rsidR="00B950B7" w:rsidRDefault="00B950B7"/>
        </w:tc>
        <w:tc>
          <w:tcPr>
            <w:tcW w:w="735" w:type="dxa"/>
            <w:vMerge/>
            <w:vAlign w:val="center"/>
          </w:tcPr>
          <w:p w:rsidR="00B950B7" w:rsidRDefault="00B950B7"/>
        </w:tc>
        <w:tc>
          <w:tcPr>
            <w:tcW w:w="1205" w:type="dxa"/>
            <w:vMerge/>
            <w:vAlign w:val="center"/>
          </w:tcPr>
          <w:p w:rsidR="00B950B7" w:rsidRDefault="00B950B7"/>
        </w:tc>
      </w:tr>
      <w:tr w:rsidR="00B950B7">
        <w:tc>
          <w:tcPr>
            <w:tcW w:w="735" w:type="dxa"/>
            <w:vMerge/>
            <w:vAlign w:val="center"/>
          </w:tcPr>
          <w:p w:rsidR="00B950B7" w:rsidRDefault="00B950B7"/>
        </w:tc>
        <w:tc>
          <w:tcPr>
            <w:tcW w:w="707" w:type="dxa"/>
            <w:vMerge/>
            <w:vAlign w:val="center"/>
          </w:tcPr>
          <w:p w:rsidR="00B950B7" w:rsidRDefault="00B950B7"/>
        </w:tc>
        <w:tc>
          <w:tcPr>
            <w:tcW w:w="1562" w:type="dxa"/>
            <w:vAlign w:val="center"/>
          </w:tcPr>
          <w:p w:rsidR="00B950B7" w:rsidRDefault="00ED57EA">
            <w:r>
              <w:t>C1515</w:t>
            </w:r>
          </w:p>
        </w:tc>
        <w:tc>
          <w:tcPr>
            <w:tcW w:w="679" w:type="dxa"/>
            <w:vAlign w:val="center"/>
          </w:tcPr>
          <w:p w:rsidR="00B950B7" w:rsidRDefault="00ED57EA">
            <w:r>
              <w:t>否</w:t>
            </w:r>
          </w:p>
        </w:tc>
        <w:tc>
          <w:tcPr>
            <w:tcW w:w="679" w:type="dxa"/>
            <w:vMerge/>
            <w:vAlign w:val="center"/>
          </w:tcPr>
          <w:p w:rsidR="00B950B7" w:rsidRDefault="00B950B7"/>
        </w:tc>
        <w:tc>
          <w:tcPr>
            <w:tcW w:w="933" w:type="dxa"/>
            <w:vMerge/>
            <w:vAlign w:val="center"/>
          </w:tcPr>
          <w:p w:rsidR="00B950B7" w:rsidRDefault="00B950B7"/>
        </w:tc>
        <w:tc>
          <w:tcPr>
            <w:tcW w:w="1216" w:type="dxa"/>
            <w:vMerge/>
            <w:vAlign w:val="center"/>
          </w:tcPr>
          <w:p w:rsidR="00B950B7" w:rsidRDefault="00B950B7"/>
        </w:tc>
        <w:tc>
          <w:tcPr>
            <w:tcW w:w="877" w:type="dxa"/>
            <w:vMerge/>
            <w:vAlign w:val="center"/>
          </w:tcPr>
          <w:p w:rsidR="00B950B7" w:rsidRDefault="00B950B7"/>
        </w:tc>
        <w:tc>
          <w:tcPr>
            <w:tcW w:w="735" w:type="dxa"/>
            <w:vMerge/>
            <w:vAlign w:val="center"/>
          </w:tcPr>
          <w:p w:rsidR="00B950B7" w:rsidRDefault="00B950B7"/>
        </w:tc>
        <w:tc>
          <w:tcPr>
            <w:tcW w:w="1205" w:type="dxa"/>
            <w:vMerge/>
            <w:vAlign w:val="center"/>
          </w:tcPr>
          <w:p w:rsidR="00B950B7" w:rsidRDefault="00B950B7"/>
        </w:tc>
      </w:tr>
      <w:tr w:rsidR="00B950B7">
        <w:tc>
          <w:tcPr>
            <w:tcW w:w="735" w:type="dxa"/>
            <w:vMerge/>
            <w:vAlign w:val="center"/>
          </w:tcPr>
          <w:p w:rsidR="00B950B7" w:rsidRDefault="00B950B7"/>
        </w:tc>
        <w:tc>
          <w:tcPr>
            <w:tcW w:w="707" w:type="dxa"/>
            <w:vMerge/>
            <w:vAlign w:val="center"/>
          </w:tcPr>
          <w:p w:rsidR="00B950B7" w:rsidRDefault="00B950B7"/>
        </w:tc>
        <w:tc>
          <w:tcPr>
            <w:tcW w:w="1562" w:type="dxa"/>
            <w:vAlign w:val="center"/>
          </w:tcPr>
          <w:p w:rsidR="00B950B7" w:rsidRDefault="00ED57EA">
            <w:r>
              <w:t>C1515</w:t>
            </w:r>
          </w:p>
        </w:tc>
        <w:tc>
          <w:tcPr>
            <w:tcW w:w="679" w:type="dxa"/>
            <w:vAlign w:val="center"/>
          </w:tcPr>
          <w:p w:rsidR="00B950B7" w:rsidRDefault="00ED57EA">
            <w:r>
              <w:t>否</w:t>
            </w:r>
          </w:p>
        </w:tc>
        <w:tc>
          <w:tcPr>
            <w:tcW w:w="679" w:type="dxa"/>
            <w:vMerge/>
            <w:vAlign w:val="center"/>
          </w:tcPr>
          <w:p w:rsidR="00B950B7" w:rsidRDefault="00B950B7"/>
        </w:tc>
        <w:tc>
          <w:tcPr>
            <w:tcW w:w="933" w:type="dxa"/>
            <w:vMerge/>
            <w:vAlign w:val="center"/>
          </w:tcPr>
          <w:p w:rsidR="00B950B7" w:rsidRDefault="00B950B7"/>
        </w:tc>
        <w:tc>
          <w:tcPr>
            <w:tcW w:w="1216" w:type="dxa"/>
            <w:vMerge/>
            <w:vAlign w:val="center"/>
          </w:tcPr>
          <w:p w:rsidR="00B950B7" w:rsidRDefault="00B950B7"/>
        </w:tc>
        <w:tc>
          <w:tcPr>
            <w:tcW w:w="877" w:type="dxa"/>
            <w:vMerge/>
            <w:vAlign w:val="center"/>
          </w:tcPr>
          <w:p w:rsidR="00B950B7" w:rsidRDefault="00B950B7"/>
        </w:tc>
        <w:tc>
          <w:tcPr>
            <w:tcW w:w="735" w:type="dxa"/>
            <w:vMerge/>
            <w:vAlign w:val="center"/>
          </w:tcPr>
          <w:p w:rsidR="00B950B7" w:rsidRDefault="00B950B7"/>
        </w:tc>
        <w:tc>
          <w:tcPr>
            <w:tcW w:w="1205" w:type="dxa"/>
            <w:vMerge/>
            <w:vAlign w:val="center"/>
          </w:tcPr>
          <w:p w:rsidR="00B950B7" w:rsidRDefault="00B950B7"/>
        </w:tc>
      </w:tr>
      <w:tr w:rsidR="00B950B7">
        <w:tc>
          <w:tcPr>
            <w:tcW w:w="735" w:type="dxa"/>
            <w:vMerge/>
            <w:vAlign w:val="center"/>
          </w:tcPr>
          <w:p w:rsidR="00B950B7" w:rsidRDefault="00B950B7"/>
        </w:tc>
        <w:tc>
          <w:tcPr>
            <w:tcW w:w="707" w:type="dxa"/>
            <w:vMerge/>
            <w:vAlign w:val="center"/>
          </w:tcPr>
          <w:p w:rsidR="00B950B7" w:rsidRDefault="00B950B7"/>
        </w:tc>
        <w:tc>
          <w:tcPr>
            <w:tcW w:w="1562" w:type="dxa"/>
            <w:vAlign w:val="center"/>
          </w:tcPr>
          <w:p w:rsidR="00B950B7" w:rsidRDefault="00ED57EA">
            <w:r>
              <w:t>C1515</w:t>
            </w:r>
          </w:p>
        </w:tc>
        <w:tc>
          <w:tcPr>
            <w:tcW w:w="679" w:type="dxa"/>
            <w:vAlign w:val="center"/>
          </w:tcPr>
          <w:p w:rsidR="00B950B7" w:rsidRDefault="00ED57EA">
            <w:r>
              <w:t>否</w:t>
            </w:r>
          </w:p>
        </w:tc>
        <w:tc>
          <w:tcPr>
            <w:tcW w:w="679" w:type="dxa"/>
            <w:vMerge/>
            <w:vAlign w:val="center"/>
          </w:tcPr>
          <w:p w:rsidR="00B950B7" w:rsidRDefault="00B950B7"/>
        </w:tc>
        <w:tc>
          <w:tcPr>
            <w:tcW w:w="933" w:type="dxa"/>
            <w:vMerge/>
            <w:vAlign w:val="center"/>
          </w:tcPr>
          <w:p w:rsidR="00B950B7" w:rsidRDefault="00B950B7"/>
        </w:tc>
        <w:tc>
          <w:tcPr>
            <w:tcW w:w="1216" w:type="dxa"/>
            <w:vMerge/>
            <w:vAlign w:val="center"/>
          </w:tcPr>
          <w:p w:rsidR="00B950B7" w:rsidRDefault="00B950B7"/>
        </w:tc>
        <w:tc>
          <w:tcPr>
            <w:tcW w:w="877" w:type="dxa"/>
            <w:vMerge/>
            <w:vAlign w:val="center"/>
          </w:tcPr>
          <w:p w:rsidR="00B950B7" w:rsidRDefault="00B950B7"/>
        </w:tc>
        <w:tc>
          <w:tcPr>
            <w:tcW w:w="735" w:type="dxa"/>
            <w:vMerge/>
            <w:vAlign w:val="center"/>
          </w:tcPr>
          <w:p w:rsidR="00B950B7" w:rsidRDefault="00B950B7"/>
        </w:tc>
        <w:tc>
          <w:tcPr>
            <w:tcW w:w="1205" w:type="dxa"/>
            <w:vMerge/>
            <w:vAlign w:val="center"/>
          </w:tcPr>
          <w:p w:rsidR="00B950B7" w:rsidRDefault="00B950B7"/>
        </w:tc>
      </w:tr>
      <w:tr w:rsidR="00B950B7">
        <w:tc>
          <w:tcPr>
            <w:tcW w:w="735" w:type="dxa"/>
            <w:vMerge/>
            <w:vAlign w:val="center"/>
          </w:tcPr>
          <w:p w:rsidR="00B950B7" w:rsidRDefault="00B950B7"/>
        </w:tc>
        <w:tc>
          <w:tcPr>
            <w:tcW w:w="707" w:type="dxa"/>
            <w:vMerge/>
            <w:vAlign w:val="center"/>
          </w:tcPr>
          <w:p w:rsidR="00B950B7" w:rsidRDefault="00B950B7"/>
        </w:tc>
        <w:tc>
          <w:tcPr>
            <w:tcW w:w="1562" w:type="dxa"/>
            <w:vAlign w:val="center"/>
          </w:tcPr>
          <w:p w:rsidR="00B950B7" w:rsidRDefault="00ED57EA">
            <w:r>
              <w:t>C0915</w:t>
            </w:r>
          </w:p>
        </w:tc>
        <w:tc>
          <w:tcPr>
            <w:tcW w:w="679" w:type="dxa"/>
            <w:vAlign w:val="center"/>
          </w:tcPr>
          <w:p w:rsidR="00B950B7" w:rsidRDefault="00ED57EA">
            <w:r>
              <w:t>否</w:t>
            </w:r>
          </w:p>
        </w:tc>
        <w:tc>
          <w:tcPr>
            <w:tcW w:w="679" w:type="dxa"/>
            <w:vMerge/>
            <w:vAlign w:val="center"/>
          </w:tcPr>
          <w:p w:rsidR="00B950B7" w:rsidRDefault="00B950B7"/>
        </w:tc>
        <w:tc>
          <w:tcPr>
            <w:tcW w:w="933" w:type="dxa"/>
            <w:vMerge/>
            <w:vAlign w:val="center"/>
          </w:tcPr>
          <w:p w:rsidR="00B950B7" w:rsidRDefault="00B950B7"/>
        </w:tc>
        <w:tc>
          <w:tcPr>
            <w:tcW w:w="1216" w:type="dxa"/>
            <w:vMerge/>
            <w:vAlign w:val="center"/>
          </w:tcPr>
          <w:p w:rsidR="00B950B7" w:rsidRDefault="00B950B7"/>
        </w:tc>
        <w:tc>
          <w:tcPr>
            <w:tcW w:w="877" w:type="dxa"/>
            <w:vMerge/>
            <w:vAlign w:val="center"/>
          </w:tcPr>
          <w:p w:rsidR="00B950B7" w:rsidRDefault="00B950B7"/>
        </w:tc>
        <w:tc>
          <w:tcPr>
            <w:tcW w:w="735" w:type="dxa"/>
            <w:vMerge/>
            <w:vAlign w:val="center"/>
          </w:tcPr>
          <w:p w:rsidR="00B950B7" w:rsidRDefault="00B950B7"/>
        </w:tc>
        <w:tc>
          <w:tcPr>
            <w:tcW w:w="1205" w:type="dxa"/>
            <w:vMerge/>
            <w:vAlign w:val="center"/>
          </w:tcPr>
          <w:p w:rsidR="00B950B7" w:rsidRDefault="00B950B7"/>
        </w:tc>
      </w:tr>
      <w:tr w:rsidR="00B950B7">
        <w:tc>
          <w:tcPr>
            <w:tcW w:w="735" w:type="dxa"/>
            <w:vMerge/>
            <w:vAlign w:val="center"/>
          </w:tcPr>
          <w:p w:rsidR="00B950B7" w:rsidRDefault="00B950B7"/>
        </w:tc>
        <w:tc>
          <w:tcPr>
            <w:tcW w:w="707" w:type="dxa"/>
            <w:vMerge/>
            <w:vAlign w:val="center"/>
          </w:tcPr>
          <w:p w:rsidR="00B950B7" w:rsidRDefault="00B950B7"/>
        </w:tc>
        <w:tc>
          <w:tcPr>
            <w:tcW w:w="1562" w:type="dxa"/>
            <w:vAlign w:val="center"/>
          </w:tcPr>
          <w:p w:rsidR="00B950B7" w:rsidRDefault="00ED57EA">
            <w:r>
              <w:t>C0915</w:t>
            </w:r>
          </w:p>
        </w:tc>
        <w:tc>
          <w:tcPr>
            <w:tcW w:w="679" w:type="dxa"/>
            <w:vAlign w:val="center"/>
          </w:tcPr>
          <w:p w:rsidR="00B950B7" w:rsidRDefault="00ED57EA">
            <w:r>
              <w:t>否</w:t>
            </w:r>
          </w:p>
        </w:tc>
        <w:tc>
          <w:tcPr>
            <w:tcW w:w="679" w:type="dxa"/>
            <w:vMerge/>
            <w:vAlign w:val="center"/>
          </w:tcPr>
          <w:p w:rsidR="00B950B7" w:rsidRDefault="00B950B7"/>
        </w:tc>
        <w:tc>
          <w:tcPr>
            <w:tcW w:w="933" w:type="dxa"/>
            <w:vMerge/>
            <w:vAlign w:val="center"/>
          </w:tcPr>
          <w:p w:rsidR="00B950B7" w:rsidRDefault="00B950B7"/>
        </w:tc>
        <w:tc>
          <w:tcPr>
            <w:tcW w:w="1216" w:type="dxa"/>
            <w:vMerge/>
            <w:vAlign w:val="center"/>
          </w:tcPr>
          <w:p w:rsidR="00B950B7" w:rsidRDefault="00B950B7"/>
        </w:tc>
        <w:tc>
          <w:tcPr>
            <w:tcW w:w="877" w:type="dxa"/>
            <w:vMerge/>
            <w:vAlign w:val="center"/>
          </w:tcPr>
          <w:p w:rsidR="00B950B7" w:rsidRDefault="00B950B7"/>
        </w:tc>
        <w:tc>
          <w:tcPr>
            <w:tcW w:w="735" w:type="dxa"/>
            <w:vMerge/>
            <w:vAlign w:val="center"/>
          </w:tcPr>
          <w:p w:rsidR="00B950B7" w:rsidRDefault="00B950B7"/>
        </w:tc>
        <w:tc>
          <w:tcPr>
            <w:tcW w:w="1205" w:type="dxa"/>
            <w:vMerge/>
            <w:vAlign w:val="center"/>
          </w:tcPr>
          <w:p w:rsidR="00B950B7" w:rsidRDefault="00B950B7"/>
        </w:tc>
      </w:tr>
      <w:tr w:rsidR="00B950B7">
        <w:tc>
          <w:tcPr>
            <w:tcW w:w="735" w:type="dxa"/>
            <w:vMerge/>
            <w:vAlign w:val="center"/>
          </w:tcPr>
          <w:p w:rsidR="00B950B7" w:rsidRDefault="00B950B7"/>
        </w:tc>
        <w:tc>
          <w:tcPr>
            <w:tcW w:w="707" w:type="dxa"/>
            <w:vMerge/>
            <w:vAlign w:val="center"/>
          </w:tcPr>
          <w:p w:rsidR="00B950B7" w:rsidRDefault="00B950B7"/>
        </w:tc>
        <w:tc>
          <w:tcPr>
            <w:tcW w:w="1562" w:type="dxa"/>
            <w:vAlign w:val="center"/>
          </w:tcPr>
          <w:p w:rsidR="00B950B7" w:rsidRDefault="00ED57EA">
            <w:r>
              <w:t>C0615</w:t>
            </w:r>
          </w:p>
        </w:tc>
        <w:tc>
          <w:tcPr>
            <w:tcW w:w="679" w:type="dxa"/>
            <w:vAlign w:val="center"/>
          </w:tcPr>
          <w:p w:rsidR="00B950B7" w:rsidRDefault="00ED57EA">
            <w:r>
              <w:t>否</w:t>
            </w:r>
          </w:p>
        </w:tc>
        <w:tc>
          <w:tcPr>
            <w:tcW w:w="679" w:type="dxa"/>
            <w:vMerge/>
            <w:vAlign w:val="center"/>
          </w:tcPr>
          <w:p w:rsidR="00B950B7" w:rsidRDefault="00B950B7"/>
        </w:tc>
        <w:tc>
          <w:tcPr>
            <w:tcW w:w="933" w:type="dxa"/>
            <w:vMerge/>
            <w:vAlign w:val="center"/>
          </w:tcPr>
          <w:p w:rsidR="00B950B7" w:rsidRDefault="00B950B7"/>
        </w:tc>
        <w:tc>
          <w:tcPr>
            <w:tcW w:w="1216" w:type="dxa"/>
            <w:vMerge/>
            <w:vAlign w:val="center"/>
          </w:tcPr>
          <w:p w:rsidR="00B950B7" w:rsidRDefault="00B950B7"/>
        </w:tc>
        <w:tc>
          <w:tcPr>
            <w:tcW w:w="877" w:type="dxa"/>
            <w:vMerge/>
            <w:vAlign w:val="center"/>
          </w:tcPr>
          <w:p w:rsidR="00B950B7" w:rsidRDefault="00B950B7"/>
        </w:tc>
        <w:tc>
          <w:tcPr>
            <w:tcW w:w="735" w:type="dxa"/>
            <w:vMerge/>
            <w:vAlign w:val="center"/>
          </w:tcPr>
          <w:p w:rsidR="00B950B7" w:rsidRDefault="00B950B7"/>
        </w:tc>
        <w:tc>
          <w:tcPr>
            <w:tcW w:w="1205" w:type="dxa"/>
            <w:vMerge/>
            <w:vAlign w:val="center"/>
          </w:tcPr>
          <w:p w:rsidR="00B950B7" w:rsidRDefault="00B950B7"/>
        </w:tc>
      </w:tr>
      <w:tr w:rsidR="00B950B7">
        <w:tc>
          <w:tcPr>
            <w:tcW w:w="735" w:type="dxa"/>
            <w:vMerge/>
            <w:vAlign w:val="center"/>
          </w:tcPr>
          <w:p w:rsidR="00B950B7" w:rsidRDefault="00B950B7"/>
        </w:tc>
        <w:tc>
          <w:tcPr>
            <w:tcW w:w="707" w:type="dxa"/>
            <w:vMerge/>
            <w:vAlign w:val="center"/>
          </w:tcPr>
          <w:p w:rsidR="00B950B7" w:rsidRDefault="00B950B7"/>
        </w:tc>
        <w:tc>
          <w:tcPr>
            <w:tcW w:w="1562" w:type="dxa"/>
            <w:vAlign w:val="center"/>
          </w:tcPr>
          <w:p w:rsidR="00B950B7" w:rsidRDefault="00ED57EA">
            <w:r>
              <w:t>C0815</w:t>
            </w:r>
          </w:p>
        </w:tc>
        <w:tc>
          <w:tcPr>
            <w:tcW w:w="679" w:type="dxa"/>
            <w:vAlign w:val="center"/>
          </w:tcPr>
          <w:p w:rsidR="00B950B7" w:rsidRDefault="00ED57EA">
            <w:r>
              <w:t>否</w:t>
            </w:r>
          </w:p>
        </w:tc>
        <w:tc>
          <w:tcPr>
            <w:tcW w:w="679" w:type="dxa"/>
            <w:vMerge/>
            <w:vAlign w:val="center"/>
          </w:tcPr>
          <w:p w:rsidR="00B950B7" w:rsidRDefault="00B950B7"/>
        </w:tc>
        <w:tc>
          <w:tcPr>
            <w:tcW w:w="933" w:type="dxa"/>
            <w:vMerge/>
            <w:vAlign w:val="center"/>
          </w:tcPr>
          <w:p w:rsidR="00B950B7" w:rsidRDefault="00B950B7"/>
        </w:tc>
        <w:tc>
          <w:tcPr>
            <w:tcW w:w="1216" w:type="dxa"/>
            <w:vMerge/>
            <w:vAlign w:val="center"/>
          </w:tcPr>
          <w:p w:rsidR="00B950B7" w:rsidRDefault="00B950B7"/>
        </w:tc>
        <w:tc>
          <w:tcPr>
            <w:tcW w:w="877" w:type="dxa"/>
            <w:vMerge/>
            <w:vAlign w:val="center"/>
          </w:tcPr>
          <w:p w:rsidR="00B950B7" w:rsidRDefault="00B950B7"/>
        </w:tc>
        <w:tc>
          <w:tcPr>
            <w:tcW w:w="735" w:type="dxa"/>
            <w:vMerge/>
            <w:vAlign w:val="center"/>
          </w:tcPr>
          <w:p w:rsidR="00B950B7" w:rsidRDefault="00B950B7"/>
        </w:tc>
        <w:tc>
          <w:tcPr>
            <w:tcW w:w="1205" w:type="dxa"/>
            <w:vMerge/>
            <w:vAlign w:val="center"/>
          </w:tcPr>
          <w:p w:rsidR="00B950B7" w:rsidRDefault="00B950B7"/>
        </w:tc>
      </w:tr>
      <w:tr w:rsidR="00B950B7">
        <w:tc>
          <w:tcPr>
            <w:tcW w:w="735" w:type="dxa"/>
            <w:vMerge/>
            <w:vAlign w:val="center"/>
          </w:tcPr>
          <w:p w:rsidR="00B950B7" w:rsidRDefault="00B950B7"/>
        </w:tc>
        <w:tc>
          <w:tcPr>
            <w:tcW w:w="707" w:type="dxa"/>
            <w:vMerge w:val="restart"/>
            <w:vAlign w:val="center"/>
          </w:tcPr>
          <w:p w:rsidR="00B950B7" w:rsidRDefault="00ED57EA">
            <w:r>
              <w:t>北向</w:t>
            </w:r>
          </w:p>
        </w:tc>
        <w:tc>
          <w:tcPr>
            <w:tcW w:w="1562" w:type="dxa"/>
            <w:vAlign w:val="center"/>
          </w:tcPr>
          <w:p w:rsidR="00B950B7" w:rsidRDefault="00ED57EA">
            <w:r>
              <w:t>C2115</w:t>
            </w:r>
          </w:p>
        </w:tc>
        <w:tc>
          <w:tcPr>
            <w:tcW w:w="679" w:type="dxa"/>
            <w:vAlign w:val="center"/>
          </w:tcPr>
          <w:p w:rsidR="00B950B7" w:rsidRDefault="00ED57EA">
            <w:r>
              <w:t>否</w:t>
            </w:r>
          </w:p>
        </w:tc>
        <w:tc>
          <w:tcPr>
            <w:tcW w:w="679" w:type="dxa"/>
            <w:vMerge w:val="restart"/>
            <w:vAlign w:val="center"/>
          </w:tcPr>
          <w:p w:rsidR="00B950B7" w:rsidRDefault="00ED57EA">
            <w:r>
              <w:t>18</w:t>
            </w:r>
          </w:p>
        </w:tc>
        <w:tc>
          <w:tcPr>
            <w:tcW w:w="933" w:type="dxa"/>
            <w:vMerge w:val="restart"/>
            <w:vAlign w:val="center"/>
          </w:tcPr>
          <w:p w:rsidR="00B950B7" w:rsidRDefault="00ED57EA">
            <w:r>
              <w:t>44.280</w:t>
            </w:r>
          </w:p>
        </w:tc>
        <w:tc>
          <w:tcPr>
            <w:tcW w:w="1216" w:type="dxa"/>
            <w:vMerge w:val="restart"/>
            <w:vAlign w:val="center"/>
          </w:tcPr>
          <w:p w:rsidR="00B950B7" w:rsidRDefault="00ED57EA">
            <w:r>
              <w:t>193.549</w:t>
            </w:r>
          </w:p>
        </w:tc>
        <w:tc>
          <w:tcPr>
            <w:tcW w:w="877" w:type="dxa"/>
            <w:vMerge w:val="restart"/>
            <w:vAlign w:val="center"/>
          </w:tcPr>
          <w:p w:rsidR="00B950B7" w:rsidRDefault="00ED57EA">
            <w:r>
              <w:t>0.23</w:t>
            </w:r>
          </w:p>
        </w:tc>
        <w:tc>
          <w:tcPr>
            <w:tcW w:w="735" w:type="dxa"/>
            <w:vMerge w:val="restart"/>
            <w:vAlign w:val="center"/>
          </w:tcPr>
          <w:p w:rsidR="00B950B7" w:rsidRDefault="00ED57EA">
            <w:r>
              <w:t>0.40</w:t>
            </w:r>
          </w:p>
        </w:tc>
        <w:tc>
          <w:tcPr>
            <w:tcW w:w="1205" w:type="dxa"/>
            <w:vMerge w:val="restart"/>
            <w:vAlign w:val="center"/>
          </w:tcPr>
          <w:p w:rsidR="00B950B7" w:rsidRDefault="00ED57EA">
            <w:r>
              <w:t>满足</w:t>
            </w:r>
          </w:p>
        </w:tc>
      </w:tr>
      <w:tr w:rsidR="00B950B7">
        <w:tc>
          <w:tcPr>
            <w:tcW w:w="735" w:type="dxa"/>
            <w:vMerge/>
            <w:vAlign w:val="center"/>
          </w:tcPr>
          <w:p w:rsidR="00B950B7" w:rsidRDefault="00B950B7"/>
        </w:tc>
        <w:tc>
          <w:tcPr>
            <w:tcW w:w="707" w:type="dxa"/>
            <w:vMerge/>
            <w:vAlign w:val="center"/>
          </w:tcPr>
          <w:p w:rsidR="00B950B7" w:rsidRDefault="00B950B7"/>
        </w:tc>
        <w:tc>
          <w:tcPr>
            <w:tcW w:w="1562" w:type="dxa"/>
            <w:vAlign w:val="center"/>
          </w:tcPr>
          <w:p w:rsidR="00B950B7" w:rsidRDefault="00ED57EA">
            <w:r>
              <w:t>M1522</w:t>
            </w:r>
          </w:p>
        </w:tc>
        <w:tc>
          <w:tcPr>
            <w:tcW w:w="679" w:type="dxa"/>
            <w:vAlign w:val="center"/>
          </w:tcPr>
          <w:p w:rsidR="00B950B7" w:rsidRDefault="00ED57EA">
            <w:r>
              <w:t>否</w:t>
            </w:r>
          </w:p>
        </w:tc>
        <w:tc>
          <w:tcPr>
            <w:tcW w:w="679" w:type="dxa"/>
            <w:vMerge/>
            <w:vAlign w:val="center"/>
          </w:tcPr>
          <w:p w:rsidR="00B950B7" w:rsidRDefault="00B950B7"/>
        </w:tc>
        <w:tc>
          <w:tcPr>
            <w:tcW w:w="933" w:type="dxa"/>
            <w:vMerge/>
            <w:vAlign w:val="center"/>
          </w:tcPr>
          <w:p w:rsidR="00B950B7" w:rsidRDefault="00B950B7"/>
        </w:tc>
        <w:tc>
          <w:tcPr>
            <w:tcW w:w="1216" w:type="dxa"/>
            <w:vMerge/>
            <w:vAlign w:val="center"/>
          </w:tcPr>
          <w:p w:rsidR="00B950B7" w:rsidRDefault="00B950B7"/>
        </w:tc>
        <w:tc>
          <w:tcPr>
            <w:tcW w:w="877" w:type="dxa"/>
            <w:vMerge/>
            <w:vAlign w:val="center"/>
          </w:tcPr>
          <w:p w:rsidR="00B950B7" w:rsidRDefault="00B950B7"/>
        </w:tc>
        <w:tc>
          <w:tcPr>
            <w:tcW w:w="735" w:type="dxa"/>
            <w:vMerge/>
            <w:vAlign w:val="center"/>
          </w:tcPr>
          <w:p w:rsidR="00B950B7" w:rsidRDefault="00B950B7"/>
        </w:tc>
        <w:tc>
          <w:tcPr>
            <w:tcW w:w="1205" w:type="dxa"/>
            <w:vMerge/>
            <w:vAlign w:val="center"/>
          </w:tcPr>
          <w:p w:rsidR="00B950B7" w:rsidRDefault="00B950B7"/>
        </w:tc>
      </w:tr>
      <w:tr w:rsidR="00B950B7">
        <w:tc>
          <w:tcPr>
            <w:tcW w:w="735" w:type="dxa"/>
            <w:vMerge/>
            <w:vAlign w:val="center"/>
          </w:tcPr>
          <w:p w:rsidR="00B950B7" w:rsidRDefault="00B950B7"/>
        </w:tc>
        <w:tc>
          <w:tcPr>
            <w:tcW w:w="707" w:type="dxa"/>
            <w:vMerge/>
            <w:vAlign w:val="center"/>
          </w:tcPr>
          <w:p w:rsidR="00B950B7" w:rsidRDefault="00B950B7"/>
        </w:tc>
        <w:tc>
          <w:tcPr>
            <w:tcW w:w="1562" w:type="dxa"/>
            <w:vAlign w:val="center"/>
          </w:tcPr>
          <w:p w:rsidR="00B950B7" w:rsidRDefault="00ED57EA">
            <w:r>
              <w:t>M1522</w:t>
            </w:r>
          </w:p>
        </w:tc>
        <w:tc>
          <w:tcPr>
            <w:tcW w:w="679" w:type="dxa"/>
            <w:vAlign w:val="center"/>
          </w:tcPr>
          <w:p w:rsidR="00B950B7" w:rsidRDefault="00ED57EA">
            <w:r>
              <w:t>否</w:t>
            </w:r>
          </w:p>
        </w:tc>
        <w:tc>
          <w:tcPr>
            <w:tcW w:w="679" w:type="dxa"/>
            <w:vMerge/>
            <w:vAlign w:val="center"/>
          </w:tcPr>
          <w:p w:rsidR="00B950B7" w:rsidRDefault="00B950B7"/>
        </w:tc>
        <w:tc>
          <w:tcPr>
            <w:tcW w:w="933" w:type="dxa"/>
            <w:vMerge/>
            <w:vAlign w:val="center"/>
          </w:tcPr>
          <w:p w:rsidR="00B950B7" w:rsidRDefault="00B950B7"/>
        </w:tc>
        <w:tc>
          <w:tcPr>
            <w:tcW w:w="1216" w:type="dxa"/>
            <w:vMerge/>
            <w:vAlign w:val="center"/>
          </w:tcPr>
          <w:p w:rsidR="00B950B7" w:rsidRDefault="00B950B7"/>
        </w:tc>
        <w:tc>
          <w:tcPr>
            <w:tcW w:w="877" w:type="dxa"/>
            <w:vMerge/>
            <w:vAlign w:val="center"/>
          </w:tcPr>
          <w:p w:rsidR="00B950B7" w:rsidRDefault="00B950B7"/>
        </w:tc>
        <w:tc>
          <w:tcPr>
            <w:tcW w:w="735" w:type="dxa"/>
            <w:vMerge/>
            <w:vAlign w:val="center"/>
          </w:tcPr>
          <w:p w:rsidR="00B950B7" w:rsidRDefault="00B950B7"/>
        </w:tc>
        <w:tc>
          <w:tcPr>
            <w:tcW w:w="1205" w:type="dxa"/>
            <w:vMerge/>
            <w:vAlign w:val="center"/>
          </w:tcPr>
          <w:p w:rsidR="00B950B7" w:rsidRDefault="00B950B7"/>
        </w:tc>
      </w:tr>
      <w:tr w:rsidR="00B950B7">
        <w:tc>
          <w:tcPr>
            <w:tcW w:w="735" w:type="dxa"/>
            <w:vMerge/>
            <w:vAlign w:val="center"/>
          </w:tcPr>
          <w:p w:rsidR="00B950B7" w:rsidRDefault="00B950B7"/>
        </w:tc>
        <w:tc>
          <w:tcPr>
            <w:tcW w:w="707" w:type="dxa"/>
            <w:vMerge/>
            <w:vAlign w:val="center"/>
          </w:tcPr>
          <w:p w:rsidR="00B950B7" w:rsidRDefault="00B950B7"/>
        </w:tc>
        <w:tc>
          <w:tcPr>
            <w:tcW w:w="1562" w:type="dxa"/>
            <w:vAlign w:val="center"/>
          </w:tcPr>
          <w:p w:rsidR="00B950B7" w:rsidRDefault="00ED57EA">
            <w:r>
              <w:t>M1522</w:t>
            </w:r>
          </w:p>
        </w:tc>
        <w:tc>
          <w:tcPr>
            <w:tcW w:w="679" w:type="dxa"/>
            <w:vAlign w:val="center"/>
          </w:tcPr>
          <w:p w:rsidR="00B950B7" w:rsidRDefault="00ED57EA">
            <w:r>
              <w:t>否</w:t>
            </w:r>
          </w:p>
        </w:tc>
        <w:tc>
          <w:tcPr>
            <w:tcW w:w="679" w:type="dxa"/>
            <w:vMerge/>
            <w:vAlign w:val="center"/>
          </w:tcPr>
          <w:p w:rsidR="00B950B7" w:rsidRDefault="00B950B7"/>
        </w:tc>
        <w:tc>
          <w:tcPr>
            <w:tcW w:w="933" w:type="dxa"/>
            <w:vMerge/>
            <w:vAlign w:val="center"/>
          </w:tcPr>
          <w:p w:rsidR="00B950B7" w:rsidRDefault="00B950B7"/>
        </w:tc>
        <w:tc>
          <w:tcPr>
            <w:tcW w:w="1216" w:type="dxa"/>
            <w:vMerge/>
            <w:vAlign w:val="center"/>
          </w:tcPr>
          <w:p w:rsidR="00B950B7" w:rsidRDefault="00B950B7"/>
        </w:tc>
        <w:tc>
          <w:tcPr>
            <w:tcW w:w="877" w:type="dxa"/>
            <w:vMerge/>
            <w:vAlign w:val="center"/>
          </w:tcPr>
          <w:p w:rsidR="00B950B7" w:rsidRDefault="00B950B7"/>
        </w:tc>
        <w:tc>
          <w:tcPr>
            <w:tcW w:w="735" w:type="dxa"/>
            <w:vMerge/>
            <w:vAlign w:val="center"/>
          </w:tcPr>
          <w:p w:rsidR="00B950B7" w:rsidRDefault="00B950B7"/>
        </w:tc>
        <w:tc>
          <w:tcPr>
            <w:tcW w:w="1205" w:type="dxa"/>
            <w:vMerge/>
            <w:vAlign w:val="center"/>
          </w:tcPr>
          <w:p w:rsidR="00B950B7" w:rsidRDefault="00B950B7"/>
        </w:tc>
      </w:tr>
      <w:tr w:rsidR="00B950B7">
        <w:tc>
          <w:tcPr>
            <w:tcW w:w="735" w:type="dxa"/>
            <w:vMerge/>
            <w:vAlign w:val="center"/>
          </w:tcPr>
          <w:p w:rsidR="00B950B7" w:rsidRDefault="00B950B7"/>
        </w:tc>
        <w:tc>
          <w:tcPr>
            <w:tcW w:w="707" w:type="dxa"/>
            <w:vMerge/>
            <w:vAlign w:val="center"/>
          </w:tcPr>
          <w:p w:rsidR="00B950B7" w:rsidRDefault="00B950B7"/>
        </w:tc>
        <w:tc>
          <w:tcPr>
            <w:tcW w:w="1562" w:type="dxa"/>
            <w:vAlign w:val="center"/>
          </w:tcPr>
          <w:p w:rsidR="00B950B7" w:rsidRDefault="00ED57EA">
            <w:r>
              <w:t>M1522</w:t>
            </w:r>
          </w:p>
        </w:tc>
        <w:tc>
          <w:tcPr>
            <w:tcW w:w="679" w:type="dxa"/>
            <w:vAlign w:val="center"/>
          </w:tcPr>
          <w:p w:rsidR="00B950B7" w:rsidRDefault="00ED57EA">
            <w:r>
              <w:t>否</w:t>
            </w:r>
          </w:p>
        </w:tc>
        <w:tc>
          <w:tcPr>
            <w:tcW w:w="679" w:type="dxa"/>
            <w:vMerge/>
            <w:vAlign w:val="center"/>
          </w:tcPr>
          <w:p w:rsidR="00B950B7" w:rsidRDefault="00B950B7"/>
        </w:tc>
        <w:tc>
          <w:tcPr>
            <w:tcW w:w="933" w:type="dxa"/>
            <w:vMerge/>
            <w:vAlign w:val="center"/>
          </w:tcPr>
          <w:p w:rsidR="00B950B7" w:rsidRDefault="00B950B7"/>
        </w:tc>
        <w:tc>
          <w:tcPr>
            <w:tcW w:w="1216" w:type="dxa"/>
            <w:vMerge/>
            <w:vAlign w:val="center"/>
          </w:tcPr>
          <w:p w:rsidR="00B950B7" w:rsidRDefault="00B950B7"/>
        </w:tc>
        <w:tc>
          <w:tcPr>
            <w:tcW w:w="877" w:type="dxa"/>
            <w:vMerge/>
            <w:vAlign w:val="center"/>
          </w:tcPr>
          <w:p w:rsidR="00B950B7" w:rsidRDefault="00B950B7"/>
        </w:tc>
        <w:tc>
          <w:tcPr>
            <w:tcW w:w="735" w:type="dxa"/>
            <w:vMerge/>
            <w:vAlign w:val="center"/>
          </w:tcPr>
          <w:p w:rsidR="00B950B7" w:rsidRDefault="00B950B7"/>
        </w:tc>
        <w:tc>
          <w:tcPr>
            <w:tcW w:w="1205" w:type="dxa"/>
            <w:vMerge/>
            <w:vAlign w:val="center"/>
          </w:tcPr>
          <w:p w:rsidR="00B950B7" w:rsidRDefault="00B950B7"/>
        </w:tc>
      </w:tr>
      <w:tr w:rsidR="00B950B7">
        <w:tc>
          <w:tcPr>
            <w:tcW w:w="735" w:type="dxa"/>
            <w:vMerge/>
            <w:vAlign w:val="center"/>
          </w:tcPr>
          <w:p w:rsidR="00B950B7" w:rsidRDefault="00B950B7"/>
        </w:tc>
        <w:tc>
          <w:tcPr>
            <w:tcW w:w="707" w:type="dxa"/>
            <w:vMerge/>
            <w:vAlign w:val="center"/>
          </w:tcPr>
          <w:p w:rsidR="00B950B7" w:rsidRDefault="00B950B7"/>
        </w:tc>
        <w:tc>
          <w:tcPr>
            <w:tcW w:w="1562" w:type="dxa"/>
            <w:vAlign w:val="center"/>
          </w:tcPr>
          <w:p w:rsidR="00B950B7" w:rsidRDefault="00ED57EA">
            <w:r>
              <w:t>C2115</w:t>
            </w:r>
          </w:p>
        </w:tc>
        <w:tc>
          <w:tcPr>
            <w:tcW w:w="679" w:type="dxa"/>
            <w:vAlign w:val="center"/>
          </w:tcPr>
          <w:p w:rsidR="00B950B7" w:rsidRDefault="00ED57EA">
            <w:r>
              <w:t>否</w:t>
            </w:r>
          </w:p>
        </w:tc>
        <w:tc>
          <w:tcPr>
            <w:tcW w:w="679" w:type="dxa"/>
            <w:vMerge/>
            <w:vAlign w:val="center"/>
          </w:tcPr>
          <w:p w:rsidR="00B950B7" w:rsidRDefault="00B950B7"/>
        </w:tc>
        <w:tc>
          <w:tcPr>
            <w:tcW w:w="933" w:type="dxa"/>
            <w:vMerge/>
            <w:vAlign w:val="center"/>
          </w:tcPr>
          <w:p w:rsidR="00B950B7" w:rsidRDefault="00B950B7"/>
        </w:tc>
        <w:tc>
          <w:tcPr>
            <w:tcW w:w="1216" w:type="dxa"/>
            <w:vMerge/>
            <w:vAlign w:val="center"/>
          </w:tcPr>
          <w:p w:rsidR="00B950B7" w:rsidRDefault="00B950B7"/>
        </w:tc>
        <w:tc>
          <w:tcPr>
            <w:tcW w:w="877" w:type="dxa"/>
            <w:vMerge/>
            <w:vAlign w:val="center"/>
          </w:tcPr>
          <w:p w:rsidR="00B950B7" w:rsidRDefault="00B950B7"/>
        </w:tc>
        <w:tc>
          <w:tcPr>
            <w:tcW w:w="735" w:type="dxa"/>
            <w:vMerge/>
            <w:vAlign w:val="center"/>
          </w:tcPr>
          <w:p w:rsidR="00B950B7" w:rsidRDefault="00B950B7"/>
        </w:tc>
        <w:tc>
          <w:tcPr>
            <w:tcW w:w="1205" w:type="dxa"/>
            <w:vMerge/>
            <w:vAlign w:val="center"/>
          </w:tcPr>
          <w:p w:rsidR="00B950B7" w:rsidRDefault="00B950B7"/>
        </w:tc>
      </w:tr>
      <w:tr w:rsidR="00B950B7">
        <w:tc>
          <w:tcPr>
            <w:tcW w:w="735" w:type="dxa"/>
            <w:vMerge/>
            <w:vAlign w:val="center"/>
          </w:tcPr>
          <w:p w:rsidR="00B950B7" w:rsidRDefault="00B950B7"/>
        </w:tc>
        <w:tc>
          <w:tcPr>
            <w:tcW w:w="707" w:type="dxa"/>
            <w:vMerge/>
            <w:vAlign w:val="center"/>
          </w:tcPr>
          <w:p w:rsidR="00B950B7" w:rsidRDefault="00B950B7"/>
        </w:tc>
        <w:tc>
          <w:tcPr>
            <w:tcW w:w="1562" w:type="dxa"/>
            <w:vAlign w:val="center"/>
          </w:tcPr>
          <w:p w:rsidR="00B950B7" w:rsidRDefault="00ED57EA">
            <w:r>
              <w:t>C2115</w:t>
            </w:r>
          </w:p>
        </w:tc>
        <w:tc>
          <w:tcPr>
            <w:tcW w:w="679" w:type="dxa"/>
            <w:vAlign w:val="center"/>
          </w:tcPr>
          <w:p w:rsidR="00B950B7" w:rsidRDefault="00ED57EA">
            <w:r>
              <w:t>否</w:t>
            </w:r>
          </w:p>
        </w:tc>
        <w:tc>
          <w:tcPr>
            <w:tcW w:w="679" w:type="dxa"/>
            <w:vMerge/>
            <w:vAlign w:val="center"/>
          </w:tcPr>
          <w:p w:rsidR="00B950B7" w:rsidRDefault="00B950B7"/>
        </w:tc>
        <w:tc>
          <w:tcPr>
            <w:tcW w:w="933" w:type="dxa"/>
            <w:vMerge/>
            <w:vAlign w:val="center"/>
          </w:tcPr>
          <w:p w:rsidR="00B950B7" w:rsidRDefault="00B950B7"/>
        </w:tc>
        <w:tc>
          <w:tcPr>
            <w:tcW w:w="1216" w:type="dxa"/>
            <w:vMerge/>
            <w:vAlign w:val="center"/>
          </w:tcPr>
          <w:p w:rsidR="00B950B7" w:rsidRDefault="00B950B7"/>
        </w:tc>
        <w:tc>
          <w:tcPr>
            <w:tcW w:w="877" w:type="dxa"/>
            <w:vMerge/>
            <w:vAlign w:val="center"/>
          </w:tcPr>
          <w:p w:rsidR="00B950B7" w:rsidRDefault="00B950B7"/>
        </w:tc>
        <w:tc>
          <w:tcPr>
            <w:tcW w:w="735" w:type="dxa"/>
            <w:vMerge/>
            <w:vAlign w:val="center"/>
          </w:tcPr>
          <w:p w:rsidR="00B950B7" w:rsidRDefault="00B950B7"/>
        </w:tc>
        <w:tc>
          <w:tcPr>
            <w:tcW w:w="1205" w:type="dxa"/>
            <w:vMerge/>
            <w:vAlign w:val="center"/>
          </w:tcPr>
          <w:p w:rsidR="00B950B7" w:rsidRDefault="00B950B7"/>
        </w:tc>
      </w:tr>
      <w:tr w:rsidR="00B950B7">
        <w:tc>
          <w:tcPr>
            <w:tcW w:w="735" w:type="dxa"/>
            <w:vMerge/>
            <w:vAlign w:val="center"/>
          </w:tcPr>
          <w:p w:rsidR="00B950B7" w:rsidRDefault="00B950B7"/>
        </w:tc>
        <w:tc>
          <w:tcPr>
            <w:tcW w:w="707" w:type="dxa"/>
            <w:vMerge/>
            <w:vAlign w:val="center"/>
          </w:tcPr>
          <w:p w:rsidR="00B950B7" w:rsidRDefault="00B950B7"/>
        </w:tc>
        <w:tc>
          <w:tcPr>
            <w:tcW w:w="1562" w:type="dxa"/>
            <w:vAlign w:val="center"/>
          </w:tcPr>
          <w:p w:rsidR="00B950B7" w:rsidRDefault="00ED57EA">
            <w:r>
              <w:t>M1522</w:t>
            </w:r>
          </w:p>
        </w:tc>
        <w:tc>
          <w:tcPr>
            <w:tcW w:w="679" w:type="dxa"/>
            <w:vAlign w:val="center"/>
          </w:tcPr>
          <w:p w:rsidR="00B950B7" w:rsidRDefault="00ED57EA">
            <w:r>
              <w:t>否</w:t>
            </w:r>
          </w:p>
        </w:tc>
        <w:tc>
          <w:tcPr>
            <w:tcW w:w="679" w:type="dxa"/>
            <w:vMerge/>
            <w:vAlign w:val="center"/>
          </w:tcPr>
          <w:p w:rsidR="00B950B7" w:rsidRDefault="00B950B7"/>
        </w:tc>
        <w:tc>
          <w:tcPr>
            <w:tcW w:w="933" w:type="dxa"/>
            <w:vMerge/>
            <w:vAlign w:val="center"/>
          </w:tcPr>
          <w:p w:rsidR="00B950B7" w:rsidRDefault="00B950B7"/>
        </w:tc>
        <w:tc>
          <w:tcPr>
            <w:tcW w:w="1216" w:type="dxa"/>
            <w:vMerge/>
            <w:vAlign w:val="center"/>
          </w:tcPr>
          <w:p w:rsidR="00B950B7" w:rsidRDefault="00B950B7"/>
        </w:tc>
        <w:tc>
          <w:tcPr>
            <w:tcW w:w="877" w:type="dxa"/>
            <w:vMerge/>
            <w:vAlign w:val="center"/>
          </w:tcPr>
          <w:p w:rsidR="00B950B7" w:rsidRDefault="00B950B7"/>
        </w:tc>
        <w:tc>
          <w:tcPr>
            <w:tcW w:w="735" w:type="dxa"/>
            <w:vMerge/>
            <w:vAlign w:val="center"/>
          </w:tcPr>
          <w:p w:rsidR="00B950B7" w:rsidRDefault="00B950B7"/>
        </w:tc>
        <w:tc>
          <w:tcPr>
            <w:tcW w:w="1205" w:type="dxa"/>
            <w:vMerge/>
            <w:vAlign w:val="center"/>
          </w:tcPr>
          <w:p w:rsidR="00B950B7" w:rsidRDefault="00B950B7"/>
        </w:tc>
      </w:tr>
      <w:tr w:rsidR="00B950B7">
        <w:tc>
          <w:tcPr>
            <w:tcW w:w="735" w:type="dxa"/>
            <w:vMerge/>
            <w:vAlign w:val="center"/>
          </w:tcPr>
          <w:p w:rsidR="00B950B7" w:rsidRDefault="00B950B7"/>
        </w:tc>
        <w:tc>
          <w:tcPr>
            <w:tcW w:w="707" w:type="dxa"/>
            <w:vMerge/>
            <w:vAlign w:val="center"/>
          </w:tcPr>
          <w:p w:rsidR="00B950B7" w:rsidRDefault="00B950B7"/>
        </w:tc>
        <w:tc>
          <w:tcPr>
            <w:tcW w:w="1562" w:type="dxa"/>
            <w:vAlign w:val="center"/>
          </w:tcPr>
          <w:p w:rsidR="00B950B7" w:rsidRDefault="00ED57EA">
            <w:r>
              <w:t>M1522</w:t>
            </w:r>
          </w:p>
        </w:tc>
        <w:tc>
          <w:tcPr>
            <w:tcW w:w="679" w:type="dxa"/>
            <w:vAlign w:val="center"/>
          </w:tcPr>
          <w:p w:rsidR="00B950B7" w:rsidRDefault="00ED57EA">
            <w:r>
              <w:t>否</w:t>
            </w:r>
          </w:p>
        </w:tc>
        <w:tc>
          <w:tcPr>
            <w:tcW w:w="679" w:type="dxa"/>
            <w:vMerge/>
            <w:vAlign w:val="center"/>
          </w:tcPr>
          <w:p w:rsidR="00B950B7" w:rsidRDefault="00B950B7"/>
        </w:tc>
        <w:tc>
          <w:tcPr>
            <w:tcW w:w="933" w:type="dxa"/>
            <w:vMerge/>
            <w:vAlign w:val="center"/>
          </w:tcPr>
          <w:p w:rsidR="00B950B7" w:rsidRDefault="00B950B7"/>
        </w:tc>
        <w:tc>
          <w:tcPr>
            <w:tcW w:w="1216" w:type="dxa"/>
            <w:vMerge/>
            <w:vAlign w:val="center"/>
          </w:tcPr>
          <w:p w:rsidR="00B950B7" w:rsidRDefault="00B950B7"/>
        </w:tc>
        <w:tc>
          <w:tcPr>
            <w:tcW w:w="877" w:type="dxa"/>
            <w:vMerge/>
            <w:vAlign w:val="center"/>
          </w:tcPr>
          <w:p w:rsidR="00B950B7" w:rsidRDefault="00B950B7"/>
        </w:tc>
        <w:tc>
          <w:tcPr>
            <w:tcW w:w="735" w:type="dxa"/>
            <w:vMerge/>
            <w:vAlign w:val="center"/>
          </w:tcPr>
          <w:p w:rsidR="00B950B7" w:rsidRDefault="00B950B7"/>
        </w:tc>
        <w:tc>
          <w:tcPr>
            <w:tcW w:w="1205" w:type="dxa"/>
            <w:vMerge/>
            <w:vAlign w:val="center"/>
          </w:tcPr>
          <w:p w:rsidR="00B950B7" w:rsidRDefault="00B950B7"/>
        </w:tc>
      </w:tr>
      <w:tr w:rsidR="00B950B7">
        <w:tc>
          <w:tcPr>
            <w:tcW w:w="735" w:type="dxa"/>
            <w:vMerge/>
            <w:vAlign w:val="center"/>
          </w:tcPr>
          <w:p w:rsidR="00B950B7" w:rsidRDefault="00B950B7"/>
        </w:tc>
        <w:tc>
          <w:tcPr>
            <w:tcW w:w="707" w:type="dxa"/>
            <w:vMerge/>
            <w:vAlign w:val="center"/>
          </w:tcPr>
          <w:p w:rsidR="00B950B7" w:rsidRDefault="00B950B7"/>
        </w:tc>
        <w:tc>
          <w:tcPr>
            <w:tcW w:w="1562" w:type="dxa"/>
            <w:vAlign w:val="center"/>
          </w:tcPr>
          <w:p w:rsidR="00B950B7" w:rsidRDefault="00ED57EA">
            <w:r>
              <w:t>M1522</w:t>
            </w:r>
          </w:p>
        </w:tc>
        <w:tc>
          <w:tcPr>
            <w:tcW w:w="679" w:type="dxa"/>
            <w:vAlign w:val="center"/>
          </w:tcPr>
          <w:p w:rsidR="00B950B7" w:rsidRDefault="00ED57EA">
            <w:r>
              <w:t>否</w:t>
            </w:r>
          </w:p>
        </w:tc>
        <w:tc>
          <w:tcPr>
            <w:tcW w:w="679" w:type="dxa"/>
            <w:vMerge/>
            <w:vAlign w:val="center"/>
          </w:tcPr>
          <w:p w:rsidR="00B950B7" w:rsidRDefault="00B950B7"/>
        </w:tc>
        <w:tc>
          <w:tcPr>
            <w:tcW w:w="933" w:type="dxa"/>
            <w:vMerge/>
            <w:vAlign w:val="center"/>
          </w:tcPr>
          <w:p w:rsidR="00B950B7" w:rsidRDefault="00B950B7"/>
        </w:tc>
        <w:tc>
          <w:tcPr>
            <w:tcW w:w="1216" w:type="dxa"/>
            <w:vMerge/>
            <w:vAlign w:val="center"/>
          </w:tcPr>
          <w:p w:rsidR="00B950B7" w:rsidRDefault="00B950B7"/>
        </w:tc>
        <w:tc>
          <w:tcPr>
            <w:tcW w:w="877" w:type="dxa"/>
            <w:vMerge/>
            <w:vAlign w:val="center"/>
          </w:tcPr>
          <w:p w:rsidR="00B950B7" w:rsidRDefault="00B950B7"/>
        </w:tc>
        <w:tc>
          <w:tcPr>
            <w:tcW w:w="735" w:type="dxa"/>
            <w:vMerge/>
            <w:vAlign w:val="center"/>
          </w:tcPr>
          <w:p w:rsidR="00B950B7" w:rsidRDefault="00B950B7"/>
        </w:tc>
        <w:tc>
          <w:tcPr>
            <w:tcW w:w="1205" w:type="dxa"/>
            <w:vMerge/>
            <w:vAlign w:val="center"/>
          </w:tcPr>
          <w:p w:rsidR="00B950B7" w:rsidRDefault="00B950B7"/>
        </w:tc>
      </w:tr>
      <w:tr w:rsidR="00B950B7">
        <w:tc>
          <w:tcPr>
            <w:tcW w:w="735" w:type="dxa"/>
            <w:vMerge/>
            <w:vAlign w:val="center"/>
          </w:tcPr>
          <w:p w:rsidR="00B950B7" w:rsidRDefault="00B950B7"/>
        </w:tc>
        <w:tc>
          <w:tcPr>
            <w:tcW w:w="707" w:type="dxa"/>
            <w:vMerge/>
            <w:vAlign w:val="center"/>
          </w:tcPr>
          <w:p w:rsidR="00B950B7" w:rsidRDefault="00B950B7"/>
        </w:tc>
        <w:tc>
          <w:tcPr>
            <w:tcW w:w="1562" w:type="dxa"/>
            <w:vAlign w:val="center"/>
          </w:tcPr>
          <w:p w:rsidR="00B950B7" w:rsidRDefault="00ED57EA">
            <w:r>
              <w:t>M1522</w:t>
            </w:r>
          </w:p>
        </w:tc>
        <w:tc>
          <w:tcPr>
            <w:tcW w:w="679" w:type="dxa"/>
            <w:vAlign w:val="center"/>
          </w:tcPr>
          <w:p w:rsidR="00B950B7" w:rsidRDefault="00ED57EA">
            <w:r>
              <w:t>否</w:t>
            </w:r>
          </w:p>
        </w:tc>
        <w:tc>
          <w:tcPr>
            <w:tcW w:w="679" w:type="dxa"/>
            <w:vMerge/>
            <w:vAlign w:val="center"/>
          </w:tcPr>
          <w:p w:rsidR="00B950B7" w:rsidRDefault="00B950B7"/>
        </w:tc>
        <w:tc>
          <w:tcPr>
            <w:tcW w:w="933" w:type="dxa"/>
            <w:vMerge/>
            <w:vAlign w:val="center"/>
          </w:tcPr>
          <w:p w:rsidR="00B950B7" w:rsidRDefault="00B950B7"/>
        </w:tc>
        <w:tc>
          <w:tcPr>
            <w:tcW w:w="1216" w:type="dxa"/>
            <w:vMerge/>
            <w:vAlign w:val="center"/>
          </w:tcPr>
          <w:p w:rsidR="00B950B7" w:rsidRDefault="00B950B7"/>
        </w:tc>
        <w:tc>
          <w:tcPr>
            <w:tcW w:w="877" w:type="dxa"/>
            <w:vMerge/>
            <w:vAlign w:val="center"/>
          </w:tcPr>
          <w:p w:rsidR="00B950B7" w:rsidRDefault="00B950B7"/>
        </w:tc>
        <w:tc>
          <w:tcPr>
            <w:tcW w:w="735" w:type="dxa"/>
            <w:vMerge/>
            <w:vAlign w:val="center"/>
          </w:tcPr>
          <w:p w:rsidR="00B950B7" w:rsidRDefault="00B950B7"/>
        </w:tc>
        <w:tc>
          <w:tcPr>
            <w:tcW w:w="1205" w:type="dxa"/>
            <w:vMerge/>
            <w:vAlign w:val="center"/>
          </w:tcPr>
          <w:p w:rsidR="00B950B7" w:rsidRDefault="00B950B7"/>
        </w:tc>
      </w:tr>
      <w:tr w:rsidR="00B950B7">
        <w:tc>
          <w:tcPr>
            <w:tcW w:w="735" w:type="dxa"/>
            <w:vMerge/>
            <w:vAlign w:val="center"/>
          </w:tcPr>
          <w:p w:rsidR="00B950B7" w:rsidRDefault="00B950B7"/>
        </w:tc>
        <w:tc>
          <w:tcPr>
            <w:tcW w:w="707" w:type="dxa"/>
            <w:vMerge/>
            <w:vAlign w:val="center"/>
          </w:tcPr>
          <w:p w:rsidR="00B950B7" w:rsidRDefault="00B950B7"/>
        </w:tc>
        <w:tc>
          <w:tcPr>
            <w:tcW w:w="1562" w:type="dxa"/>
            <w:vAlign w:val="center"/>
          </w:tcPr>
          <w:p w:rsidR="00B950B7" w:rsidRDefault="00ED57EA">
            <w:r>
              <w:t>C2115</w:t>
            </w:r>
          </w:p>
        </w:tc>
        <w:tc>
          <w:tcPr>
            <w:tcW w:w="679" w:type="dxa"/>
            <w:vAlign w:val="center"/>
          </w:tcPr>
          <w:p w:rsidR="00B950B7" w:rsidRDefault="00ED57EA">
            <w:r>
              <w:t>否</w:t>
            </w:r>
          </w:p>
        </w:tc>
        <w:tc>
          <w:tcPr>
            <w:tcW w:w="679" w:type="dxa"/>
            <w:vMerge/>
            <w:vAlign w:val="center"/>
          </w:tcPr>
          <w:p w:rsidR="00B950B7" w:rsidRDefault="00B950B7"/>
        </w:tc>
        <w:tc>
          <w:tcPr>
            <w:tcW w:w="933" w:type="dxa"/>
            <w:vMerge/>
            <w:vAlign w:val="center"/>
          </w:tcPr>
          <w:p w:rsidR="00B950B7" w:rsidRDefault="00B950B7"/>
        </w:tc>
        <w:tc>
          <w:tcPr>
            <w:tcW w:w="1216" w:type="dxa"/>
            <w:vMerge/>
            <w:vAlign w:val="center"/>
          </w:tcPr>
          <w:p w:rsidR="00B950B7" w:rsidRDefault="00B950B7"/>
        </w:tc>
        <w:tc>
          <w:tcPr>
            <w:tcW w:w="877" w:type="dxa"/>
            <w:vMerge/>
            <w:vAlign w:val="center"/>
          </w:tcPr>
          <w:p w:rsidR="00B950B7" w:rsidRDefault="00B950B7"/>
        </w:tc>
        <w:tc>
          <w:tcPr>
            <w:tcW w:w="735" w:type="dxa"/>
            <w:vMerge/>
            <w:vAlign w:val="center"/>
          </w:tcPr>
          <w:p w:rsidR="00B950B7" w:rsidRDefault="00B950B7"/>
        </w:tc>
        <w:tc>
          <w:tcPr>
            <w:tcW w:w="1205" w:type="dxa"/>
            <w:vMerge/>
            <w:vAlign w:val="center"/>
          </w:tcPr>
          <w:p w:rsidR="00B950B7" w:rsidRDefault="00B950B7"/>
        </w:tc>
      </w:tr>
      <w:tr w:rsidR="00B950B7">
        <w:tc>
          <w:tcPr>
            <w:tcW w:w="735" w:type="dxa"/>
            <w:vMerge/>
            <w:vAlign w:val="center"/>
          </w:tcPr>
          <w:p w:rsidR="00B950B7" w:rsidRDefault="00B950B7"/>
        </w:tc>
        <w:tc>
          <w:tcPr>
            <w:tcW w:w="707" w:type="dxa"/>
            <w:vAlign w:val="center"/>
          </w:tcPr>
          <w:p w:rsidR="00B950B7" w:rsidRDefault="00ED57EA">
            <w:r>
              <w:t>东向</w:t>
            </w:r>
          </w:p>
        </w:tc>
        <w:tc>
          <w:tcPr>
            <w:tcW w:w="1562" w:type="dxa"/>
            <w:vAlign w:val="center"/>
          </w:tcPr>
          <w:p w:rsidR="00B950B7" w:rsidRDefault="00ED57EA">
            <w:r>
              <w:t>C0815</w:t>
            </w:r>
          </w:p>
        </w:tc>
        <w:tc>
          <w:tcPr>
            <w:tcW w:w="679" w:type="dxa"/>
            <w:vAlign w:val="center"/>
          </w:tcPr>
          <w:p w:rsidR="00B950B7" w:rsidRDefault="00ED57EA">
            <w:r>
              <w:t>否</w:t>
            </w:r>
          </w:p>
        </w:tc>
        <w:tc>
          <w:tcPr>
            <w:tcW w:w="679" w:type="dxa"/>
            <w:vAlign w:val="center"/>
          </w:tcPr>
          <w:p w:rsidR="00B950B7" w:rsidRDefault="00ED57EA">
            <w:r>
              <w:t>18</w:t>
            </w:r>
          </w:p>
        </w:tc>
        <w:tc>
          <w:tcPr>
            <w:tcW w:w="933" w:type="dxa"/>
            <w:vAlign w:val="center"/>
          </w:tcPr>
          <w:p w:rsidR="00B950B7" w:rsidRDefault="00ED57EA">
            <w:r>
              <w:t>1.200</w:t>
            </w:r>
          </w:p>
        </w:tc>
        <w:tc>
          <w:tcPr>
            <w:tcW w:w="1216" w:type="dxa"/>
            <w:vAlign w:val="center"/>
          </w:tcPr>
          <w:p w:rsidR="00B950B7" w:rsidRDefault="00ED57EA">
            <w:r>
              <w:t>32.822</w:t>
            </w:r>
          </w:p>
        </w:tc>
        <w:tc>
          <w:tcPr>
            <w:tcW w:w="877" w:type="dxa"/>
            <w:vAlign w:val="center"/>
          </w:tcPr>
          <w:p w:rsidR="00B950B7" w:rsidRDefault="00ED57EA">
            <w:r>
              <w:t>0.04</w:t>
            </w:r>
          </w:p>
        </w:tc>
        <w:tc>
          <w:tcPr>
            <w:tcW w:w="735" w:type="dxa"/>
            <w:vAlign w:val="center"/>
          </w:tcPr>
          <w:p w:rsidR="00B950B7" w:rsidRDefault="00ED57EA">
            <w:r>
              <w:t>0.30</w:t>
            </w:r>
          </w:p>
        </w:tc>
        <w:tc>
          <w:tcPr>
            <w:tcW w:w="1205" w:type="dxa"/>
            <w:vAlign w:val="center"/>
          </w:tcPr>
          <w:p w:rsidR="00B950B7" w:rsidRDefault="00ED57EA">
            <w:r>
              <w:t>满足</w:t>
            </w:r>
          </w:p>
        </w:tc>
      </w:tr>
      <w:tr w:rsidR="00B950B7">
        <w:tc>
          <w:tcPr>
            <w:tcW w:w="735" w:type="dxa"/>
            <w:vMerge/>
            <w:vAlign w:val="center"/>
          </w:tcPr>
          <w:p w:rsidR="00B950B7" w:rsidRDefault="00B950B7"/>
        </w:tc>
        <w:tc>
          <w:tcPr>
            <w:tcW w:w="707" w:type="dxa"/>
            <w:vAlign w:val="center"/>
          </w:tcPr>
          <w:p w:rsidR="00B950B7" w:rsidRDefault="00ED57EA">
            <w:r>
              <w:t>西向</w:t>
            </w:r>
          </w:p>
        </w:tc>
        <w:tc>
          <w:tcPr>
            <w:tcW w:w="1562" w:type="dxa"/>
            <w:vAlign w:val="center"/>
          </w:tcPr>
          <w:p w:rsidR="00B950B7" w:rsidRDefault="00ED57EA">
            <w:r>
              <w:t>C0815</w:t>
            </w:r>
          </w:p>
        </w:tc>
        <w:tc>
          <w:tcPr>
            <w:tcW w:w="679" w:type="dxa"/>
            <w:vAlign w:val="center"/>
          </w:tcPr>
          <w:p w:rsidR="00B950B7" w:rsidRDefault="00ED57EA">
            <w:r>
              <w:t>否</w:t>
            </w:r>
          </w:p>
        </w:tc>
        <w:tc>
          <w:tcPr>
            <w:tcW w:w="679" w:type="dxa"/>
            <w:vAlign w:val="center"/>
          </w:tcPr>
          <w:p w:rsidR="00B950B7" w:rsidRDefault="00ED57EA">
            <w:r>
              <w:t>18</w:t>
            </w:r>
          </w:p>
        </w:tc>
        <w:tc>
          <w:tcPr>
            <w:tcW w:w="933" w:type="dxa"/>
            <w:vAlign w:val="center"/>
          </w:tcPr>
          <w:p w:rsidR="00B950B7" w:rsidRDefault="00ED57EA">
            <w:r>
              <w:t>1.200</w:t>
            </w:r>
          </w:p>
        </w:tc>
        <w:tc>
          <w:tcPr>
            <w:tcW w:w="1216" w:type="dxa"/>
            <w:vAlign w:val="center"/>
          </w:tcPr>
          <w:p w:rsidR="00B950B7" w:rsidRDefault="00ED57EA">
            <w:r>
              <w:t>32.822</w:t>
            </w:r>
          </w:p>
        </w:tc>
        <w:tc>
          <w:tcPr>
            <w:tcW w:w="877" w:type="dxa"/>
            <w:vAlign w:val="center"/>
          </w:tcPr>
          <w:p w:rsidR="00B950B7" w:rsidRDefault="00ED57EA">
            <w:r>
              <w:t>0.04</w:t>
            </w:r>
          </w:p>
        </w:tc>
        <w:tc>
          <w:tcPr>
            <w:tcW w:w="735" w:type="dxa"/>
            <w:vAlign w:val="center"/>
          </w:tcPr>
          <w:p w:rsidR="00B950B7" w:rsidRDefault="00ED57EA">
            <w:r>
              <w:t>0.30</w:t>
            </w:r>
          </w:p>
        </w:tc>
        <w:tc>
          <w:tcPr>
            <w:tcW w:w="1205" w:type="dxa"/>
            <w:vAlign w:val="center"/>
          </w:tcPr>
          <w:p w:rsidR="00B950B7" w:rsidRDefault="00ED57EA">
            <w:r>
              <w:t>满足</w:t>
            </w:r>
          </w:p>
        </w:tc>
      </w:tr>
      <w:tr w:rsidR="00B950B7">
        <w:tc>
          <w:tcPr>
            <w:tcW w:w="1442" w:type="dxa"/>
            <w:gridSpan w:val="2"/>
            <w:shd w:val="clear" w:color="auto" w:fill="E6E6E6"/>
            <w:vAlign w:val="center"/>
          </w:tcPr>
          <w:p w:rsidR="00B950B7" w:rsidRDefault="00ED57EA">
            <w:r>
              <w:t>标准依据</w:t>
            </w:r>
          </w:p>
        </w:tc>
        <w:tc>
          <w:tcPr>
            <w:tcW w:w="7886" w:type="dxa"/>
            <w:gridSpan w:val="8"/>
            <w:vAlign w:val="center"/>
          </w:tcPr>
          <w:p w:rsidR="00B950B7" w:rsidRDefault="00ED57EA">
            <w:r>
              <w:t>《广东省居住建筑节能设计标准》</w:t>
            </w:r>
            <w:r>
              <w:t xml:space="preserve">DBJ/T </w:t>
            </w:r>
            <w:r>
              <w:t>15-133-2018</w:t>
            </w:r>
            <w:r>
              <w:t>第</w:t>
            </w:r>
            <w:r>
              <w:t>4.2.3</w:t>
            </w:r>
            <w:r>
              <w:t>条、《夏热冬暖地区居住建筑节能设计标准》</w:t>
            </w:r>
            <w:r>
              <w:t>(JGJ75-2012)</w:t>
            </w:r>
            <w:r>
              <w:t>第</w:t>
            </w:r>
            <w:r>
              <w:t>4.0.4</w:t>
            </w:r>
            <w:r>
              <w:t>条</w:t>
            </w:r>
          </w:p>
        </w:tc>
      </w:tr>
      <w:tr w:rsidR="00B950B7">
        <w:tc>
          <w:tcPr>
            <w:tcW w:w="1442" w:type="dxa"/>
            <w:gridSpan w:val="2"/>
            <w:shd w:val="clear" w:color="auto" w:fill="E6E6E6"/>
            <w:vAlign w:val="center"/>
          </w:tcPr>
          <w:p w:rsidR="00B950B7" w:rsidRDefault="00ED57EA">
            <w:r>
              <w:t>标准要求</w:t>
            </w:r>
          </w:p>
        </w:tc>
        <w:tc>
          <w:tcPr>
            <w:tcW w:w="7886" w:type="dxa"/>
            <w:gridSpan w:val="8"/>
            <w:vAlign w:val="center"/>
          </w:tcPr>
          <w:p w:rsidR="00B950B7" w:rsidRDefault="00ED57EA">
            <w:r>
              <w:t>各朝向窗墙比不超过限值</w:t>
            </w:r>
          </w:p>
        </w:tc>
      </w:tr>
      <w:tr w:rsidR="00B950B7">
        <w:tc>
          <w:tcPr>
            <w:tcW w:w="1442" w:type="dxa"/>
            <w:gridSpan w:val="2"/>
            <w:shd w:val="clear" w:color="auto" w:fill="E6E6E6"/>
            <w:vAlign w:val="center"/>
          </w:tcPr>
          <w:p w:rsidR="00B950B7" w:rsidRDefault="00ED57EA">
            <w:r>
              <w:t>结论</w:t>
            </w:r>
          </w:p>
        </w:tc>
        <w:tc>
          <w:tcPr>
            <w:tcW w:w="7886" w:type="dxa"/>
            <w:gridSpan w:val="8"/>
            <w:vAlign w:val="center"/>
          </w:tcPr>
          <w:p w:rsidR="00B950B7" w:rsidRDefault="00ED57EA">
            <w:r>
              <w:t>满足</w:t>
            </w:r>
          </w:p>
        </w:tc>
      </w:tr>
    </w:tbl>
    <w:p w:rsidR="00B950B7" w:rsidRDefault="00B950B7">
      <w:pPr>
        <w:widowControl w:val="0"/>
        <w:jc w:val="both"/>
        <w:rPr>
          <w:kern w:val="2"/>
          <w:szCs w:val="24"/>
          <w:lang w:val="en-US"/>
        </w:rPr>
      </w:pPr>
    </w:p>
    <w:p w:rsidR="00B950B7" w:rsidRDefault="00ED57EA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2&gt;</w:t>
      </w:r>
      <w:r>
        <w:rPr>
          <w:kern w:val="2"/>
          <w:szCs w:val="24"/>
          <w:lang w:val="en-US"/>
        </w:rPr>
        <w:t>，户型</w:t>
      </w:r>
      <w:r>
        <w:rPr>
          <w:kern w:val="2"/>
          <w:szCs w:val="24"/>
          <w:lang w:val="en-US"/>
        </w:rPr>
        <w:t xml:space="preserve"> 1-B</w:t>
      </w:r>
    </w:p>
    <w:p w:rsidR="00B950B7" w:rsidRDefault="00ED57EA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>
            <wp:extent cx="5667375" cy="72390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707"/>
        <w:gridCol w:w="1563"/>
        <w:gridCol w:w="679"/>
        <w:gridCol w:w="679"/>
        <w:gridCol w:w="934"/>
        <w:gridCol w:w="1217"/>
        <w:gridCol w:w="877"/>
        <w:gridCol w:w="735"/>
        <w:gridCol w:w="1206"/>
      </w:tblGrid>
      <w:tr w:rsidR="00B950B7">
        <w:tc>
          <w:tcPr>
            <w:tcW w:w="735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户型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朝向</w:t>
            </w:r>
          </w:p>
        </w:tc>
        <w:tc>
          <w:tcPr>
            <w:tcW w:w="1562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窗编号</w:t>
            </w:r>
          </w:p>
        </w:tc>
        <w:tc>
          <w:tcPr>
            <w:tcW w:w="679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是否凸窗</w:t>
            </w:r>
          </w:p>
        </w:tc>
        <w:tc>
          <w:tcPr>
            <w:tcW w:w="679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构造编号</w:t>
            </w:r>
          </w:p>
        </w:tc>
        <w:tc>
          <w:tcPr>
            <w:tcW w:w="933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216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立面面积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77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窗墙比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限值</w:t>
            </w:r>
          </w:p>
        </w:tc>
        <w:tc>
          <w:tcPr>
            <w:tcW w:w="1205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是否满足</w:t>
            </w:r>
          </w:p>
        </w:tc>
      </w:tr>
      <w:tr w:rsidR="00B950B7">
        <w:tc>
          <w:tcPr>
            <w:tcW w:w="735" w:type="dxa"/>
            <w:vMerge w:val="restart"/>
            <w:vAlign w:val="center"/>
          </w:tcPr>
          <w:p w:rsidR="00B950B7" w:rsidRDefault="00ED57EA">
            <w:r>
              <w:t>1-B</w:t>
            </w:r>
          </w:p>
        </w:tc>
        <w:tc>
          <w:tcPr>
            <w:tcW w:w="707" w:type="dxa"/>
            <w:vMerge w:val="restart"/>
            <w:vAlign w:val="center"/>
          </w:tcPr>
          <w:p w:rsidR="00B950B7" w:rsidRDefault="00ED57EA">
            <w:r>
              <w:t>南向</w:t>
            </w:r>
          </w:p>
        </w:tc>
        <w:tc>
          <w:tcPr>
            <w:tcW w:w="1562" w:type="dxa"/>
            <w:vAlign w:val="center"/>
          </w:tcPr>
          <w:p w:rsidR="00B950B7" w:rsidRDefault="00ED57EA">
            <w:r>
              <w:t>C0815</w:t>
            </w:r>
          </w:p>
        </w:tc>
        <w:tc>
          <w:tcPr>
            <w:tcW w:w="679" w:type="dxa"/>
            <w:vAlign w:val="center"/>
          </w:tcPr>
          <w:p w:rsidR="00B950B7" w:rsidRDefault="00ED57EA">
            <w:r>
              <w:t>否</w:t>
            </w:r>
          </w:p>
        </w:tc>
        <w:tc>
          <w:tcPr>
            <w:tcW w:w="679" w:type="dxa"/>
            <w:vMerge w:val="restart"/>
            <w:vAlign w:val="center"/>
          </w:tcPr>
          <w:p w:rsidR="00B950B7" w:rsidRDefault="00ED57EA">
            <w:r>
              <w:t>18</w:t>
            </w:r>
          </w:p>
        </w:tc>
        <w:tc>
          <w:tcPr>
            <w:tcW w:w="933" w:type="dxa"/>
            <w:vMerge w:val="restart"/>
            <w:vAlign w:val="center"/>
          </w:tcPr>
          <w:p w:rsidR="00B950B7" w:rsidRDefault="00ED57EA">
            <w:r>
              <w:t>18.300</w:t>
            </w:r>
          </w:p>
        </w:tc>
        <w:tc>
          <w:tcPr>
            <w:tcW w:w="1216" w:type="dxa"/>
            <w:vMerge w:val="restart"/>
            <w:vAlign w:val="center"/>
          </w:tcPr>
          <w:p w:rsidR="00B950B7" w:rsidRDefault="00ED57EA">
            <w:r>
              <w:t>139.320</w:t>
            </w:r>
          </w:p>
        </w:tc>
        <w:tc>
          <w:tcPr>
            <w:tcW w:w="877" w:type="dxa"/>
            <w:vMerge w:val="restart"/>
            <w:vAlign w:val="center"/>
          </w:tcPr>
          <w:p w:rsidR="00B950B7" w:rsidRDefault="00ED57EA">
            <w:r>
              <w:t>0.13</w:t>
            </w:r>
          </w:p>
        </w:tc>
        <w:tc>
          <w:tcPr>
            <w:tcW w:w="735" w:type="dxa"/>
            <w:vMerge w:val="restart"/>
            <w:vAlign w:val="center"/>
          </w:tcPr>
          <w:p w:rsidR="00B950B7" w:rsidRDefault="00ED57EA">
            <w:r>
              <w:t>0.40</w:t>
            </w:r>
          </w:p>
        </w:tc>
        <w:tc>
          <w:tcPr>
            <w:tcW w:w="1205" w:type="dxa"/>
            <w:vMerge w:val="restart"/>
            <w:vAlign w:val="center"/>
          </w:tcPr>
          <w:p w:rsidR="00B950B7" w:rsidRDefault="00ED57EA">
            <w:r>
              <w:t>满足</w:t>
            </w:r>
          </w:p>
        </w:tc>
      </w:tr>
      <w:tr w:rsidR="00B950B7">
        <w:tc>
          <w:tcPr>
            <w:tcW w:w="735" w:type="dxa"/>
            <w:vMerge/>
            <w:vAlign w:val="center"/>
          </w:tcPr>
          <w:p w:rsidR="00B950B7" w:rsidRDefault="00B950B7"/>
        </w:tc>
        <w:tc>
          <w:tcPr>
            <w:tcW w:w="707" w:type="dxa"/>
            <w:vMerge/>
            <w:vAlign w:val="center"/>
          </w:tcPr>
          <w:p w:rsidR="00B950B7" w:rsidRDefault="00B950B7"/>
        </w:tc>
        <w:tc>
          <w:tcPr>
            <w:tcW w:w="1562" w:type="dxa"/>
            <w:vAlign w:val="center"/>
          </w:tcPr>
          <w:p w:rsidR="00B950B7" w:rsidRDefault="00ED57EA">
            <w:r>
              <w:t>C0615</w:t>
            </w:r>
          </w:p>
        </w:tc>
        <w:tc>
          <w:tcPr>
            <w:tcW w:w="679" w:type="dxa"/>
            <w:vAlign w:val="center"/>
          </w:tcPr>
          <w:p w:rsidR="00B950B7" w:rsidRDefault="00ED57EA">
            <w:r>
              <w:t>否</w:t>
            </w:r>
          </w:p>
        </w:tc>
        <w:tc>
          <w:tcPr>
            <w:tcW w:w="679" w:type="dxa"/>
            <w:vMerge/>
            <w:vAlign w:val="center"/>
          </w:tcPr>
          <w:p w:rsidR="00B950B7" w:rsidRDefault="00B950B7"/>
        </w:tc>
        <w:tc>
          <w:tcPr>
            <w:tcW w:w="933" w:type="dxa"/>
            <w:vMerge/>
            <w:vAlign w:val="center"/>
          </w:tcPr>
          <w:p w:rsidR="00B950B7" w:rsidRDefault="00B950B7"/>
        </w:tc>
        <w:tc>
          <w:tcPr>
            <w:tcW w:w="1216" w:type="dxa"/>
            <w:vMerge/>
            <w:vAlign w:val="center"/>
          </w:tcPr>
          <w:p w:rsidR="00B950B7" w:rsidRDefault="00B950B7"/>
        </w:tc>
        <w:tc>
          <w:tcPr>
            <w:tcW w:w="877" w:type="dxa"/>
            <w:vMerge/>
            <w:vAlign w:val="center"/>
          </w:tcPr>
          <w:p w:rsidR="00B950B7" w:rsidRDefault="00B950B7"/>
        </w:tc>
        <w:tc>
          <w:tcPr>
            <w:tcW w:w="735" w:type="dxa"/>
            <w:vMerge/>
            <w:vAlign w:val="center"/>
          </w:tcPr>
          <w:p w:rsidR="00B950B7" w:rsidRDefault="00B950B7"/>
        </w:tc>
        <w:tc>
          <w:tcPr>
            <w:tcW w:w="1205" w:type="dxa"/>
            <w:vMerge/>
            <w:vAlign w:val="center"/>
          </w:tcPr>
          <w:p w:rsidR="00B950B7" w:rsidRDefault="00B950B7"/>
        </w:tc>
      </w:tr>
      <w:tr w:rsidR="00B950B7">
        <w:tc>
          <w:tcPr>
            <w:tcW w:w="735" w:type="dxa"/>
            <w:vMerge/>
            <w:vAlign w:val="center"/>
          </w:tcPr>
          <w:p w:rsidR="00B950B7" w:rsidRDefault="00B950B7"/>
        </w:tc>
        <w:tc>
          <w:tcPr>
            <w:tcW w:w="707" w:type="dxa"/>
            <w:vMerge/>
            <w:vAlign w:val="center"/>
          </w:tcPr>
          <w:p w:rsidR="00B950B7" w:rsidRDefault="00B950B7"/>
        </w:tc>
        <w:tc>
          <w:tcPr>
            <w:tcW w:w="1562" w:type="dxa"/>
            <w:vAlign w:val="center"/>
          </w:tcPr>
          <w:p w:rsidR="00B950B7" w:rsidRDefault="00ED57EA">
            <w:r>
              <w:t>C1815</w:t>
            </w:r>
          </w:p>
        </w:tc>
        <w:tc>
          <w:tcPr>
            <w:tcW w:w="679" w:type="dxa"/>
            <w:vAlign w:val="center"/>
          </w:tcPr>
          <w:p w:rsidR="00B950B7" w:rsidRDefault="00ED57EA">
            <w:r>
              <w:t>否</w:t>
            </w:r>
          </w:p>
        </w:tc>
        <w:tc>
          <w:tcPr>
            <w:tcW w:w="679" w:type="dxa"/>
            <w:vMerge/>
            <w:vAlign w:val="center"/>
          </w:tcPr>
          <w:p w:rsidR="00B950B7" w:rsidRDefault="00B950B7"/>
        </w:tc>
        <w:tc>
          <w:tcPr>
            <w:tcW w:w="933" w:type="dxa"/>
            <w:vMerge/>
            <w:vAlign w:val="center"/>
          </w:tcPr>
          <w:p w:rsidR="00B950B7" w:rsidRDefault="00B950B7"/>
        </w:tc>
        <w:tc>
          <w:tcPr>
            <w:tcW w:w="1216" w:type="dxa"/>
            <w:vMerge/>
            <w:vAlign w:val="center"/>
          </w:tcPr>
          <w:p w:rsidR="00B950B7" w:rsidRDefault="00B950B7"/>
        </w:tc>
        <w:tc>
          <w:tcPr>
            <w:tcW w:w="877" w:type="dxa"/>
            <w:vMerge/>
            <w:vAlign w:val="center"/>
          </w:tcPr>
          <w:p w:rsidR="00B950B7" w:rsidRDefault="00B950B7"/>
        </w:tc>
        <w:tc>
          <w:tcPr>
            <w:tcW w:w="735" w:type="dxa"/>
            <w:vMerge/>
            <w:vAlign w:val="center"/>
          </w:tcPr>
          <w:p w:rsidR="00B950B7" w:rsidRDefault="00B950B7"/>
        </w:tc>
        <w:tc>
          <w:tcPr>
            <w:tcW w:w="1205" w:type="dxa"/>
            <w:vMerge/>
            <w:vAlign w:val="center"/>
          </w:tcPr>
          <w:p w:rsidR="00B950B7" w:rsidRDefault="00B950B7"/>
        </w:tc>
      </w:tr>
      <w:tr w:rsidR="00B950B7">
        <w:tc>
          <w:tcPr>
            <w:tcW w:w="735" w:type="dxa"/>
            <w:vMerge/>
            <w:vAlign w:val="center"/>
          </w:tcPr>
          <w:p w:rsidR="00B950B7" w:rsidRDefault="00B950B7"/>
        </w:tc>
        <w:tc>
          <w:tcPr>
            <w:tcW w:w="707" w:type="dxa"/>
            <w:vMerge/>
            <w:vAlign w:val="center"/>
          </w:tcPr>
          <w:p w:rsidR="00B950B7" w:rsidRDefault="00B950B7"/>
        </w:tc>
        <w:tc>
          <w:tcPr>
            <w:tcW w:w="1562" w:type="dxa"/>
            <w:vAlign w:val="center"/>
          </w:tcPr>
          <w:p w:rsidR="00B950B7" w:rsidRDefault="00ED57EA">
            <w:r>
              <w:t>C1815</w:t>
            </w:r>
          </w:p>
        </w:tc>
        <w:tc>
          <w:tcPr>
            <w:tcW w:w="679" w:type="dxa"/>
            <w:vAlign w:val="center"/>
          </w:tcPr>
          <w:p w:rsidR="00B950B7" w:rsidRDefault="00ED57EA">
            <w:r>
              <w:t>否</w:t>
            </w:r>
          </w:p>
        </w:tc>
        <w:tc>
          <w:tcPr>
            <w:tcW w:w="679" w:type="dxa"/>
            <w:vMerge/>
            <w:vAlign w:val="center"/>
          </w:tcPr>
          <w:p w:rsidR="00B950B7" w:rsidRDefault="00B950B7"/>
        </w:tc>
        <w:tc>
          <w:tcPr>
            <w:tcW w:w="933" w:type="dxa"/>
            <w:vMerge/>
            <w:vAlign w:val="center"/>
          </w:tcPr>
          <w:p w:rsidR="00B950B7" w:rsidRDefault="00B950B7"/>
        </w:tc>
        <w:tc>
          <w:tcPr>
            <w:tcW w:w="1216" w:type="dxa"/>
            <w:vMerge/>
            <w:vAlign w:val="center"/>
          </w:tcPr>
          <w:p w:rsidR="00B950B7" w:rsidRDefault="00B950B7"/>
        </w:tc>
        <w:tc>
          <w:tcPr>
            <w:tcW w:w="877" w:type="dxa"/>
            <w:vMerge/>
            <w:vAlign w:val="center"/>
          </w:tcPr>
          <w:p w:rsidR="00B950B7" w:rsidRDefault="00B950B7"/>
        </w:tc>
        <w:tc>
          <w:tcPr>
            <w:tcW w:w="735" w:type="dxa"/>
            <w:vMerge/>
            <w:vAlign w:val="center"/>
          </w:tcPr>
          <w:p w:rsidR="00B950B7" w:rsidRDefault="00B950B7"/>
        </w:tc>
        <w:tc>
          <w:tcPr>
            <w:tcW w:w="1205" w:type="dxa"/>
            <w:vMerge/>
            <w:vAlign w:val="center"/>
          </w:tcPr>
          <w:p w:rsidR="00B950B7" w:rsidRDefault="00B950B7"/>
        </w:tc>
      </w:tr>
      <w:tr w:rsidR="00B950B7">
        <w:tc>
          <w:tcPr>
            <w:tcW w:w="735" w:type="dxa"/>
            <w:vMerge/>
            <w:vAlign w:val="center"/>
          </w:tcPr>
          <w:p w:rsidR="00B950B7" w:rsidRDefault="00B950B7"/>
        </w:tc>
        <w:tc>
          <w:tcPr>
            <w:tcW w:w="707" w:type="dxa"/>
            <w:vMerge/>
            <w:vAlign w:val="center"/>
          </w:tcPr>
          <w:p w:rsidR="00B950B7" w:rsidRDefault="00B950B7"/>
        </w:tc>
        <w:tc>
          <w:tcPr>
            <w:tcW w:w="1562" w:type="dxa"/>
            <w:vAlign w:val="center"/>
          </w:tcPr>
          <w:p w:rsidR="00B950B7" w:rsidRDefault="00ED57EA">
            <w:r>
              <w:t>C0615</w:t>
            </w:r>
          </w:p>
        </w:tc>
        <w:tc>
          <w:tcPr>
            <w:tcW w:w="679" w:type="dxa"/>
            <w:vAlign w:val="center"/>
          </w:tcPr>
          <w:p w:rsidR="00B950B7" w:rsidRDefault="00ED57EA">
            <w:r>
              <w:t>否</w:t>
            </w:r>
          </w:p>
        </w:tc>
        <w:tc>
          <w:tcPr>
            <w:tcW w:w="679" w:type="dxa"/>
            <w:vMerge/>
            <w:vAlign w:val="center"/>
          </w:tcPr>
          <w:p w:rsidR="00B950B7" w:rsidRDefault="00B950B7"/>
        </w:tc>
        <w:tc>
          <w:tcPr>
            <w:tcW w:w="933" w:type="dxa"/>
            <w:vMerge/>
            <w:vAlign w:val="center"/>
          </w:tcPr>
          <w:p w:rsidR="00B950B7" w:rsidRDefault="00B950B7"/>
        </w:tc>
        <w:tc>
          <w:tcPr>
            <w:tcW w:w="1216" w:type="dxa"/>
            <w:vMerge/>
            <w:vAlign w:val="center"/>
          </w:tcPr>
          <w:p w:rsidR="00B950B7" w:rsidRDefault="00B950B7"/>
        </w:tc>
        <w:tc>
          <w:tcPr>
            <w:tcW w:w="877" w:type="dxa"/>
            <w:vMerge/>
            <w:vAlign w:val="center"/>
          </w:tcPr>
          <w:p w:rsidR="00B950B7" w:rsidRDefault="00B950B7"/>
        </w:tc>
        <w:tc>
          <w:tcPr>
            <w:tcW w:w="735" w:type="dxa"/>
            <w:vMerge/>
            <w:vAlign w:val="center"/>
          </w:tcPr>
          <w:p w:rsidR="00B950B7" w:rsidRDefault="00B950B7"/>
        </w:tc>
        <w:tc>
          <w:tcPr>
            <w:tcW w:w="1205" w:type="dxa"/>
            <w:vMerge/>
            <w:vAlign w:val="center"/>
          </w:tcPr>
          <w:p w:rsidR="00B950B7" w:rsidRDefault="00B950B7"/>
        </w:tc>
      </w:tr>
      <w:tr w:rsidR="00B950B7">
        <w:tc>
          <w:tcPr>
            <w:tcW w:w="735" w:type="dxa"/>
            <w:vMerge/>
            <w:vAlign w:val="center"/>
          </w:tcPr>
          <w:p w:rsidR="00B950B7" w:rsidRDefault="00B950B7"/>
        </w:tc>
        <w:tc>
          <w:tcPr>
            <w:tcW w:w="707" w:type="dxa"/>
            <w:vMerge/>
            <w:vAlign w:val="center"/>
          </w:tcPr>
          <w:p w:rsidR="00B950B7" w:rsidRDefault="00B950B7"/>
        </w:tc>
        <w:tc>
          <w:tcPr>
            <w:tcW w:w="1562" w:type="dxa"/>
            <w:vAlign w:val="center"/>
          </w:tcPr>
          <w:p w:rsidR="00B950B7" w:rsidRDefault="00ED57EA">
            <w:r>
              <w:t>C0815</w:t>
            </w:r>
          </w:p>
        </w:tc>
        <w:tc>
          <w:tcPr>
            <w:tcW w:w="679" w:type="dxa"/>
            <w:vAlign w:val="center"/>
          </w:tcPr>
          <w:p w:rsidR="00B950B7" w:rsidRDefault="00ED57EA">
            <w:r>
              <w:t>否</w:t>
            </w:r>
          </w:p>
        </w:tc>
        <w:tc>
          <w:tcPr>
            <w:tcW w:w="679" w:type="dxa"/>
            <w:vMerge/>
            <w:vAlign w:val="center"/>
          </w:tcPr>
          <w:p w:rsidR="00B950B7" w:rsidRDefault="00B950B7"/>
        </w:tc>
        <w:tc>
          <w:tcPr>
            <w:tcW w:w="933" w:type="dxa"/>
            <w:vMerge/>
            <w:vAlign w:val="center"/>
          </w:tcPr>
          <w:p w:rsidR="00B950B7" w:rsidRDefault="00B950B7"/>
        </w:tc>
        <w:tc>
          <w:tcPr>
            <w:tcW w:w="1216" w:type="dxa"/>
            <w:vMerge/>
            <w:vAlign w:val="center"/>
          </w:tcPr>
          <w:p w:rsidR="00B950B7" w:rsidRDefault="00B950B7"/>
        </w:tc>
        <w:tc>
          <w:tcPr>
            <w:tcW w:w="877" w:type="dxa"/>
            <w:vMerge/>
            <w:vAlign w:val="center"/>
          </w:tcPr>
          <w:p w:rsidR="00B950B7" w:rsidRDefault="00B950B7"/>
        </w:tc>
        <w:tc>
          <w:tcPr>
            <w:tcW w:w="735" w:type="dxa"/>
            <w:vMerge/>
            <w:vAlign w:val="center"/>
          </w:tcPr>
          <w:p w:rsidR="00B950B7" w:rsidRDefault="00B950B7"/>
        </w:tc>
        <w:tc>
          <w:tcPr>
            <w:tcW w:w="1205" w:type="dxa"/>
            <w:vMerge/>
            <w:vAlign w:val="center"/>
          </w:tcPr>
          <w:p w:rsidR="00B950B7" w:rsidRDefault="00B950B7"/>
        </w:tc>
      </w:tr>
      <w:tr w:rsidR="00B950B7">
        <w:tc>
          <w:tcPr>
            <w:tcW w:w="735" w:type="dxa"/>
            <w:vMerge/>
            <w:vAlign w:val="center"/>
          </w:tcPr>
          <w:p w:rsidR="00B950B7" w:rsidRDefault="00B950B7"/>
        </w:tc>
        <w:tc>
          <w:tcPr>
            <w:tcW w:w="707" w:type="dxa"/>
            <w:vMerge/>
            <w:vAlign w:val="center"/>
          </w:tcPr>
          <w:p w:rsidR="00B950B7" w:rsidRDefault="00B950B7"/>
        </w:tc>
        <w:tc>
          <w:tcPr>
            <w:tcW w:w="1562" w:type="dxa"/>
            <w:vAlign w:val="center"/>
          </w:tcPr>
          <w:p w:rsidR="00B950B7" w:rsidRDefault="00ED57EA">
            <w:r>
              <w:t>C0815</w:t>
            </w:r>
          </w:p>
        </w:tc>
        <w:tc>
          <w:tcPr>
            <w:tcW w:w="679" w:type="dxa"/>
            <w:vAlign w:val="center"/>
          </w:tcPr>
          <w:p w:rsidR="00B950B7" w:rsidRDefault="00ED57EA">
            <w:r>
              <w:t>否</w:t>
            </w:r>
          </w:p>
        </w:tc>
        <w:tc>
          <w:tcPr>
            <w:tcW w:w="679" w:type="dxa"/>
            <w:vMerge/>
            <w:vAlign w:val="center"/>
          </w:tcPr>
          <w:p w:rsidR="00B950B7" w:rsidRDefault="00B950B7"/>
        </w:tc>
        <w:tc>
          <w:tcPr>
            <w:tcW w:w="933" w:type="dxa"/>
            <w:vMerge/>
            <w:vAlign w:val="center"/>
          </w:tcPr>
          <w:p w:rsidR="00B950B7" w:rsidRDefault="00B950B7"/>
        </w:tc>
        <w:tc>
          <w:tcPr>
            <w:tcW w:w="1216" w:type="dxa"/>
            <w:vMerge/>
            <w:vAlign w:val="center"/>
          </w:tcPr>
          <w:p w:rsidR="00B950B7" w:rsidRDefault="00B950B7"/>
        </w:tc>
        <w:tc>
          <w:tcPr>
            <w:tcW w:w="877" w:type="dxa"/>
            <w:vMerge/>
            <w:vAlign w:val="center"/>
          </w:tcPr>
          <w:p w:rsidR="00B950B7" w:rsidRDefault="00B950B7"/>
        </w:tc>
        <w:tc>
          <w:tcPr>
            <w:tcW w:w="735" w:type="dxa"/>
            <w:vMerge/>
            <w:vAlign w:val="center"/>
          </w:tcPr>
          <w:p w:rsidR="00B950B7" w:rsidRDefault="00B950B7"/>
        </w:tc>
        <w:tc>
          <w:tcPr>
            <w:tcW w:w="1205" w:type="dxa"/>
            <w:vMerge/>
            <w:vAlign w:val="center"/>
          </w:tcPr>
          <w:p w:rsidR="00B950B7" w:rsidRDefault="00B950B7"/>
        </w:tc>
      </w:tr>
      <w:tr w:rsidR="00B950B7">
        <w:tc>
          <w:tcPr>
            <w:tcW w:w="735" w:type="dxa"/>
            <w:vMerge/>
            <w:vAlign w:val="center"/>
          </w:tcPr>
          <w:p w:rsidR="00B950B7" w:rsidRDefault="00B950B7"/>
        </w:tc>
        <w:tc>
          <w:tcPr>
            <w:tcW w:w="707" w:type="dxa"/>
            <w:vMerge/>
            <w:vAlign w:val="center"/>
          </w:tcPr>
          <w:p w:rsidR="00B950B7" w:rsidRDefault="00B950B7"/>
        </w:tc>
        <w:tc>
          <w:tcPr>
            <w:tcW w:w="1562" w:type="dxa"/>
            <w:vAlign w:val="center"/>
          </w:tcPr>
          <w:p w:rsidR="00B950B7" w:rsidRDefault="00ED57EA">
            <w:r>
              <w:t>C1815</w:t>
            </w:r>
          </w:p>
        </w:tc>
        <w:tc>
          <w:tcPr>
            <w:tcW w:w="679" w:type="dxa"/>
            <w:vAlign w:val="center"/>
          </w:tcPr>
          <w:p w:rsidR="00B950B7" w:rsidRDefault="00ED57EA">
            <w:r>
              <w:t>否</w:t>
            </w:r>
          </w:p>
        </w:tc>
        <w:tc>
          <w:tcPr>
            <w:tcW w:w="679" w:type="dxa"/>
            <w:vMerge/>
            <w:vAlign w:val="center"/>
          </w:tcPr>
          <w:p w:rsidR="00B950B7" w:rsidRDefault="00B950B7"/>
        </w:tc>
        <w:tc>
          <w:tcPr>
            <w:tcW w:w="933" w:type="dxa"/>
            <w:vMerge/>
            <w:vAlign w:val="center"/>
          </w:tcPr>
          <w:p w:rsidR="00B950B7" w:rsidRDefault="00B950B7"/>
        </w:tc>
        <w:tc>
          <w:tcPr>
            <w:tcW w:w="1216" w:type="dxa"/>
            <w:vMerge/>
            <w:vAlign w:val="center"/>
          </w:tcPr>
          <w:p w:rsidR="00B950B7" w:rsidRDefault="00B950B7"/>
        </w:tc>
        <w:tc>
          <w:tcPr>
            <w:tcW w:w="877" w:type="dxa"/>
            <w:vMerge/>
            <w:vAlign w:val="center"/>
          </w:tcPr>
          <w:p w:rsidR="00B950B7" w:rsidRDefault="00B950B7"/>
        </w:tc>
        <w:tc>
          <w:tcPr>
            <w:tcW w:w="735" w:type="dxa"/>
            <w:vMerge/>
            <w:vAlign w:val="center"/>
          </w:tcPr>
          <w:p w:rsidR="00B950B7" w:rsidRDefault="00B950B7"/>
        </w:tc>
        <w:tc>
          <w:tcPr>
            <w:tcW w:w="1205" w:type="dxa"/>
            <w:vMerge/>
            <w:vAlign w:val="center"/>
          </w:tcPr>
          <w:p w:rsidR="00B950B7" w:rsidRDefault="00B950B7"/>
        </w:tc>
      </w:tr>
      <w:tr w:rsidR="00B950B7">
        <w:tc>
          <w:tcPr>
            <w:tcW w:w="735" w:type="dxa"/>
            <w:vMerge/>
            <w:vAlign w:val="center"/>
          </w:tcPr>
          <w:p w:rsidR="00B950B7" w:rsidRDefault="00B950B7"/>
        </w:tc>
        <w:tc>
          <w:tcPr>
            <w:tcW w:w="707" w:type="dxa"/>
            <w:vMerge/>
            <w:vAlign w:val="center"/>
          </w:tcPr>
          <w:p w:rsidR="00B950B7" w:rsidRDefault="00B950B7"/>
        </w:tc>
        <w:tc>
          <w:tcPr>
            <w:tcW w:w="1562" w:type="dxa"/>
            <w:vAlign w:val="center"/>
          </w:tcPr>
          <w:p w:rsidR="00B950B7" w:rsidRDefault="00ED57EA">
            <w:r>
              <w:t>C1815</w:t>
            </w:r>
          </w:p>
        </w:tc>
        <w:tc>
          <w:tcPr>
            <w:tcW w:w="679" w:type="dxa"/>
            <w:vAlign w:val="center"/>
          </w:tcPr>
          <w:p w:rsidR="00B950B7" w:rsidRDefault="00ED57EA">
            <w:r>
              <w:t>否</w:t>
            </w:r>
          </w:p>
        </w:tc>
        <w:tc>
          <w:tcPr>
            <w:tcW w:w="679" w:type="dxa"/>
            <w:vMerge/>
            <w:vAlign w:val="center"/>
          </w:tcPr>
          <w:p w:rsidR="00B950B7" w:rsidRDefault="00B950B7"/>
        </w:tc>
        <w:tc>
          <w:tcPr>
            <w:tcW w:w="933" w:type="dxa"/>
            <w:vMerge/>
            <w:vAlign w:val="center"/>
          </w:tcPr>
          <w:p w:rsidR="00B950B7" w:rsidRDefault="00B950B7"/>
        </w:tc>
        <w:tc>
          <w:tcPr>
            <w:tcW w:w="1216" w:type="dxa"/>
            <w:vMerge/>
            <w:vAlign w:val="center"/>
          </w:tcPr>
          <w:p w:rsidR="00B950B7" w:rsidRDefault="00B950B7"/>
        </w:tc>
        <w:tc>
          <w:tcPr>
            <w:tcW w:w="877" w:type="dxa"/>
            <w:vMerge/>
            <w:vAlign w:val="center"/>
          </w:tcPr>
          <w:p w:rsidR="00B950B7" w:rsidRDefault="00B950B7"/>
        </w:tc>
        <w:tc>
          <w:tcPr>
            <w:tcW w:w="735" w:type="dxa"/>
            <w:vMerge/>
            <w:vAlign w:val="center"/>
          </w:tcPr>
          <w:p w:rsidR="00B950B7" w:rsidRDefault="00B950B7"/>
        </w:tc>
        <w:tc>
          <w:tcPr>
            <w:tcW w:w="1205" w:type="dxa"/>
            <w:vMerge/>
            <w:vAlign w:val="center"/>
          </w:tcPr>
          <w:p w:rsidR="00B950B7" w:rsidRDefault="00B950B7"/>
        </w:tc>
      </w:tr>
      <w:tr w:rsidR="00B950B7">
        <w:tc>
          <w:tcPr>
            <w:tcW w:w="735" w:type="dxa"/>
            <w:vMerge/>
            <w:vAlign w:val="center"/>
          </w:tcPr>
          <w:p w:rsidR="00B950B7" w:rsidRDefault="00B950B7"/>
        </w:tc>
        <w:tc>
          <w:tcPr>
            <w:tcW w:w="707" w:type="dxa"/>
            <w:vMerge/>
            <w:vAlign w:val="center"/>
          </w:tcPr>
          <w:p w:rsidR="00B950B7" w:rsidRDefault="00B950B7"/>
        </w:tc>
        <w:tc>
          <w:tcPr>
            <w:tcW w:w="1562" w:type="dxa"/>
            <w:vAlign w:val="center"/>
          </w:tcPr>
          <w:p w:rsidR="00B950B7" w:rsidRDefault="00ED57EA">
            <w:r>
              <w:t>C0615</w:t>
            </w:r>
          </w:p>
        </w:tc>
        <w:tc>
          <w:tcPr>
            <w:tcW w:w="679" w:type="dxa"/>
            <w:vAlign w:val="center"/>
          </w:tcPr>
          <w:p w:rsidR="00B950B7" w:rsidRDefault="00ED57EA">
            <w:r>
              <w:t>否</w:t>
            </w:r>
          </w:p>
        </w:tc>
        <w:tc>
          <w:tcPr>
            <w:tcW w:w="679" w:type="dxa"/>
            <w:vMerge/>
            <w:vAlign w:val="center"/>
          </w:tcPr>
          <w:p w:rsidR="00B950B7" w:rsidRDefault="00B950B7"/>
        </w:tc>
        <w:tc>
          <w:tcPr>
            <w:tcW w:w="933" w:type="dxa"/>
            <w:vMerge/>
            <w:vAlign w:val="center"/>
          </w:tcPr>
          <w:p w:rsidR="00B950B7" w:rsidRDefault="00B950B7"/>
        </w:tc>
        <w:tc>
          <w:tcPr>
            <w:tcW w:w="1216" w:type="dxa"/>
            <w:vMerge/>
            <w:vAlign w:val="center"/>
          </w:tcPr>
          <w:p w:rsidR="00B950B7" w:rsidRDefault="00B950B7"/>
        </w:tc>
        <w:tc>
          <w:tcPr>
            <w:tcW w:w="877" w:type="dxa"/>
            <w:vMerge/>
            <w:vAlign w:val="center"/>
          </w:tcPr>
          <w:p w:rsidR="00B950B7" w:rsidRDefault="00B950B7"/>
        </w:tc>
        <w:tc>
          <w:tcPr>
            <w:tcW w:w="735" w:type="dxa"/>
            <w:vMerge/>
            <w:vAlign w:val="center"/>
          </w:tcPr>
          <w:p w:rsidR="00B950B7" w:rsidRDefault="00B950B7"/>
        </w:tc>
        <w:tc>
          <w:tcPr>
            <w:tcW w:w="1205" w:type="dxa"/>
            <w:vMerge/>
            <w:vAlign w:val="center"/>
          </w:tcPr>
          <w:p w:rsidR="00B950B7" w:rsidRDefault="00B950B7"/>
        </w:tc>
      </w:tr>
      <w:tr w:rsidR="00B950B7">
        <w:tc>
          <w:tcPr>
            <w:tcW w:w="735" w:type="dxa"/>
            <w:vMerge/>
            <w:vAlign w:val="center"/>
          </w:tcPr>
          <w:p w:rsidR="00B950B7" w:rsidRDefault="00B950B7"/>
        </w:tc>
        <w:tc>
          <w:tcPr>
            <w:tcW w:w="707" w:type="dxa"/>
            <w:vMerge/>
            <w:vAlign w:val="center"/>
          </w:tcPr>
          <w:p w:rsidR="00B950B7" w:rsidRDefault="00B950B7"/>
        </w:tc>
        <w:tc>
          <w:tcPr>
            <w:tcW w:w="1562" w:type="dxa"/>
            <w:vAlign w:val="center"/>
          </w:tcPr>
          <w:p w:rsidR="00B950B7" w:rsidRDefault="00ED57EA">
            <w:r>
              <w:t>C0815</w:t>
            </w:r>
          </w:p>
        </w:tc>
        <w:tc>
          <w:tcPr>
            <w:tcW w:w="679" w:type="dxa"/>
            <w:vAlign w:val="center"/>
          </w:tcPr>
          <w:p w:rsidR="00B950B7" w:rsidRDefault="00ED57EA">
            <w:r>
              <w:t>否</w:t>
            </w:r>
          </w:p>
        </w:tc>
        <w:tc>
          <w:tcPr>
            <w:tcW w:w="679" w:type="dxa"/>
            <w:vMerge/>
            <w:vAlign w:val="center"/>
          </w:tcPr>
          <w:p w:rsidR="00B950B7" w:rsidRDefault="00B950B7"/>
        </w:tc>
        <w:tc>
          <w:tcPr>
            <w:tcW w:w="933" w:type="dxa"/>
            <w:vMerge/>
            <w:vAlign w:val="center"/>
          </w:tcPr>
          <w:p w:rsidR="00B950B7" w:rsidRDefault="00B950B7"/>
        </w:tc>
        <w:tc>
          <w:tcPr>
            <w:tcW w:w="1216" w:type="dxa"/>
            <w:vMerge/>
            <w:vAlign w:val="center"/>
          </w:tcPr>
          <w:p w:rsidR="00B950B7" w:rsidRDefault="00B950B7"/>
        </w:tc>
        <w:tc>
          <w:tcPr>
            <w:tcW w:w="877" w:type="dxa"/>
            <w:vMerge/>
            <w:vAlign w:val="center"/>
          </w:tcPr>
          <w:p w:rsidR="00B950B7" w:rsidRDefault="00B950B7"/>
        </w:tc>
        <w:tc>
          <w:tcPr>
            <w:tcW w:w="735" w:type="dxa"/>
            <w:vMerge/>
            <w:vAlign w:val="center"/>
          </w:tcPr>
          <w:p w:rsidR="00B950B7" w:rsidRDefault="00B950B7"/>
        </w:tc>
        <w:tc>
          <w:tcPr>
            <w:tcW w:w="1205" w:type="dxa"/>
            <w:vMerge/>
            <w:vAlign w:val="center"/>
          </w:tcPr>
          <w:p w:rsidR="00B950B7" w:rsidRDefault="00B950B7"/>
        </w:tc>
      </w:tr>
      <w:tr w:rsidR="00B950B7">
        <w:tc>
          <w:tcPr>
            <w:tcW w:w="735" w:type="dxa"/>
            <w:vMerge/>
            <w:vAlign w:val="center"/>
          </w:tcPr>
          <w:p w:rsidR="00B950B7" w:rsidRDefault="00B950B7"/>
        </w:tc>
        <w:tc>
          <w:tcPr>
            <w:tcW w:w="707" w:type="dxa"/>
            <w:vMerge w:val="restart"/>
            <w:vAlign w:val="center"/>
          </w:tcPr>
          <w:p w:rsidR="00B950B7" w:rsidRDefault="00ED57EA">
            <w:r>
              <w:t>北向</w:t>
            </w:r>
          </w:p>
        </w:tc>
        <w:tc>
          <w:tcPr>
            <w:tcW w:w="1562" w:type="dxa"/>
            <w:vAlign w:val="center"/>
          </w:tcPr>
          <w:p w:rsidR="00B950B7" w:rsidRDefault="00ED57EA">
            <w:r>
              <w:t>C2115</w:t>
            </w:r>
          </w:p>
        </w:tc>
        <w:tc>
          <w:tcPr>
            <w:tcW w:w="679" w:type="dxa"/>
            <w:vAlign w:val="center"/>
          </w:tcPr>
          <w:p w:rsidR="00B950B7" w:rsidRDefault="00ED57EA">
            <w:r>
              <w:t>否</w:t>
            </w:r>
          </w:p>
        </w:tc>
        <w:tc>
          <w:tcPr>
            <w:tcW w:w="679" w:type="dxa"/>
            <w:vMerge w:val="restart"/>
            <w:vAlign w:val="center"/>
          </w:tcPr>
          <w:p w:rsidR="00B950B7" w:rsidRDefault="00ED57EA">
            <w:r>
              <w:t>18</w:t>
            </w:r>
          </w:p>
        </w:tc>
        <w:tc>
          <w:tcPr>
            <w:tcW w:w="933" w:type="dxa"/>
            <w:vMerge w:val="restart"/>
            <w:vAlign w:val="center"/>
          </w:tcPr>
          <w:p w:rsidR="00B950B7" w:rsidRDefault="00ED57EA">
            <w:r>
              <w:t>59.520</w:t>
            </w:r>
          </w:p>
        </w:tc>
        <w:tc>
          <w:tcPr>
            <w:tcW w:w="1216" w:type="dxa"/>
            <w:vMerge w:val="restart"/>
            <w:vAlign w:val="center"/>
          </w:tcPr>
          <w:p w:rsidR="00B950B7" w:rsidRDefault="00ED57EA">
            <w:r>
              <w:t>149.760</w:t>
            </w:r>
          </w:p>
        </w:tc>
        <w:tc>
          <w:tcPr>
            <w:tcW w:w="877" w:type="dxa"/>
            <w:vMerge w:val="restart"/>
            <w:vAlign w:val="center"/>
          </w:tcPr>
          <w:p w:rsidR="00B950B7" w:rsidRDefault="00ED57EA">
            <w:r>
              <w:t>0.40</w:t>
            </w:r>
          </w:p>
        </w:tc>
        <w:tc>
          <w:tcPr>
            <w:tcW w:w="735" w:type="dxa"/>
            <w:vMerge w:val="restart"/>
            <w:vAlign w:val="center"/>
          </w:tcPr>
          <w:p w:rsidR="00B950B7" w:rsidRDefault="00ED57EA">
            <w:r>
              <w:t>0.40</w:t>
            </w:r>
          </w:p>
        </w:tc>
        <w:tc>
          <w:tcPr>
            <w:tcW w:w="1205" w:type="dxa"/>
            <w:vMerge w:val="restart"/>
            <w:vAlign w:val="center"/>
          </w:tcPr>
          <w:p w:rsidR="00B950B7" w:rsidRDefault="00ED57EA">
            <w:r>
              <w:t>满足</w:t>
            </w:r>
          </w:p>
        </w:tc>
      </w:tr>
      <w:tr w:rsidR="00B950B7">
        <w:tc>
          <w:tcPr>
            <w:tcW w:w="735" w:type="dxa"/>
            <w:vMerge/>
            <w:vAlign w:val="center"/>
          </w:tcPr>
          <w:p w:rsidR="00B950B7" w:rsidRDefault="00B950B7"/>
        </w:tc>
        <w:tc>
          <w:tcPr>
            <w:tcW w:w="707" w:type="dxa"/>
            <w:vMerge/>
            <w:vAlign w:val="center"/>
          </w:tcPr>
          <w:p w:rsidR="00B950B7" w:rsidRDefault="00B950B7"/>
        </w:tc>
        <w:tc>
          <w:tcPr>
            <w:tcW w:w="1562" w:type="dxa"/>
            <w:vAlign w:val="center"/>
          </w:tcPr>
          <w:p w:rsidR="00B950B7" w:rsidRDefault="00ED57EA">
            <w:r>
              <w:t>M5123</w:t>
            </w:r>
          </w:p>
        </w:tc>
        <w:tc>
          <w:tcPr>
            <w:tcW w:w="679" w:type="dxa"/>
            <w:vAlign w:val="center"/>
          </w:tcPr>
          <w:p w:rsidR="00B950B7" w:rsidRDefault="00ED57EA">
            <w:r>
              <w:t>否</w:t>
            </w:r>
          </w:p>
        </w:tc>
        <w:tc>
          <w:tcPr>
            <w:tcW w:w="679" w:type="dxa"/>
            <w:vMerge/>
            <w:vAlign w:val="center"/>
          </w:tcPr>
          <w:p w:rsidR="00B950B7" w:rsidRDefault="00B950B7"/>
        </w:tc>
        <w:tc>
          <w:tcPr>
            <w:tcW w:w="933" w:type="dxa"/>
            <w:vMerge/>
            <w:vAlign w:val="center"/>
          </w:tcPr>
          <w:p w:rsidR="00B950B7" w:rsidRDefault="00B950B7"/>
        </w:tc>
        <w:tc>
          <w:tcPr>
            <w:tcW w:w="1216" w:type="dxa"/>
            <w:vMerge/>
            <w:vAlign w:val="center"/>
          </w:tcPr>
          <w:p w:rsidR="00B950B7" w:rsidRDefault="00B950B7"/>
        </w:tc>
        <w:tc>
          <w:tcPr>
            <w:tcW w:w="877" w:type="dxa"/>
            <w:vMerge/>
            <w:vAlign w:val="center"/>
          </w:tcPr>
          <w:p w:rsidR="00B950B7" w:rsidRDefault="00B950B7"/>
        </w:tc>
        <w:tc>
          <w:tcPr>
            <w:tcW w:w="735" w:type="dxa"/>
            <w:vMerge/>
            <w:vAlign w:val="center"/>
          </w:tcPr>
          <w:p w:rsidR="00B950B7" w:rsidRDefault="00B950B7"/>
        </w:tc>
        <w:tc>
          <w:tcPr>
            <w:tcW w:w="1205" w:type="dxa"/>
            <w:vMerge/>
            <w:vAlign w:val="center"/>
          </w:tcPr>
          <w:p w:rsidR="00B950B7" w:rsidRDefault="00B950B7"/>
        </w:tc>
      </w:tr>
      <w:tr w:rsidR="00B950B7">
        <w:tc>
          <w:tcPr>
            <w:tcW w:w="735" w:type="dxa"/>
            <w:vMerge/>
            <w:vAlign w:val="center"/>
          </w:tcPr>
          <w:p w:rsidR="00B950B7" w:rsidRDefault="00B950B7"/>
        </w:tc>
        <w:tc>
          <w:tcPr>
            <w:tcW w:w="707" w:type="dxa"/>
            <w:vMerge/>
            <w:vAlign w:val="center"/>
          </w:tcPr>
          <w:p w:rsidR="00B950B7" w:rsidRDefault="00B950B7"/>
        </w:tc>
        <w:tc>
          <w:tcPr>
            <w:tcW w:w="1562" w:type="dxa"/>
            <w:vAlign w:val="center"/>
          </w:tcPr>
          <w:p w:rsidR="00B950B7" w:rsidRDefault="00ED57EA">
            <w:r>
              <w:t>M5123</w:t>
            </w:r>
          </w:p>
        </w:tc>
        <w:tc>
          <w:tcPr>
            <w:tcW w:w="679" w:type="dxa"/>
            <w:vAlign w:val="center"/>
          </w:tcPr>
          <w:p w:rsidR="00B950B7" w:rsidRDefault="00ED57EA">
            <w:r>
              <w:t>否</w:t>
            </w:r>
          </w:p>
        </w:tc>
        <w:tc>
          <w:tcPr>
            <w:tcW w:w="679" w:type="dxa"/>
            <w:vMerge/>
            <w:vAlign w:val="center"/>
          </w:tcPr>
          <w:p w:rsidR="00B950B7" w:rsidRDefault="00B950B7"/>
        </w:tc>
        <w:tc>
          <w:tcPr>
            <w:tcW w:w="933" w:type="dxa"/>
            <w:vMerge/>
            <w:vAlign w:val="center"/>
          </w:tcPr>
          <w:p w:rsidR="00B950B7" w:rsidRDefault="00B950B7"/>
        </w:tc>
        <w:tc>
          <w:tcPr>
            <w:tcW w:w="1216" w:type="dxa"/>
            <w:vMerge/>
            <w:vAlign w:val="center"/>
          </w:tcPr>
          <w:p w:rsidR="00B950B7" w:rsidRDefault="00B950B7"/>
        </w:tc>
        <w:tc>
          <w:tcPr>
            <w:tcW w:w="877" w:type="dxa"/>
            <w:vMerge/>
            <w:vAlign w:val="center"/>
          </w:tcPr>
          <w:p w:rsidR="00B950B7" w:rsidRDefault="00B950B7"/>
        </w:tc>
        <w:tc>
          <w:tcPr>
            <w:tcW w:w="735" w:type="dxa"/>
            <w:vMerge/>
            <w:vAlign w:val="center"/>
          </w:tcPr>
          <w:p w:rsidR="00B950B7" w:rsidRDefault="00B950B7"/>
        </w:tc>
        <w:tc>
          <w:tcPr>
            <w:tcW w:w="1205" w:type="dxa"/>
            <w:vMerge/>
            <w:vAlign w:val="center"/>
          </w:tcPr>
          <w:p w:rsidR="00B950B7" w:rsidRDefault="00B950B7"/>
        </w:tc>
      </w:tr>
      <w:tr w:rsidR="00B950B7">
        <w:tc>
          <w:tcPr>
            <w:tcW w:w="735" w:type="dxa"/>
            <w:vMerge/>
            <w:vAlign w:val="center"/>
          </w:tcPr>
          <w:p w:rsidR="00B950B7" w:rsidRDefault="00B950B7"/>
        </w:tc>
        <w:tc>
          <w:tcPr>
            <w:tcW w:w="707" w:type="dxa"/>
            <w:vMerge/>
            <w:vAlign w:val="center"/>
          </w:tcPr>
          <w:p w:rsidR="00B950B7" w:rsidRDefault="00B950B7"/>
        </w:tc>
        <w:tc>
          <w:tcPr>
            <w:tcW w:w="1562" w:type="dxa"/>
            <w:vAlign w:val="center"/>
          </w:tcPr>
          <w:p w:rsidR="00B950B7" w:rsidRDefault="00ED57EA">
            <w:r>
              <w:t>C2115</w:t>
            </w:r>
          </w:p>
        </w:tc>
        <w:tc>
          <w:tcPr>
            <w:tcW w:w="679" w:type="dxa"/>
            <w:vAlign w:val="center"/>
          </w:tcPr>
          <w:p w:rsidR="00B950B7" w:rsidRDefault="00ED57EA">
            <w:r>
              <w:t>否</w:t>
            </w:r>
          </w:p>
        </w:tc>
        <w:tc>
          <w:tcPr>
            <w:tcW w:w="679" w:type="dxa"/>
            <w:vMerge/>
            <w:vAlign w:val="center"/>
          </w:tcPr>
          <w:p w:rsidR="00B950B7" w:rsidRDefault="00B950B7"/>
        </w:tc>
        <w:tc>
          <w:tcPr>
            <w:tcW w:w="933" w:type="dxa"/>
            <w:vMerge/>
            <w:vAlign w:val="center"/>
          </w:tcPr>
          <w:p w:rsidR="00B950B7" w:rsidRDefault="00B950B7"/>
        </w:tc>
        <w:tc>
          <w:tcPr>
            <w:tcW w:w="1216" w:type="dxa"/>
            <w:vMerge/>
            <w:vAlign w:val="center"/>
          </w:tcPr>
          <w:p w:rsidR="00B950B7" w:rsidRDefault="00B950B7"/>
        </w:tc>
        <w:tc>
          <w:tcPr>
            <w:tcW w:w="877" w:type="dxa"/>
            <w:vMerge/>
            <w:vAlign w:val="center"/>
          </w:tcPr>
          <w:p w:rsidR="00B950B7" w:rsidRDefault="00B950B7"/>
        </w:tc>
        <w:tc>
          <w:tcPr>
            <w:tcW w:w="735" w:type="dxa"/>
            <w:vMerge/>
            <w:vAlign w:val="center"/>
          </w:tcPr>
          <w:p w:rsidR="00B950B7" w:rsidRDefault="00B950B7"/>
        </w:tc>
        <w:tc>
          <w:tcPr>
            <w:tcW w:w="1205" w:type="dxa"/>
            <w:vMerge/>
            <w:vAlign w:val="center"/>
          </w:tcPr>
          <w:p w:rsidR="00B950B7" w:rsidRDefault="00B950B7"/>
        </w:tc>
      </w:tr>
      <w:tr w:rsidR="00B950B7">
        <w:tc>
          <w:tcPr>
            <w:tcW w:w="735" w:type="dxa"/>
            <w:vMerge/>
            <w:vAlign w:val="center"/>
          </w:tcPr>
          <w:p w:rsidR="00B950B7" w:rsidRDefault="00B950B7"/>
        </w:tc>
        <w:tc>
          <w:tcPr>
            <w:tcW w:w="707" w:type="dxa"/>
            <w:vMerge/>
            <w:vAlign w:val="center"/>
          </w:tcPr>
          <w:p w:rsidR="00B950B7" w:rsidRDefault="00B950B7"/>
        </w:tc>
        <w:tc>
          <w:tcPr>
            <w:tcW w:w="1562" w:type="dxa"/>
            <w:vAlign w:val="center"/>
          </w:tcPr>
          <w:p w:rsidR="00B950B7" w:rsidRDefault="00ED57EA">
            <w:r>
              <w:t>C2115</w:t>
            </w:r>
          </w:p>
        </w:tc>
        <w:tc>
          <w:tcPr>
            <w:tcW w:w="679" w:type="dxa"/>
            <w:vAlign w:val="center"/>
          </w:tcPr>
          <w:p w:rsidR="00B950B7" w:rsidRDefault="00ED57EA">
            <w:r>
              <w:t>否</w:t>
            </w:r>
          </w:p>
        </w:tc>
        <w:tc>
          <w:tcPr>
            <w:tcW w:w="679" w:type="dxa"/>
            <w:vMerge/>
            <w:vAlign w:val="center"/>
          </w:tcPr>
          <w:p w:rsidR="00B950B7" w:rsidRDefault="00B950B7"/>
        </w:tc>
        <w:tc>
          <w:tcPr>
            <w:tcW w:w="933" w:type="dxa"/>
            <w:vMerge/>
            <w:vAlign w:val="center"/>
          </w:tcPr>
          <w:p w:rsidR="00B950B7" w:rsidRDefault="00B950B7"/>
        </w:tc>
        <w:tc>
          <w:tcPr>
            <w:tcW w:w="1216" w:type="dxa"/>
            <w:vMerge/>
            <w:vAlign w:val="center"/>
          </w:tcPr>
          <w:p w:rsidR="00B950B7" w:rsidRDefault="00B950B7"/>
        </w:tc>
        <w:tc>
          <w:tcPr>
            <w:tcW w:w="877" w:type="dxa"/>
            <w:vMerge/>
            <w:vAlign w:val="center"/>
          </w:tcPr>
          <w:p w:rsidR="00B950B7" w:rsidRDefault="00B950B7"/>
        </w:tc>
        <w:tc>
          <w:tcPr>
            <w:tcW w:w="735" w:type="dxa"/>
            <w:vMerge/>
            <w:vAlign w:val="center"/>
          </w:tcPr>
          <w:p w:rsidR="00B950B7" w:rsidRDefault="00B950B7"/>
        </w:tc>
        <w:tc>
          <w:tcPr>
            <w:tcW w:w="1205" w:type="dxa"/>
            <w:vMerge/>
            <w:vAlign w:val="center"/>
          </w:tcPr>
          <w:p w:rsidR="00B950B7" w:rsidRDefault="00B950B7"/>
        </w:tc>
      </w:tr>
      <w:tr w:rsidR="00B950B7">
        <w:tc>
          <w:tcPr>
            <w:tcW w:w="735" w:type="dxa"/>
            <w:vMerge/>
            <w:vAlign w:val="center"/>
          </w:tcPr>
          <w:p w:rsidR="00B950B7" w:rsidRDefault="00B950B7"/>
        </w:tc>
        <w:tc>
          <w:tcPr>
            <w:tcW w:w="707" w:type="dxa"/>
            <w:vMerge/>
            <w:vAlign w:val="center"/>
          </w:tcPr>
          <w:p w:rsidR="00B950B7" w:rsidRDefault="00B950B7"/>
        </w:tc>
        <w:tc>
          <w:tcPr>
            <w:tcW w:w="1562" w:type="dxa"/>
            <w:vAlign w:val="center"/>
          </w:tcPr>
          <w:p w:rsidR="00B950B7" w:rsidRDefault="00ED57EA">
            <w:r>
              <w:t>M5123</w:t>
            </w:r>
          </w:p>
        </w:tc>
        <w:tc>
          <w:tcPr>
            <w:tcW w:w="679" w:type="dxa"/>
            <w:vAlign w:val="center"/>
          </w:tcPr>
          <w:p w:rsidR="00B950B7" w:rsidRDefault="00ED57EA">
            <w:r>
              <w:t>否</w:t>
            </w:r>
          </w:p>
        </w:tc>
        <w:tc>
          <w:tcPr>
            <w:tcW w:w="679" w:type="dxa"/>
            <w:vMerge/>
            <w:vAlign w:val="center"/>
          </w:tcPr>
          <w:p w:rsidR="00B950B7" w:rsidRDefault="00B950B7"/>
        </w:tc>
        <w:tc>
          <w:tcPr>
            <w:tcW w:w="933" w:type="dxa"/>
            <w:vMerge/>
            <w:vAlign w:val="center"/>
          </w:tcPr>
          <w:p w:rsidR="00B950B7" w:rsidRDefault="00B950B7"/>
        </w:tc>
        <w:tc>
          <w:tcPr>
            <w:tcW w:w="1216" w:type="dxa"/>
            <w:vMerge/>
            <w:vAlign w:val="center"/>
          </w:tcPr>
          <w:p w:rsidR="00B950B7" w:rsidRDefault="00B950B7"/>
        </w:tc>
        <w:tc>
          <w:tcPr>
            <w:tcW w:w="877" w:type="dxa"/>
            <w:vMerge/>
            <w:vAlign w:val="center"/>
          </w:tcPr>
          <w:p w:rsidR="00B950B7" w:rsidRDefault="00B950B7"/>
        </w:tc>
        <w:tc>
          <w:tcPr>
            <w:tcW w:w="735" w:type="dxa"/>
            <w:vMerge/>
            <w:vAlign w:val="center"/>
          </w:tcPr>
          <w:p w:rsidR="00B950B7" w:rsidRDefault="00B950B7"/>
        </w:tc>
        <w:tc>
          <w:tcPr>
            <w:tcW w:w="1205" w:type="dxa"/>
            <w:vMerge/>
            <w:vAlign w:val="center"/>
          </w:tcPr>
          <w:p w:rsidR="00B950B7" w:rsidRDefault="00B950B7"/>
        </w:tc>
      </w:tr>
      <w:tr w:rsidR="00B950B7">
        <w:tc>
          <w:tcPr>
            <w:tcW w:w="735" w:type="dxa"/>
            <w:vMerge/>
            <w:vAlign w:val="center"/>
          </w:tcPr>
          <w:p w:rsidR="00B950B7" w:rsidRDefault="00B950B7"/>
        </w:tc>
        <w:tc>
          <w:tcPr>
            <w:tcW w:w="707" w:type="dxa"/>
            <w:vMerge/>
            <w:vAlign w:val="center"/>
          </w:tcPr>
          <w:p w:rsidR="00B950B7" w:rsidRDefault="00B950B7"/>
        </w:tc>
        <w:tc>
          <w:tcPr>
            <w:tcW w:w="1562" w:type="dxa"/>
            <w:vAlign w:val="center"/>
          </w:tcPr>
          <w:p w:rsidR="00B950B7" w:rsidRDefault="00ED57EA">
            <w:r>
              <w:t>M5123</w:t>
            </w:r>
          </w:p>
        </w:tc>
        <w:tc>
          <w:tcPr>
            <w:tcW w:w="679" w:type="dxa"/>
            <w:vAlign w:val="center"/>
          </w:tcPr>
          <w:p w:rsidR="00B950B7" w:rsidRDefault="00ED57EA">
            <w:r>
              <w:t>否</w:t>
            </w:r>
          </w:p>
        </w:tc>
        <w:tc>
          <w:tcPr>
            <w:tcW w:w="679" w:type="dxa"/>
            <w:vMerge/>
            <w:vAlign w:val="center"/>
          </w:tcPr>
          <w:p w:rsidR="00B950B7" w:rsidRDefault="00B950B7"/>
        </w:tc>
        <w:tc>
          <w:tcPr>
            <w:tcW w:w="933" w:type="dxa"/>
            <w:vMerge/>
            <w:vAlign w:val="center"/>
          </w:tcPr>
          <w:p w:rsidR="00B950B7" w:rsidRDefault="00B950B7"/>
        </w:tc>
        <w:tc>
          <w:tcPr>
            <w:tcW w:w="1216" w:type="dxa"/>
            <w:vMerge/>
            <w:vAlign w:val="center"/>
          </w:tcPr>
          <w:p w:rsidR="00B950B7" w:rsidRDefault="00B950B7"/>
        </w:tc>
        <w:tc>
          <w:tcPr>
            <w:tcW w:w="877" w:type="dxa"/>
            <w:vMerge/>
            <w:vAlign w:val="center"/>
          </w:tcPr>
          <w:p w:rsidR="00B950B7" w:rsidRDefault="00B950B7"/>
        </w:tc>
        <w:tc>
          <w:tcPr>
            <w:tcW w:w="735" w:type="dxa"/>
            <w:vMerge/>
            <w:vAlign w:val="center"/>
          </w:tcPr>
          <w:p w:rsidR="00B950B7" w:rsidRDefault="00B950B7"/>
        </w:tc>
        <w:tc>
          <w:tcPr>
            <w:tcW w:w="1205" w:type="dxa"/>
            <w:vMerge/>
            <w:vAlign w:val="center"/>
          </w:tcPr>
          <w:p w:rsidR="00B950B7" w:rsidRDefault="00B950B7"/>
        </w:tc>
      </w:tr>
      <w:tr w:rsidR="00B950B7">
        <w:tc>
          <w:tcPr>
            <w:tcW w:w="735" w:type="dxa"/>
            <w:vMerge/>
            <w:vAlign w:val="center"/>
          </w:tcPr>
          <w:p w:rsidR="00B950B7" w:rsidRDefault="00B950B7"/>
        </w:tc>
        <w:tc>
          <w:tcPr>
            <w:tcW w:w="707" w:type="dxa"/>
            <w:vMerge/>
            <w:vAlign w:val="center"/>
          </w:tcPr>
          <w:p w:rsidR="00B950B7" w:rsidRDefault="00B950B7"/>
        </w:tc>
        <w:tc>
          <w:tcPr>
            <w:tcW w:w="1562" w:type="dxa"/>
            <w:vAlign w:val="center"/>
          </w:tcPr>
          <w:p w:rsidR="00B950B7" w:rsidRDefault="00ED57EA">
            <w:r>
              <w:t>C2115</w:t>
            </w:r>
          </w:p>
        </w:tc>
        <w:tc>
          <w:tcPr>
            <w:tcW w:w="679" w:type="dxa"/>
            <w:vAlign w:val="center"/>
          </w:tcPr>
          <w:p w:rsidR="00B950B7" w:rsidRDefault="00ED57EA">
            <w:r>
              <w:t>否</w:t>
            </w:r>
          </w:p>
        </w:tc>
        <w:tc>
          <w:tcPr>
            <w:tcW w:w="679" w:type="dxa"/>
            <w:vMerge/>
            <w:vAlign w:val="center"/>
          </w:tcPr>
          <w:p w:rsidR="00B950B7" w:rsidRDefault="00B950B7"/>
        </w:tc>
        <w:tc>
          <w:tcPr>
            <w:tcW w:w="933" w:type="dxa"/>
            <w:vMerge/>
            <w:vAlign w:val="center"/>
          </w:tcPr>
          <w:p w:rsidR="00B950B7" w:rsidRDefault="00B950B7"/>
        </w:tc>
        <w:tc>
          <w:tcPr>
            <w:tcW w:w="1216" w:type="dxa"/>
            <w:vMerge/>
            <w:vAlign w:val="center"/>
          </w:tcPr>
          <w:p w:rsidR="00B950B7" w:rsidRDefault="00B950B7"/>
        </w:tc>
        <w:tc>
          <w:tcPr>
            <w:tcW w:w="877" w:type="dxa"/>
            <w:vMerge/>
            <w:vAlign w:val="center"/>
          </w:tcPr>
          <w:p w:rsidR="00B950B7" w:rsidRDefault="00B950B7"/>
        </w:tc>
        <w:tc>
          <w:tcPr>
            <w:tcW w:w="735" w:type="dxa"/>
            <w:vMerge/>
            <w:vAlign w:val="center"/>
          </w:tcPr>
          <w:p w:rsidR="00B950B7" w:rsidRDefault="00B950B7"/>
        </w:tc>
        <w:tc>
          <w:tcPr>
            <w:tcW w:w="1205" w:type="dxa"/>
            <w:vMerge/>
            <w:vAlign w:val="center"/>
          </w:tcPr>
          <w:p w:rsidR="00B950B7" w:rsidRDefault="00B950B7"/>
        </w:tc>
      </w:tr>
      <w:tr w:rsidR="00B950B7">
        <w:tc>
          <w:tcPr>
            <w:tcW w:w="735" w:type="dxa"/>
            <w:vMerge/>
            <w:vAlign w:val="center"/>
          </w:tcPr>
          <w:p w:rsidR="00B950B7" w:rsidRDefault="00B950B7"/>
        </w:tc>
        <w:tc>
          <w:tcPr>
            <w:tcW w:w="707" w:type="dxa"/>
            <w:vAlign w:val="center"/>
          </w:tcPr>
          <w:p w:rsidR="00B950B7" w:rsidRDefault="00ED57EA">
            <w:r>
              <w:t>东向</w:t>
            </w:r>
          </w:p>
        </w:tc>
        <w:tc>
          <w:tcPr>
            <w:tcW w:w="1562" w:type="dxa"/>
            <w:vAlign w:val="center"/>
          </w:tcPr>
          <w:p w:rsidR="00B950B7" w:rsidRDefault="00ED57EA">
            <w:r>
              <w:t>C0815</w:t>
            </w:r>
          </w:p>
        </w:tc>
        <w:tc>
          <w:tcPr>
            <w:tcW w:w="679" w:type="dxa"/>
            <w:vAlign w:val="center"/>
          </w:tcPr>
          <w:p w:rsidR="00B950B7" w:rsidRDefault="00ED57EA">
            <w:r>
              <w:t>否</w:t>
            </w:r>
          </w:p>
        </w:tc>
        <w:tc>
          <w:tcPr>
            <w:tcW w:w="679" w:type="dxa"/>
            <w:vAlign w:val="center"/>
          </w:tcPr>
          <w:p w:rsidR="00B950B7" w:rsidRDefault="00ED57EA">
            <w:r>
              <w:t>18</w:t>
            </w:r>
          </w:p>
        </w:tc>
        <w:tc>
          <w:tcPr>
            <w:tcW w:w="933" w:type="dxa"/>
            <w:vAlign w:val="center"/>
          </w:tcPr>
          <w:p w:rsidR="00B950B7" w:rsidRDefault="00ED57EA">
            <w:r>
              <w:t>1.200</w:t>
            </w:r>
          </w:p>
        </w:tc>
        <w:tc>
          <w:tcPr>
            <w:tcW w:w="1216" w:type="dxa"/>
            <w:vAlign w:val="center"/>
          </w:tcPr>
          <w:p w:rsidR="00B950B7" w:rsidRDefault="00ED57EA">
            <w:r>
              <w:t>30.960</w:t>
            </w:r>
          </w:p>
        </w:tc>
        <w:tc>
          <w:tcPr>
            <w:tcW w:w="877" w:type="dxa"/>
            <w:vAlign w:val="center"/>
          </w:tcPr>
          <w:p w:rsidR="00B950B7" w:rsidRDefault="00ED57EA">
            <w:r>
              <w:t>0.04</w:t>
            </w:r>
          </w:p>
        </w:tc>
        <w:tc>
          <w:tcPr>
            <w:tcW w:w="735" w:type="dxa"/>
            <w:vAlign w:val="center"/>
          </w:tcPr>
          <w:p w:rsidR="00B950B7" w:rsidRDefault="00ED57EA">
            <w:r>
              <w:t>0.30</w:t>
            </w:r>
          </w:p>
        </w:tc>
        <w:tc>
          <w:tcPr>
            <w:tcW w:w="1205" w:type="dxa"/>
            <w:vAlign w:val="center"/>
          </w:tcPr>
          <w:p w:rsidR="00B950B7" w:rsidRDefault="00ED57EA">
            <w:r>
              <w:t>满足</w:t>
            </w:r>
          </w:p>
        </w:tc>
      </w:tr>
      <w:tr w:rsidR="00B950B7">
        <w:tc>
          <w:tcPr>
            <w:tcW w:w="735" w:type="dxa"/>
            <w:vMerge/>
            <w:vAlign w:val="center"/>
          </w:tcPr>
          <w:p w:rsidR="00B950B7" w:rsidRDefault="00B950B7"/>
        </w:tc>
        <w:tc>
          <w:tcPr>
            <w:tcW w:w="707" w:type="dxa"/>
            <w:vAlign w:val="center"/>
          </w:tcPr>
          <w:p w:rsidR="00B950B7" w:rsidRDefault="00ED57EA">
            <w:r>
              <w:t>西向</w:t>
            </w:r>
          </w:p>
        </w:tc>
        <w:tc>
          <w:tcPr>
            <w:tcW w:w="1562" w:type="dxa"/>
            <w:vAlign w:val="center"/>
          </w:tcPr>
          <w:p w:rsidR="00B950B7" w:rsidRDefault="00ED57EA">
            <w:r>
              <w:t>C0815</w:t>
            </w:r>
          </w:p>
        </w:tc>
        <w:tc>
          <w:tcPr>
            <w:tcW w:w="679" w:type="dxa"/>
            <w:vAlign w:val="center"/>
          </w:tcPr>
          <w:p w:rsidR="00B950B7" w:rsidRDefault="00ED57EA">
            <w:r>
              <w:t>否</w:t>
            </w:r>
          </w:p>
        </w:tc>
        <w:tc>
          <w:tcPr>
            <w:tcW w:w="679" w:type="dxa"/>
            <w:vAlign w:val="center"/>
          </w:tcPr>
          <w:p w:rsidR="00B950B7" w:rsidRDefault="00ED57EA">
            <w:r>
              <w:t>18</w:t>
            </w:r>
          </w:p>
        </w:tc>
        <w:tc>
          <w:tcPr>
            <w:tcW w:w="933" w:type="dxa"/>
            <w:vAlign w:val="center"/>
          </w:tcPr>
          <w:p w:rsidR="00B950B7" w:rsidRDefault="00ED57EA">
            <w:r>
              <w:t>1.200</w:t>
            </w:r>
          </w:p>
        </w:tc>
        <w:tc>
          <w:tcPr>
            <w:tcW w:w="1216" w:type="dxa"/>
            <w:vAlign w:val="center"/>
          </w:tcPr>
          <w:p w:rsidR="00B950B7" w:rsidRDefault="00ED57EA">
            <w:r>
              <w:t>30.960</w:t>
            </w:r>
          </w:p>
        </w:tc>
        <w:tc>
          <w:tcPr>
            <w:tcW w:w="877" w:type="dxa"/>
            <w:vAlign w:val="center"/>
          </w:tcPr>
          <w:p w:rsidR="00B950B7" w:rsidRDefault="00ED57EA">
            <w:r>
              <w:t>0.04</w:t>
            </w:r>
          </w:p>
        </w:tc>
        <w:tc>
          <w:tcPr>
            <w:tcW w:w="735" w:type="dxa"/>
            <w:vAlign w:val="center"/>
          </w:tcPr>
          <w:p w:rsidR="00B950B7" w:rsidRDefault="00ED57EA">
            <w:r>
              <w:t>0.30</w:t>
            </w:r>
          </w:p>
        </w:tc>
        <w:tc>
          <w:tcPr>
            <w:tcW w:w="1205" w:type="dxa"/>
            <w:vAlign w:val="center"/>
          </w:tcPr>
          <w:p w:rsidR="00B950B7" w:rsidRDefault="00ED57EA">
            <w:r>
              <w:t>满足</w:t>
            </w:r>
          </w:p>
        </w:tc>
      </w:tr>
      <w:tr w:rsidR="00B950B7">
        <w:tc>
          <w:tcPr>
            <w:tcW w:w="1442" w:type="dxa"/>
            <w:gridSpan w:val="2"/>
            <w:shd w:val="clear" w:color="auto" w:fill="E6E6E6"/>
            <w:vAlign w:val="center"/>
          </w:tcPr>
          <w:p w:rsidR="00B950B7" w:rsidRDefault="00ED57EA">
            <w:r>
              <w:t>标准依据</w:t>
            </w:r>
          </w:p>
        </w:tc>
        <w:tc>
          <w:tcPr>
            <w:tcW w:w="7886" w:type="dxa"/>
            <w:gridSpan w:val="8"/>
            <w:vAlign w:val="center"/>
          </w:tcPr>
          <w:p w:rsidR="00B950B7" w:rsidRDefault="00ED57EA">
            <w:r>
              <w:t>《广东省居住建筑节能设计标准》</w:t>
            </w:r>
            <w:r>
              <w:t>DBJ/T 15-133-2018</w:t>
            </w:r>
            <w:r>
              <w:t>第</w:t>
            </w:r>
            <w:r>
              <w:t>4.2.3</w:t>
            </w:r>
            <w:r>
              <w:t>条、《夏热冬暖地区居住建筑节能设计标准》</w:t>
            </w:r>
            <w:r>
              <w:t>(JGJ75-2012)</w:t>
            </w:r>
            <w:r>
              <w:t>第</w:t>
            </w:r>
            <w:r>
              <w:t>4.0.4</w:t>
            </w:r>
            <w:r>
              <w:t>条</w:t>
            </w:r>
          </w:p>
        </w:tc>
      </w:tr>
      <w:tr w:rsidR="00B950B7">
        <w:tc>
          <w:tcPr>
            <w:tcW w:w="1442" w:type="dxa"/>
            <w:gridSpan w:val="2"/>
            <w:shd w:val="clear" w:color="auto" w:fill="E6E6E6"/>
            <w:vAlign w:val="center"/>
          </w:tcPr>
          <w:p w:rsidR="00B950B7" w:rsidRDefault="00ED57EA">
            <w:r>
              <w:t>标准要求</w:t>
            </w:r>
          </w:p>
        </w:tc>
        <w:tc>
          <w:tcPr>
            <w:tcW w:w="7886" w:type="dxa"/>
            <w:gridSpan w:val="8"/>
            <w:vAlign w:val="center"/>
          </w:tcPr>
          <w:p w:rsidR="00B950B7" w:rsidRDefault="00ED57EA">
            <w:r>
              <w:t>各朝向窗墙比不超过限值</w:t>
            </w:r>
          </w:p>
        </w:tc>
      </w:tr>
      <w:tr w:rsidR="00B950B7">
        <w:tc>
          <w:tcPr>
            <w:tcW w:w="1442" w:type="dxa"/>
            <w:gridSpan w:val="2"/>
            <w:shd w:val="clear" w:color="auto" w:fill="E6E6E6"/>
            <w:vAlign w:val="center"/>
          </w:tcPr>
          <w:p w:rsidR="00B950B7" w:rsidRDefault="00ED57EA">
            <w:r>
              <w:t>结论</w:t>
            </w:r>
          </w:p>
        </w:tc>
        <w:tc>
          <w:tcPr>
            <w:tcW w:w="7886" w:type="dxa"/>
            <w:gridSpan w:val="8"/>
            <w:vAlign w:val="center"/>
          </w:tcPr>
          <w:p w:rsidR="00B950B7" w:rsidRDefault="00ED57EA">
            <w:r>
              <w:t>满足</w:t>
            </w:r>
          </w:p>
        </w:tc>
      </w:tr>
    </w:tbl>
    <w:p w:rsidR="00B950B7" w:rsidRDefault="00B950B7">
      <w:pPr>
        <w:widowControl w:val="0"/>
        <w:jc w:val="both"/>
        <w:rPr>
          <w:kern w:val="2"/>
          <w:szCs w:val="24"/>
          <w:lang w:val="en-US"/>
        </w:rPr>
      </w:pPr>
    </w:p>
    <w:p w:rsidR="00B950B7" w:rsidRDefault="00ED57EA">
      <w:pPr>
        <w:pStyle w:val="1"/>
        <w:widowControl w:val="0"/>
        <w:jc w:val="both"/>
        <w:rPr>
          <w:kern w:val="2"/>
          <w:szCs w:val="24"/>
        </w:rPr>
      </w:pPr>
      <w:bookmarkStart w:id="35" w:name="_Toc92115902"/>
      <w:r>
        <w:rPr>
          <w:kern w:val="2"/>
          <w:szCs w:val="24"/>
        </w:rPr>
        <w:lastRenderedPageBreak/>
        <w:t>窗地面积比</w:t>
      </w:r>
      <w:bookmarkEnd w:id="3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1301"/>
        <w:gridCol w:w="74"/>
        <w:gridCol w:w="1001"/>
        <w:gridCol w:w="1131"/>
        <w:gridCol w:w="1415"/>
        <w:gridCol w:w="1245"/>
        <w:gridCol w:w="1131"/>
        <w:gridCol w:w="1146"/>
      </w:tblGrid>
      <w:tr w:rsidR="00B950B7">
        <w:tc>
          <w:tcPr>
            <w:tcW w:w="888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楼层</w:t>
            </w:r>
          </w:p>
        </w:tc>
        <w:tc>
          <w:tcPr>
            <w:tcW w:w="1301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房间编号</w:t>
            </w:r>
          </w:p>
        </w:tc>
        <w:tc>
          <w:tcPr>
            <w:tcW w:w="1075" w:type="dxa"/>
            <w:gridSpan w:val="2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房间面积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窗编号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窗面积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窗类型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窗地比</w:t>
            </w:r>
          </w:p>
        </w:tc>
        <w:tc>
          <w:tcPr>
            <w:tcW w:w="1143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结论</w:t>
            </w:r>
          </w:p>
        </w:tc>
      </w:tr>
      <w:tr w:rsidR="00B950B7">
        <w:tc>
          <w:tcPr>
            <w:tcW w:w="888" w:type="dxa"/>
            <w:vAlign w:val="center"/>
          </w:tcPr>
          <w:p w:rsidR="00B950B7" w:rsidRDefault="00ED57EA">
            <w:r>
              <w:t>1</w:t>
            </w:r>
          </w:p>
        </w:tc>
        <w:tc>
          <w:tcPr>
            <w:tcW w:w="1301" w:type="dxa"/>
            <w:vAlign w:val="center"/>
          </w:tcPr>
          <w:p w:rsidR="00B950B7" w:rsidRDefault="00ED57EA">
            <w:r>
              <w:t>1005(</w:t>
            </w:r>
            <w:r>
              <w:t>最不利房间</w:t>
            </w:r>
            <w:r>
              <w:t>)</w:t>
            </w:r>
          </w:p>
        </w:tc>
        <w:tc>
          <w:tcPr>
            <w:tcW w:w="1075" w:type="dxa"/>
            <w:gridSpan w:val="2"/>
            <w:vAlign w:val="center"/>
          </w:tcPr>
          <w:p w:rsidR="00B950B7" w:rsidRDefault="00ED57EA">
            <w:r>
              <w:t>16.84</w:t>
            </w:r>
          </w:p>
        </w:tc>
        <w:tc>
          <w:tcPr>
            <w:tcW w:w="1131" w:type="dxa"/>
            <w:vAlign w:val="center"/>
          </w:tcPr>
          <w:p w:rsidR="00B950B7" w:rsidRDefault="00ED57EA">
            <w:r>
              <w:t>C2115</w:t>
            </w:r>
          </w:p>
        </w:tc>
        <w:tc>
          <w:tcPr>
            <w:tcW w:w="1415" w:type="dxa"/>
            <w:vAlign w:val="center"/>
          </w:tcPr>
          <w:p w:rsidR="00B950B7" w:rsidRDefault="00ED57EA">
            <w:r>
              <w:t>3.15</w:t>
            </w:r>
          </w:p>
        </w:tc>
        <w:tc>
          <w:tcPr>
            <w:tcW w:w="1245" w:type="dxa"/>
            <w:vAlign w:val="center"/>
          </w:tcPr>
          <w:p w:rsidR="00B950B7" w:rsidRDefault="00ED57EA">
            <w:r>
              <w:t>外窗</w:t>
            </w:r>
          </w:p>
        </w:tc>
        <w:tc>
          <w:tcPr>
            <w:tcW w:w="1131" w:type="dxa"/>
            <w:vAlign w:val="center"/>
          </w:tcPr>
          <w:p w:rsidR="00B950B7" w:rsidRDefault="00ED57EA">
            <w:r>
              <w:t>0.1871</w:t>
            </w:r>
          </w:p>
        </w:tc>
        <w:tc>
          <w:tcPr>
            <w:tcW w:w="1143" w:type="dxa"/>
            <w:vAlign w:val="center"/>
          </w:tcPr>
          <w:p w:rsidR="00B950B7" w:rsidRDefault="00ED57EA">
            <w:r>
              <w:t>满足</w:t>
            </w:r>
          </w:p>
        </w:tc>
      </w:tr>
      <w:tr w:rsidR="00B950B7">
        <w:tc>
          <w:tcPr>
            <w:tcW w:w="2263" w:type="dxa"/>
            <w:gridSpan w:val="3"/>
            <w:shd w:val="clear" w:color="auto" w:fill="E6E6E6"/>
            <w:vAlign w:val="center"/>
          </w:tcPr>
          <w:p w:rsidR="00B950B7" w:rsidRDefault="00ED57EA">
            <w:r>
              <w:t>标准依据</w:t>
            </w:r>
          </w:p>
        </w:tc>
        <w:tc>
          <w:tcPr>
            <w:tcW w:w="7069" w:type="dxa"/>
            <w:gridSpan w:val="6"/>
            <w:vAlign w:val="center"/>
          </w:tcPr>
          <w:p w:rsidR="00B950B7" w:rsidRDefault="00ED57EA">
            <w:r>
              <w:t>《广东省居住建筑节能设计标准》</w:t>
            </w:r>
            <w:r>
              <w:t>DBJ/T 15-133-2018</w:t>
            </w:r>
            <w:r>
              <w:t>第</w:t>
            </w:r>
            <w:r>
              <w:t>4.2.4</w:t>
            </w:r>
            <w:r>
              <w:t>条</w:t>
            </w:r>
          </w:p>
        </w:tc>
      </w:tr>
      <w:tr w:rsidR="00B950B7">
        <w:tc>
          <w:tcPr>
            <w:tcW w:w="2263" w:type="dxa"/>
            <w:gridSpan w:val="3"/>
            <w:shd w:val="clear" w:color="auto" w:fill="E6E6E6"/>
            <w:vAlign w:val="center"/>
          </w:tcPr>
          <w:p w:rsidR="00B950B7" w:rsidRDefault="00ED57EA">
            <w:r>
              <w:t>标准要求</w:t>
            </w:r>
          </w:p>
        </w:tc>
        <w:tc>
          <w:tcPr>
            <w:tcW w:w="7069" w:type="dxa"/>
            <w:gridSpan w:val="6"/>
            <w:vAlign w:val="center"/>
          </w:tcPr>
          <w:p w:rsidR="00B950B7" w:rsidRDefault="00ED57EA">
            <w:r>
              <w:t>建筑的卧室、书房、客厅等主要房间的房间窗地面积比不应小于</w:t>
            </w:r>
            <w:r>
              <w:t>0.18</w:t>
            </w:r>
          </w:p>
        </w:tc>
      </w:tr>
      <w:tr w:rsidR="00B950B7">
        <w:tc>
          <w:tcPr>
            <w:tcW w:w="2263" w:type="dxa"/>
            <w:gridSpan w:val="3"/>
            <w:shd w:val="clear" w:color="auto" w:fill="E6E6E6"/>
            <w:vAlign w:val="center"/>
          </w:tcPr>
          <w:p w:rsidR="00B950B7" w:rsidRDefault="00ED57EA">
            <w:r>
              <w:t>结论</w:t>
            </w:r>
          </w:p>
        </w:tc>
        <w:tc>
          <w:tcPr>
            <w:tcW w:w="7069" w:type="dxa"/>
            <w:gridSpan w:val="6"/>
            <w:vAlign w:val="center"/>
          </w:tcPr>
          <w:p w:rsidR="00B950B7" w:rsidRDefault="00ED57EA">
            <w:r>
              <w:t>满足</w:t>
            </w:r>
          </w:p>
        </w:tc>
      </w:tr>
    </w:tbl>
    <w:p w:rsidR="00B950B7" w:rsidRDefault="00ED57EA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注：达标时只列出一项，不达标时列出全部不达标项</w:t>
      </w:r>
    </w:p>
    <w:p w:rsidR="00B950B7" w:rsidRDefault="00B950B7">
      <w:pPr>
        <w:widowControl w:val="0"/>
        <w:jc w:val="both"/>
        <w:rPr>
          <w:kern w:val="2"/>
          <w:szCs w:val="24"/>
          <w:lang w:val="en-US"/>
        </w:rPr>
      </w:pPr>
    </w:p>
    <w:p w:rsidR="00B950B7" w:rsidRDefault="00ED57EA">
      <w:pPr>
        <w:pStyle w:val="1"/>
        <w:widowControl w:val="0"/>
        <w:jc w:val="both"/>
        <w:rPr>
          <w:kern w:val="2"/>
          <w:szCs w:val="24"/>
        </w:rPr>
      </w:pPr>
      <w:bookmarkStart w:id="36" w:name="_Toc92115903"/>
      <w:r>
        <w:rPr>
          <w:kern w:val="2"/>
          <w:szCs w:val="24"/>
        </w:rPr>
        <w:t>可见光透射比</w:t>
      </w:r>
      <w:bookmarkEnd w:id="3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4"/>
        <w:gridCol w:w="963"/>
        <w:gridCol w:w="2088"/>
        <w:gridCol w:w="2009"/>
        <w:gridCol w:w="2009"/>
      </w:tblGrid>
      <w:tr w:rsidR="00B950B7">
        <w:tc>
          <w:tcPr>
            <w:tcW w:w="2263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房间编号</w:t>
            </w:r>
          </w:p>
        </w:tc>
        <w:tc>
          <w:tcPr>
            <w:tcW w:w="962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窗地比</w:t>
            </w:r>
          </w:p>
        </w:tc>
        <w:tc>
          <w:tcPr>
            <w:tcW w:w="2088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最不利窗编号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最不利透射比</w:t>
            </w:r>
          </w:p>
        </w:tc>
        <w:tc>
          <w:tcPr>
            <w:tcW w:w="2009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透射比限值</w:t>
            </w:r>
          </w:p>
        </w:tc>
      </w:tr>
      <w:tr w:rsidR="00B950B7">
        <w:tc>
          <w:tcPr>
            <w:tcW w:w="2263" w:type="dxa"/>
            <w:shd w:val="clear" w:color="auto" w:fill="E6E6E6"/>
            <w:vAlign w:val="center"/>
          </w:tcPr>
          <w:p w:rsidR="00B950B7" w:rsidRDefault="00ED57EA">
            <w:r>
              <w:t>1005(</w:t>
            </w:r>
            <w:r>
              <w:t>最不利房间</w:t>
            </w:r>
            <w:r>
              <w:t>)</w:t>
            </w:r>
          </w:p>
        </w:tc>
        <w:tc>
          <w:tcPr>
            <w:tcW w:w="962" w:type="dxa"/>
            <w:vAlign w:val="center"/>
          </w:tcPr>
          <w:p w:rsidR="00B950B7" w:rsidRDefault="00ED57EA">
            <w:r>
              <w:t>0.19</w:t>
            </w:r>
          </w:p>
        </w:tc>
        <w:tc>
          <w:tcPr>
            <w:tcW w:w="2088" w:type="dxa"/>
            <w:vAlign w:val="center"/>
          </w:tcPr>
          <w:p w:rsidR="00B950B7" w:rsidRDefault="00ED57EA">
            <w:r>
              <w:t>C2115</w:t>
            </w:r>
          </w:p>
        </w:tc>
        <w:tc>
          <w:tcPr>
            <w:tcW w:w="2009" w:type="dxa"/>
            <w:vAlign w:val="center"/>
          </w:tcPr>
          <w:p w:rsidR="00B950B7" w:rsidRDefault="00ED57EA">
            <w:r>
              <w:t>0.80</w:t>
            </w:r>
          </w:p>
        </w:tc>
        <w:tc>
          <w:tcPr>
            <w:tcW w:w="2009" w:type="dxa"/>
            <w:vAlign w:val="center"/>
          </w:tcPr>
          <w:p w:rsidR="00B950B7" w:rsidRDefault="00ED57EA">
            <w:r>
              <w:t>0.40</w:t>
            </w:r>
          </w:p>
        </w:tc>
      </w:tr>
      <w:tr w:rsidR="00B950B7">
        <w:tc>
          <w:tcPr>
            <w:tcW w:w="2263" w:type="dxa"/>
            <w:shd w:val="clear" w:color="auto" w:fill="E6E6E6"/>
            <w:vAlign w:val="center"/>
          </w:tcPr>
          <w:p w:rsidR="00B950B7" w:rsidRDefault="00ED57EA">
            <w:r>
              <w:t>标准依据</w:t>
            </w:r>
          </w:p>
        </w:tc>
        <w:tc>
          <w:tcPr>
            <w:tcW w:w="7068" w:type="dxa"/>
            <w:gridSpan w:val="4"/>
            <w:vAlign w:val="center"/>
          </w:tcPr>
          <w:p w:rsidR="00B950B7" w:rsidRDefault="00ED57EA">
            <w:r>
              <w:t>《广东省居住建筑节能设计标准》</w:t>
            </w:r>
            <w:r>
              <w:t>DBJ/T 15-133-2018</w:t>
            </w:r>
            <w:r>
              <w:t>第</w:t>
            </w:r>
            <w:r>
              <w:t>4.2.4</w:t>
            </w:r>
            <w:r>
              <w:t>条</w:t>
            </w:r>
          </w:p>
        </w:tc>
      </w:tr>
      <w:tr w:rsidR="00B950B7">
        <w:tc>
          <w:tcPr>
            <w:tcW w:w="2263" w:type="dxa"/>
            <w:shd w:val="clear" w:color="auto" w:fill="E6E6E6"/>
            <w:vAlign w:val="center"/>
          </w:tcPr>
          <w:p w:rsidR="00B950B7" w:rsidRDefault="00ED57EA">
            <w:r>
              <w:t>标准要求</w:t>
            </w:r>
          </w:p>
        </w:tc>
        <w:tc>
          <w:tcPr>
            <w:tcW w:w="7068" w:type="dxa"/>
            <w:gridSpan w:val="4"/>
            <w:vAlign w:val="center"/>
          </w:tcPr>
          <w:p w:rsidR="00B950B7" w:rsidRDefault="00ED57EA">
            <w:r>
              <w:t>当房间窗地面积比小于</w:t>
            </w:r>
            <w:r>
              <w:t>0.2</w:t>
            </w:r>
            <w:r>
              <w:t>时，外窗玻璃的可见光透射比不应小于</w:t>
            </w:r>
            <w:r>
              <w:t>0.4</w:t>
            </w:r>
          </w:p>
        </w:tc>
      </w:tr>
      <w:tr w:rsidR="00B950B7">
        <w:tc>
          <w:tcPr>
            <w:tcW w:w="2263" w:type="dxa"/>
            <w:shd w:val="clear" w:color="auto" w:fill="E6E6E6"/>
            <w:vAlign w:val="center"/>
          </w:tcPr>
          <w:p w:rsidR="00B950B7" w:rsidRDefault="00ED57EA">
            <w:r>
              <w:t>结论</w:t>
            </w:r>
          </w:p>
        </w:tc>
        <w:tc>
          <w:tcPr>
            <w:tcW w:w="7068" w:type="dxa"/>
            <w:gridSpan w:val="4"/>
            <w:vAlign w:val="center"/>
          </w:tcPr>
          <w:p w:rsidR="00B950B7" w:rsidRDefault="00ED57EA">
            <w:r>
              <w:t>满足</w:t>
            </w:r>
          </w:p>
        </w:tc>
      </w:tr>
    </w:tbl>
    <w:p w:rsidR="00B950B7" w:rsidRDefault="00ED57EA">
      <w:pPr>
        <w:pStyle w:val="1"/>
        <w:widowControl w:val="0"/>
        <w:jc w:val="both"/>
        <w:rPr>
          <w:kern w:val="2"/>
          <w:szCs w:val="24"/>
        </w:rPr>
      </w:pPr>
      <w:bookmarkStart w:id="37" w:name="_Toc92115904"/>
      <w:r>
        <w:rPr>
          <w:kern w:val="2"/>
          <w:szCs w:val="24"/>
        </w:rPr>
        <w:t>天窗</w:t>
      </w:r>
      <w:bookmarkEnd w:id="37"/>
    </w:p>
    <w:p w:rsidR="00B950B7" w:rsidRDefault="00ED57EA">
      <w:pPr>
        <w:pStyle w:val="2"/>
        <w:widowControl w:val="0"/>
        <w:rPr>
          <w:kern w:val="2"/>
        </w:rPr>
      </w:pPr>
      <w:bookmarkStart w:id="38" w:name="_Toc92115905"/>
      <w:r>
        <w:rPr>
          <w:kern w:val="2"/>
        </w:rPr>
        <w:t>天窗屋顶比</w:t>
      </w:r>
      <w:bookmarkEnd w:id="38"/>
    </w:p>
    <w:p w:rsidR="00B950B7" w:rsidRDefault="00ED57EA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:rsidR="00B950B7" w:rsidRDefault="00ED57EA">
      <w:pPr>
        <w:pStyle w:val="2"/>
        <w:widowControl w:val="0"/>
        <w:rPr>
          <w:kern w:val="2"/>
        </w:rPr>
      </w:pPr>
      <w:bookmarkStart w:id="39" w:name="_Toc92115906"/>
      <w:r>
        <w:rPr>
          <w:kern w:val="2"/>
        </w:rPr>
        <w:t>天窗类型</w:t>
      </w:r>
      <w:bookmarkEnd w:id="39"/>
    </w:p>
    <w:p w:rsidR="00B950B7" w:rsidRDefault="00ED57EA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:rsidR="00B950B7" w:rsidRDefault="00ED57EA">
      <w:pPr>
        <w:pStyle w:val="1"/>
        <w:widowControl w:val="0"/>
        <w:jc w:val="both"/>
        <w:rPr>
          <w:kern w:val="2"/>
          <w:szCs w:val="24"/>
        </w:rPr>
      </w:pPr>
      <w:bookmarkStart w:id="40" w:name="_Toc92115907"/>
      <w:r>
        <w:rPr>
          <w:kern w:val="2"/>
          <w:szCs w:val="24"/>
        </w:rPr>
        <w:t>屋顶构造</w:t>
      </w:r>
      <w:bookmarkEnd w:id="40"/>
    </w:p>
    <w:p w:rsidR="00B950B7" w:rsidRDefault="00ED57EA">
      <w:pPr>
        <w:pStyle w:val="2"/>
        <w:widowControl w:val="0"/>
        <w:rPr>
          <w:kern w:val="2"/>
        </w:rPr>
      </w:pPr>
      <w:bookmarkStart w:id="41" w:name="_Toc92115908"/>
      <w:r>
        <w:rPr>
          <w:kern w:val="2"/>
        </w:rPr>
        <w:t>屋顶构造一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B950B7">
        <w:tc>
          <w:tcPr>
            <w:tcW w:w="3345" w:type="dxa"/>
            <w:vMerge w:val="restart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热惰性指标</w:t>
            </w:r>
          </w:p>
        </w:tc>
      </w:tr>
      <w:tr w:rsidR="00B950B7">
        <w:tc>
          <w:tcPr>
            <w:tcW w:w="3345" w:type="dxa"/>
            <w:vMerge/>
            <w:shd w:val="clear" w:color="auto" w:fill="E6E6E6"/>
            <w:vAlign w:val="center"/>
          </w:tcPr>
          <w:p w:rsidR="00B950B7" w:rsidRDefault="00B950B7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D=R*S</w:t>
            </w:r>
          </w:p>
        </w:tc>
      </w:tr>
      <w:tr w:rsidR="00B950B7">
        <w:tc>
          <w:tcPr>
            <w:tcW w:w="3345" w:type="dxa"/>
            <w:vAlign w:val="center"/>
          </w:tcPr>
          <w:p w:rsidR="00B950B7" w:rsidRDefault="00ED57EA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:rsidR="00B950B7" w:rsidRDefault="00ED57EA">
            <w:r>
              <w:t>40</w:t>
            </w:r>
          </w:p>
        </w:tc>
        <w:tc>
          <w:tcPr>
            <w:tcW w:w="1075" w:type="dxa"/>
            <w:vAlign w:val="center"/>
          </w:tcPr>
          <w:p w:rsidR="00B950B7" w:rsidRDefault="00ED57EA">
            <w:r>
              <w:t>1.510</w:t>
            </w:r>
          </w:p>
        </w:tc>
        <w:tc>
          <w:tcPr>
            <w:tcW w:w="1075" w:type="dxa"/>
            <w:vAlign w:val="center"/>
          </w:tcPr>
          <w:p w:rsidR="00B950B7" w:rsidRDefault="00ED57EA">
            <w:r>
              <w:t>15.360</w:t>
            </w:r>
          </w:p>
        </w:tc>
        <w:tc>
          <w:tcPr>
            <w:tcW w:w="848" w:type="dxa"/>
            <w:vAlign w:val="center"/>
          </w:tcPr>
          <w:p w:rsidR="00B950B7" w:rsidRDefault="00ED57EA">
            <w:r>
              <w:t>1.00</w:t>
            </w:r>
          </w:p>
        </w:tc>
        <w:tc>
          <w:tcPr>
            <w:tcW w:w="1075" w:type="dxa"/>
            <w:vAlign w:val="center"/>
          </w:tcPr>
          <w:p w:rsidR="00B950B7" w:rsidRDefault="00ED57EA">
            <w:r>
              <w:t>0.026</w:t>
            </w:r>
          </w:p>
        </w:tc>
        <w:tc>
          <w:tcPr>
            <w:tcW w:w="1064" w:type="dxa"/>
            <w:vAlign w:val="center"/>
          </w:tcPr>
          <w:p w:rsidR="00B950B7" w:rsidRDefault="00ED57EA">
            <w:r>
              <w:t>0.407</w:t>
            </w:r>
          </w:p>
        </w:tc>
      </w:tr>
      <w:tr w:rsidR="00B950B7">
        <w:tc>
          <w:tcPr>
            <w:tcW w:w="3345" w:type="dxa"/>
            <w:vAlign w:val="center"/>
          </w:tcPr>
          <w:p w:rsidR="00B950B7" w:rsidRDefault="00ED57EA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B950B7" w:rsidRDefault="00ED57EA">
            <w:r>
              <w:t>20</w:t>
            </w:r>
          </w:p>
        </w:tc>
        <w:tc>
          <w:tcPr>
            <w:tcW w:w="1075" w:type="dxa"/>
            <w:vAlign w:val="center"/>
          </w:tcPr>
          <w:p w:rsidR="00B950B7" w:rsidRDefault="00ED57EA">
            <w:r>
              <w:t>0.030</w:t>
            </w:r>
          </w:p>
        </w:tc>
        <w:tc>
          <w:tcPr>
            <w:tcW w:w="1075" w:type="dxa"/>
            <w:vAlign w:val="center"/>
          </w:tcPr>
          <w:p w:rsidR="00B950B7" w:rsidRDefault="00ED57EA">
            <w:r>
              <w:t>0.340</w:t>
            </w:r>
          </w:p>
        </w:tc>
        <w:tc>
          <w:tcPr>
            <w:tcW w:w="848" w:type="dxa"/>
            <w:vAlign w:val="center"/>
          </w:tcPr>
          <w:p w:rsidR="00B950B7" w:rsidRDefault="00ED57EA">
            <w:r>
              <w:t>1.20</w:t>
            </w:r>
          </w:p>
        </w:tc>
        <w:tc>
          <w:tcPr>
            <w:tcW w:w="1075" w:type="dxa"/>
            <w:vAlign w:val="center"/>
          </w:tcPr>
          <w:p w:rsidR="00B950B7" w:rsidRDefault="00ED57EA">
            <w:r>
              <w:t>0.556</w:t>
            </w:r>
          </w:p>
        </w:tc>
        <w:tc>
          <w:tcPr>
            <w:tcW w:w="1064" w:type="dxa"/>
            <w:vAlign w:val="center"/>
          </w:tcPr>
          <w:p w:rsidR="00B950B7" w:rsidRDefault="00ED57EA">
            <w:r>
              <w:t>0.227</w:t>
            </w:r>
          </w:p>
        </w:tc>
      </w:tr>
      <w:tr w:rsidR="00B950B7">
        <w:tc>
          <w:tcPr>
            <w:tcW w:w="3345" w:type="dxa"/>
            <w:vAlign w:val="center"/>
          </w:tcPr>
          <w:p w:rsidR="00B950B7" w:rsidRDefault="00ED57EA">
            <w:r>
              <w:t>水泥砂浆</w:t>
            </w:r>
          </w:p>
        </w:tc>
        <w:tc>
          <w:tcPr>
            <w:tcW w:w="848" w:type="dxa"/>
            <w:vAlign w:val="center"/>
          </w:tcPr>
          <w:p w:rsidR="00B950B7" w:rsidRDefault="00ED57EA">
            <w:r>
              <w:t>20</w:t>
            </w:r>
          </w:p>
        </w:tc>
        <w:tc>
          <w:tcPr>
            <w:tcW w:w="1075" w:type="dxa"/>
            <w:vAlign w:val="center"/>
          </w:tcPr>
          <w:p w:rsidR="00B950B7" w:rsidRDefault="00ED57EA">
            <w:r>
              <w:t>0.930</w:t>
            </w:r>
          </w:p>
        </w:tc>
        <w:tc>
          <w:tcPr>
            <w:tcW w:w="1075" w:type="dxa"/>
            <w:vAlign w:val="center"/>
          </w:tcPr>
          <w:p w:rsidR="00B950B7" w:rsidRDefault="00ED57EA">
            <w:r>
              <w:t>11.370</w:t>
            </w:r>
          </w:p>
        </w:tc>
        <w:tc>
          <w:tcPr>
            <w:tcW w:w="848" w:type="dxa"/>
            <w:vAlign w:val="center"/>
          </w:tcPr>
          <w:p w:rsidR="00B950B7" w:rsidRDefault="00ED57EA">
            <w:r>
              <w:t>1.00</w:t>
            </w:r>
          </w:p>
        </w:tc>
        <w:tc>
          <w:tcPr>
            <w:tcW w:w="1075" w:type="dxa"/>
            <w:vAlign w:val="center"/>
          </w:tcPr>
          <w:p w:rsidR="00B950B7" w:rsidRDefault="00ED57EA">
            <w:r>
              <w:t>0.022</w:t>
            </w:r>
          </w:p>
        </w:tc>
        <w:tc>
          <w:tcPr>
            <w:tcW w:w="1064" w:type="dxa"/>
            <w:vAlign w:val="center"/>
          </w:tcPr>
          <w:p w:rsidR="00B950B7" w:rsidRDefault="00ED57EA">
            <w:r>
              <w:t>0.245</w:t>
            </w:r>
          </w:p>
        </w:tc>
      </w:tr>
      <w:tr w:rsidR="00B950B7">
        <w:tc>
          <w:tcPr>
            <w:tcW w:w="3345" w:type="dxa"/>
            <w:vAlign w:val="center"/>
          </w:tcPr>
          <w:p w:rsidR="00B950B7" w:rsidRDefault="00ED57EA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:rsidR="00B950B7" w:rsidRDefault="00ED57EA">
            <w:r>
              <w:t>80</w:t>
            </w:r>
          </w:p>
        </w:tc>
        <w:tc>
          <w:tcPr>
            <w:tcW w:w="1075" w:type="dxa"/>
            <w:vAlign w:val="center"/>
          </w:tcPr>
          <w:p w:rsidR="00B950B7" w:rsidRDefault="00ED57EA">
            <w:r>
              <w:t>0.180</w:t>
            </w:r>
          </w:p>
        </w:tc>
        <w:tc>
          <w:tcPr>
            <w:tcW w:w="1075" w:type="dxa"/>
            <w:vAlign w:val="center"/>
          </w:tcPr>
          <w:p w:rsidR="00B950B7" w:rsidRDefault="00ED57EA">
            <w:r>
              <w:t>3.100</w:t>
            </w:r>
          </w:p>
        </w:tc>
        <w:tc>
          <w:tcPr>
            <w:tcW w:w="848" w:type="dxa"/>
            <w:vAlign w:val="center"/>
          </w:tcPr>
          <w:p w:rsidR="00B950B7" w:rsidRDefault="00ED57EA">
            <w:r>
              <w:t>1.00</w:t>
            </w:r>
          </w:p>
        </w:tc>
        <w:tc>
          <w:tcPr>
            <w:tcW w:w="1075" w:type="dxa"/>
            <w:vAlign w:val="center"/>
          </w:tcPr>
          <w:p w:rsidR="00B950B7" w:rsidRDefault="00ED57EA">
            <w:r>
              <w:t>0.444</w:t>
            </w:r>
          </w:p>
        </w:tc>
        <w:tc>
          <w:tcPr>
            <w:tcW w:w="1064" w:type="dxa"/>
            <w:vAlign w:val="center"/>
          </w:tcPr>
          <w:p w:rsidR="00B950B7" w:rsidRDefault="00ED57EA">
            <w:r>
              <w:t>1.378</w:t>
            </w:r>
          </w:p>
        </w:tc>
      </w:tr>
      <w:tr w:rsidR="00B950B7">
        <w:tc>
          <w:tcPr>
            <w:tcW w:w="3345" w:type="dxa"/>
            <w:vAlign w:val="center"/>
          </w:tcPr>
          <w:p w:rsidR="00B950B7" w:rsidRDefault="00ED57EA">
            <w:r>
              <w:t>钢筋混凝土</w:t>
            </w:r>
          </w:p>
        </w:tc>
        <w:tc>
          <w:tcPr>
            <w:tcW w:w="848" w:type="dxa"/>
            <w:vAlign w:val="center"/>
          </w:tcPr>
          <w:p w:rsidR="00B950B7" w:rsidRDefault="00ED57EA">
            <w:r>
              <w:t>120</w:t>
            </w:r>
          </w:p>
        </w:tc>
        <w:tc>
          <w:tcPr>
            <w:tcW w:w="1075" w:type="dxa"/>
            <w:vAlign w:val="center"/>
          </w:tcPr>
          <w:p w:rsidR="00B950B7" w:rsidRDefault="00ED57EA">
            <w:r>
              <w:t>1.740</w:t>
            </w:r>
          </w:p>
        </w:tc>
        <w:tc>
          <w:tcPr>
            <w:tcW w:w="1075" w:type="dxa"/>
            <w:vAlign w:val="center"/>
          </w:tcPr>
          <w:p w:rsidR="00B950B7" w:rsidRDefault="00ED57EA">
            <w:r>
              <w:t>17.200</w:t>
            </w:r>
          </w:p>
        </w:tc>
        <w:tc>
          <w:tcPr>
            <w:tcW w:w="848" w:type="dxa"/>
            <w:vAlign w:val="center"/>
          </w:tcPr>
          <w:p w:rsidR="00B950B7" w:rsidRDefault="00ED57EA">
            <w:r>
              <w:t>1.00</w:t>
            </w:r>
          </w:p>
        </w:tc>
        <w:tc>
          <w:tcPr>
            <w:tcW w:w="1075" w:type="dxa"/>
            <w:vAlign w:val="center"/>
          </w:tcPr>
          <w:p w:rsidR="00B950B7" w:rsidRDefault="00ED57EA">
            <w:r>
              <w:t>0.069</w:t>
            </w:r>
          </w:p>
        </w:tc>
        <w:tc>
          <w:tcPr>
            <w:tcW w:w="1064" w:type="dxa"/>
            <w:vAlign w:val="center"/>
          </w:tcPr>
          <w:p w:rsidR="00B950B7" w:rsidRDefault="00ED57EA">
            <w:r>
              <w:t>1.186</w:t>
            </w:r>
          </w:p>
        </w:tc>
      </w:tr>
      <w:tr w:rsidR="00B950B7">
        <w:tc>
          <w:tcPr>
            <w:tcW w:w="3345" w:type="dxa"/>
            <w:vAlign w:val="center"/>
          </w:tcPr>
          <w:p w:rsidR="00B950B7" w:rsidRDefault="00ED57EA">
            <w:r>
              <w:lastRenderedPageBreak/>
              <w:t>石灰砂浆</w:t>
            </w:r>
          </w:p>
        </w:tc>
        <w:tc>
          <w:tcPr>
            <w:tcW w:w="848" w:type="dxa"/>
            <w:vAlign w:val="center"/>
          </w:tcPr>
          <w:p w:rsidR="00B950B7" w:rsidRDefault="00ED57EA">
            <w:r>
              <w:t>20</w:t>
            </w:r>
          </w:p>
        </w:tc>
        <w:tc>
          <w:tcPr>
            <w:tcW w:w="1075" w:type="dxa"/>
            <w:vAlign w:val="center"/>
          </w:tcPr>
          <w:p w:rsidR="00B950B7" w:rsidRDefault="00ED57EA">
            <w:r>
              <w:t>0.810</w:t>
            </w:r>
          </w:p>
        </w:tc>
        <w:tc>
          <w:tcPr>
            <w:tcW w:w="1075" w:type="dxa"/>
            <w:vAlign w:val="center"/>
          </w:tcPr>
          <w:p w:rsidR="00B950B7" w:rsidRDefault="00ED57EA">
            <w:r>
              <w:t>10.070</w:t>
            </w:r>
          </w:p>
        </w:tc>
        <w:tc>
          <w:tcPr>
            <w:tcW w:w="848" w:type="dxa"/>
            <w:vAlign w:val="center"/>
          </w:tcPr>
          <w:p w:rsidR="00B950B7" w:rsidRDefault="00ED57EA">
            <w:r>
              <w:t>1.00</w:t>
            </w:r>
          </w:p>
        </w:tc>
        <w:tc>
          <w:tcPr>
            <w:tcW w:w="1075" w:type="dxa"/>
            <w:vAlign w:val="center"/>
          </w:tcPr>
          <w:p w:rsidR="00B950B7" w:rsidRDefault="00ED57EA">
            <w:r>
              <w:t>0.025</w:t>
            </w:r>
          </w:p>
        </w:tc>
        <w:tc>
          <w:tcPr>
            <w:tcW w:w="1064" w:type="dxa"/>
            <w:vAlign w:val="center"/>
          </w:tcPr>
          <w:p w:rsidR="00B950B7" w:rsidRDefault="00ED57EA">
            <w:r>
              <w:t>0.249</w:t>
            </w:r>
          </w:p>
        </w:tc>
      </w:tr>
      <w:tr w:rsidR="00B950B7">
        <w:tc>
          <w:tcPr>
            <w:tcW w:w="3345" w:type="dxa"/>
            <w:vAlign w:val="center"/>
          </w:tcPr>
          <w:p w:rsidR="00B950B7" w:rsidRDefault="00ED57EA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B950B7" w:rsidRDefault="00ED57EA">
            <w:r>
              <w:t>300</w:t>
            </w:r>
          </w:p>
        </w:tc>
        <w:tc>
          <w:tcPr>
            <w:tcW w:w="1075" w:type="dxa"/>
            <w:vAlign w:val="center"/>
          </w:tcPr>
          <w:p w:rsidR="00B950B7" w:rsidRDefault="00ED57EA">
            <w:r>
              <w:t>－</w:t>
            </w:r>
          </w:p>
        </w:tc>
        <w:tc>
          <w:tcPr>
            <w:tcW w:w="1075" w:type="dxa"/>
            <w:vAlign w:val="center"/>
          </w:tcPr>
          <w:p w:rsidR="00B950B7" w:rsidRDefault="00ED57EA">
            <w:r>
              <w:t>－</w:t>
            </w:r>
          </w:p>
        </w:tc>
        <w:tc>
          <w:tcPr>
            <w:tcW w:w="848" w:type="dxa"/>
            <w:vAlign w:val="center"/>
          </w:tcPr>
          <w:p w:rsidR="00B950B7" w:rsidRDefault="00ED57EA">
            <w:r>
              <w:t>－</w:t>
            </w:r>
          </w:p>
        </w:tc>
        <w:tc>
          <w:tcPr>
            <w:tcW w:w="1075" w:type="dxa"/>
            <w:vAlign w:val="center"/>
          </w:tcPr>
          <w:p w:rsidR="00B950B7" w:rsidRDefault="00ED57EA">
            <w:r>
              <w:t>1.142</w:t>
            </w:r>
          </w:p>
        </w:tc>
        <w:tc>
          <w:tcPr>
            <w:tcW w:w="1064" w:type="dxa"/>
            <w:vAlign w:val="center"/>
          </w:tcPr>
          <w:p w:rsidR="00B950B7" w:rsidRDefault="00ED57EA">
            <w:r>
              <w:t>3.691</w:t>
            </w:r>
          </w:p>
        </w:tc>
      </w:tr>
      <w:tr w:rsidR="00B950B7">
        <w:tc>
          <w:tcPr>
            <w:tcW w:w="3345" w:type="dxa"/>
            <w:shd w:val="clear" w:color="auto" w:fill="E6E6E6"/>
            <w:vAlign w:val="center"/>
          </w:tcPr>
          <w:p w:rsidR="00B950B7" w:rsidRDefault="00ED57EA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B950B7" w:rsidRDefault="00ED57EA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B950B7">
        <w:tc>
          <w:tcPr>
            <w:tcW w:w="3345" w:type="dxa"/>
            <w:shd w:val="clear" w:color="auto" w:fill="E6E6E6"/>
            <w:vAlign w:val="center"/>
          </w:tcPr>
          <w:p w:rsidR="00B950B7" w:rsidRDefault="00ED57EA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:rsidR="00B950B7" w:rsidRDefault="00ED57EA">
            <w:pPr>
              <w:jc w:val="center"/>
            </w:pPr>
            <w:r>
              <w:t>0.77</w:t>
            </w:r>
          </w:p>
        </w:tc>
      </w:tr>
      <w:tr w:rsidR="00B950B7">
        <w:tc>
          <w:tcPr>
            <w:tcW w:w="3345" w:type="dxa"/>
            <w:shd w:val="clear" w:color="auto" w:fill="E6E6E6"/>
            <w:vAlign w:val="center"/>
          </w:tcPr>
          <w:p w:rsidR="00B950B7" w:rsidRDefault="00ED57EA">
            <w:r>
              <w:t>标准依据</w:t>
            </w:r>
          </w:p>
        </w:tc>
        <w:tc>
          <w:tcPr>
            <w:tcW w:w="5985" w:type="dxa"/>
            <w:gridSpan w:val="6"/>
          </w:tcPr>
          <w:p w:rsidR="00B950B7" w:rsidRDefault="00ED57EA">
            <w:r>
              <w:t>《广东省居住建筑节能设计标准》</w:t>
            </w:r>
            <w:r>
              <w:t>DBJ/T 15-133-2018</w:t>
            </w:r>
            <w:r>
              <w:t>第</w:t>
            </w:r>
            <w:r>
              <w:t>4.2.6</w:t>
            </w:r>
            <w:r>
              <w:t>条、《夏热冬暖地区居住建筑节能设计标准》</w:t>
            </w:r>
            <w:r>
              <w:t>(JGJ75-2012)</w:t>
            </w:r>
            <w:r>
              <w:t>第</w:t>
            </w:r>
            <w:r>
              <w:t>4.0.7</w:t>
            </w:r>
            <w:r>
              <w:t>条</w:t>
            </w:r>
          </w:p>
        </w:tc>
      </w:tr>
      <w:tr w:rsidR="00B950B7">
        <w:tc>
          <w:tcPr>
            <w:tcW w:w="3345" w:type="dxa"/>
            <w:shd w:val="clear" w:color="auto" w:fill="E6E6E6"/>
            <w:vAlign w:val="center"/>
          </w:tcPr>
          <w:p w:rsidR="00B950B7" w:rsidRDefault="00ED57EA">
            <w:r>
              <w:t>标准要求</w:t>
            </w:r>
          </w:p>
        </w:tc>
        <w:tc>
          <w:tcPr>
            <w:tcW w:w="5985" w:type="dxa"/>
            <w:gridSpan w:val="6"/>
          </w:tcPr>
          <w:p w:rsidR="00B950B7" w:rsidRDefault="00ED57EA">
            <w:r>
              <w:t xml:space="preserve">K≤0.9,D≥2.5 </w:t>
            </w:r>
            <w:r>
              <w:t>或</w:t>
            </w:r>
            <w:r>
              <w:t xml:space="preserve"> K≤0.4</w:t>
            </w:r>
          </w:p>
        </w:tc>
      </w:tr>
      <w:tr w:rsidR="00B950B7">
        <w:tc>
          <w:tcPr>
            <w:tcW w:w="3345" w:type="dxa"/>
            <w:shd w:val="clear" w:color="auto" w:fill="E6E6E6"/>
            <w:vAlign w:val="center"/>
          </w:tcPr>
          <w:p w:rsidR="00B950B7" w:rsidRDefault="00ED57EA">
            <w:r>
              <w:t>结论</w:t>
            </w:r>
          </w:p>
        </w:tc>
        <w:tc>
          <w:tcPr>
            <w:tcW w:w="5985" w:type="dxa"/>
            <w:gridSpan w:val="6"/>
          </w:tcPr>
          <w:p w:rsidR="00B950B7" w:rsidRDefault="00ED57EA">
            <w:r>
              <w:t>满足</w:t>
            </w:r>
          </w:p>
        </w:tc>
      </w:tr>
    </w:tbl>
    <w:p w:rsidR="00B950B7" w:rsidRDefault="00B950B7">
      <w:pPr>
        <w:widowControl w:val="0"/>
        <w:jc w:val="both"/>
        <w:rPr>
          <w:kern w:val="2"/>
          <w:szCs w:val="24"/>
          <w:lang w:val="en-US"/>
        </w:rPr>
      </w:pPr>
    </w:p>
    <w:p w:rsidR="00B950B7" w:rsidRDefault="00ED57EA">
      <w:pPr>
        <w:pStyle w:val="1"/>
        <w:widowControl w:val="0"/>
        <w:jc w:val="both"/>
        <w:rPr>
          <w:kern w:val="2"/>
          <w:szCs w:val="24"/>
        </w:rPr>
      </w:pPr>
      <w:bookmarkStart w:id="42" w:name="_Toc92115909"/>
      <w:r>
        <w:rPr>
          <w:kern w:val="2"/>
          <w:szCs w:val="24"/>
        </w:rPr>
        <w:t>外墙构造</w:t>
      </w:r>
      <w:bookmarkEnd w:id="42"/>
    </w:p>
    <w:p w:rsidR="00B950B7" w:rsidRDefault="00ED57EA">
      <w:pPr>
        <w:pStyle w:val="2"/>
        <w:widowControl w:val="0"/>
        <w:rPr>
          <w:kern w:val="2"/>
        </w:rPr>
      </w:pPr>
      <w:bookmarkStart w:id="43" w:name="_Toc92115910"/>
      <w:r>
        <w:rPr>
          <w:kern w:val="2"/>
        </w:rPr>
        <w:t>外墙相关构造</w:t>
      </w:r>
      <w:bookmarkEnd w:id="43"/>
    </w:p>
    <w:p w:rsidR="00B950B7" w:rsidRDefault="00ED57EA">
      <w:pPr>
        <w:pStyle w:val="3"/>
        <w:widowControl w:val="0"/>
        <w:jc w:val="both"/>
        <w:rPr>
          <w:kern w:val="2"/>
          <w:szCs w:val="24"/>
        </w:rPr>
      </w:pPr>
      <w:bookmarkStart w:id="44" w:name="_Toc92115911"/>
      <w:r>
        <w:rPr>
          <w:kern w:val="2"/>
          <w:szCs w:val="24"/>
        </w:rPr>
        <w:t>外墙构造一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B950B7">
        <w:tc>
          <w:tcPr>
            <w:tcW w:w="3345" w:type="dxa"/>
            <w:vMerge w:val="restart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热惰性指标</w:t>
            </w:r>
          </w:p>
        </w:tc>
      </w:tr>
      <w:tr w:rsidR="00B950B7">
        <w:tc>
          <w:tcPr>
            <w:tcW w:w="3345" w:type="dxa"/>
            <w:vMerge/>
            <w:shd w:val="clear" w:color="auto" w:fill="E6E6E6"/>
            <w:vAlign w:val="center"/>
          </w:tcPr>
          <w:p w:rsidR="00B950B7" w:rsidRDefault="00B950B7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D=R*S</w:t>
            </w:r>
          </w:p>
        </w:tc>
      </w:tr>
      <w:tr w:rsidR="00B950B7">
        <w:tc>
          <w:tcPr>
            <w:tcW w:w="3345" w:type="dxa"/>
            <w:vAlign w:val="center"/>
          </w:tcPr>
          <w:p w:rsidR="00B950B7" w:rsidRDefault="00ED57EA">
            <w:r>
              <w:t>水泥砂浆</w:t>
            </w:r>
          </w:p>
        </w:tc>
        <w:tc>
          <w:tcPr>
            <w:tcW w:w="848" w:type="dxa"/>
            <w:vAlign w:val="center"/>
          </w:tcPr>
          <w:p w:rsidR="00B950B7" w:rsidRDefault="00ED57EA">
            <w:r>
              <w:t>20</w:t>
            </w:r>
          </w:p>
        </w:tc>
        <w:tc>
          <w:tcPr>
            <w:tcW w:w="1075" w:type="dxa"/>
            <w:vAlign w:val="center"/>
          </w:tcPr>
          <w:p w:rsidR="00B950B7" w:rsidRDefault="00ED57EA">
            <w:r>
              <w:t>0.930</w:t>
            </w:r>
          </w:p>
        </w:tc>
        <w:tc>
          <w:tcPr>
            <w:tcW w:w="1075" w:type="dxa"/>
            <w:vAlign w:val="center"/>
          </w:tcPr>
          <w:p w:rsidR="00B950B7" w:rsidRDefault="00ED57EA">
            <w:r>
              <w:t>11.370</w:t>
            </w:r>
          </w:p>
        </w:tc>
        <w:tc>
          <w:tcPr>
            <w:tcW w:w="848" w:type="dxa"/>
            <w:vAlign w:val="center"/>
          </w:tcPr>
          <w:p w:rsidR="00B950B7" w:rsidRDefault="00ED57EA">
            <w:r>
              <w:t>1.00</w:t>
            </w:r>
          </w:p>
        </w:tc>
        <w:tc>
          <w:tcPr>
            <w:tcW w:w="1075" w:type="dxa"/>
            <w:vAlign w:val="center"/>
          </w:tcPr>
          <w:p w:rsidR="00B950B7" w:rsidRDefault="00ED57EA">
            <w:r>
              <w:t>0.022</w:t>
            </w:r>
          </w:p>
        </w:tc>
        <w:tc>
          <w:tcPr>
            <w:tcW w:w="1064" w:type="dxa"/>
            <w:vAlign w:val="center"/>
          </w:tcPr>
          <w:p w:rsidR="00B950B7" w:rsidRDefault="00ED57EA">
            <w:r>
              <w:t>0.245</w:t>
            </w:r>
          </w:p>
        </w:tc>
      </w:tr>
      <w:tr w:rsidR="00B950B7">
        <w:tc>
          <w:tcPr>
            <w:tcW w:w="3345" w:type="dxa"/>
            <w:vAlign w:val="center"/>
          </w:tcPr>
          <w:p w:rsidR="00B950B7" w:rsidRDefault="00ED57EA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B950B7" w:rsidRDefault="00ED57EA">
            <w:r>
              <w:t>20</w:t>
            </w:r>
          </w:p>
        </w:tc>
        <w:tc>
          <w:tcPr>
            <w:tcW w:w="1075" w:type="dxa"/>
            <w:vAlign w:val="center"/>
          </w:tcPr>
          <w:p w:rsidR="00B950B7" w:rsidRDefault="00ED57EA">
            <w:r>
              <w:t>0.030</w:t>
            </w:r>
          </w:p>
        </w:tc>
        <w:tc>
          <w:tcPr>
            <w:tcW w:w="1075" w:type="dxa"/>
            <w:vAlign w:val="center"/>
          </w:tcPr>
          <w:p w:rsidR="00B950B7" w:rsidRDefault="00ED57EA">
            <w:r>
              <w:t>0.340</w:t>
            </w:r>
          </w:p>
        </w:tc>
        <w:tc>
          <w:tcPr>
            <w:tcW w:w="848" w:type="dxa"/>
            <w:vAlign w:val="center"/>
          </w:tcPr>
          <w:p w:rsidR="00B950B7" w:rsidRDefault="00ED57EA">
            <w:r>
              <w:t>1.20</w:t>
            </w:r>
          </w:p>
        </w:tc>
        <w:tc>
          <w:tcPr>
            <w:tcW w:w="1075" w:type="dxa"/>
            <w:vAlign w:val="center"/>
          </w:tcPr>
          <w:p w:rsidR="00B950B7" w:rsidRDefault="00ED57EA">
            <w:r>
              <w:t>0.556</w:t>
            </w:r>
          </w:p>
        </w:tc>
        <w:tc>
          <w:tcPr>
            <w:tcW w:w="1064" w:type="dxa"/>
            <w:vAlign w:val="center"/>
          </w:tcPr>
          <w:p w:rsidR="00B950B7" w:rsidRDefault="00ED57EA">
            <w:r>
              <w:t>0.227</w:t>
            </w:r>
          </w:p>
        </w:tc>
      </w:tr>
      <w:tr w:rsidR="00B950B7">
        <w:tc>
          <w:tcPr>
            <w:tcW w:w="3345" w:type="dxa"/>
            <w:vAlign w:val="center"/>
          </w:tcPr>
          <w:p w:rsidR="00B950B7" w:rsidRDefault="00ED57EA">
            <w:r>
              <w:t>水泥砂浆</w:t>
            </w:r>
          </w:p>
        </w:tc>
        <w:tc>
          <w:tcPr>
            <w:tcW w:w="848" w:type="dxa"/>
            <w:vAlign w:val="center"/>
          </w:tcPr>
          <w:p w:rsidR="00B950B7" w:rsidRDefault="00ED57EA">
            <w:r>
              <w:t>20</w:t>
            </w:r>
          </w:p>
        </w:tc>
        <w:tc>
          <w:tcPr>
            <w:tcW w:w="1075" w:type="dxa"/>
            <w:vAlign w:val="center"/>
          </w:tcPr>
          <w:p w:rsidR="00B950B7" w:rsidRDefault="00ED57EA">
            <w:r>
              <w:t>0.930</w:t>
            </w:r>
          </w:p>
        </w:tc>
        <w:tc>
          <w:tcPr>
            <w:tcW w:w="1075" w:type="dxa"/>
            <w:vAlign w:val="center"/>
          </w:tcPr>
          <w:p w:rsidR="00B950B7" w:rsidRDefault="00ED57EA">
            <w:r>
              <w:t>11.370</w:t>
            </w:r>
          </w:p>
        </w:tc>
        <w:tc>
          <w:tcPr>
            <w:tcW w:w="848" w:type="dxa"/>
            <w:vAlign w:val="center"/>
          </w:tcPr>
          <w:p w:rsidR="00B950B7" w:rsidRDefault="00ED57EA">
            <w:r>
              <w:t>1.00</w:t>
            </w:r>
          </w:p>
        </w:tc>
        <w:tc>
          <w:tcPr>
            <w:tcW w:w="1075" w:type="dxa"/>
            <w:vAlign w:val="center"/>
          </w:tcPr>
          <w:p w:rsidR="00B950B7" w:rsidRDefault="00ED57EA">
            <w:r>
              <w:t>0.022</w:t>
            </w:r>
          </w:p>
        </w:tc>
        <w:tc>
          <w:tcPr>
            <w:tcW w:w="1064" w:type="dxa"/>
            <w:vAlign w:val="center"/>
          </w:tcPr>
          <w:p w:rsidR="00B950B7" w:rsidRDefault="00ED57EA">
            <w:r>
              <w:t>0.245</w:t>
            </w:r>
          </w:p>
        </w:tc>
      </w:tr>
      <w:tr w:rsidR="00B950B7">
        <w:tc>
          <w:tcPr>
            <w:tcW w:w="3345" w:type="dxa"/>
            <w:vAlign w:val="center"/>
          </w:tcPr>
          <w:p w:rsidR="00B950B7" w:rsidRDefault="00ED57EA">
            <w:r>
              <w:t>钢筋混凝土</w:t>
            </w:r>
          </w:p>
        </w:tc>
        <w:tc>
          <w:tcPr>
            <w:tcW w:w="848" w:type="dxa"/>
            <w:vAlign w:val="center"/>
          </w:tcPr>
          <w:p w:rsidR="00B950B7" w:rsidRDefault="00ED57EA">
            <w:r>
              <w:t>200</w:t>
            </w:r>
          </w:p>
        </w:tc>
        <w:tc>
          <w:tcPr>
            <w:tcW w:w="1075" w:type="dxa"/>
            <w:vAlign w:val="center"/>
          </w:tcPr>
          <w:p w:rsidR="00B950B7" w:rsidRDefault="00ED57EA">
            <w:r>
              <w:t>1.740</w:t>
            </w:r>
          </w:p>
        </w:tc>
        <w:tc>
          <w:tcPr>
            <w:tcW w:w="1075" w:type="dxa"/>
            <w:vAlign w:val="center"/>
          </w:tcPr>
          <w:p w:rsidR="00B950B7" w:rsidRDefault="00ED57EA">
            <w:r>
              <w:t>17.200</w:t>
            </w:r>
          </w:p>
        </w:tc>
        <w:tc>
          <w:tcPr>
            <w:tcW w:w="848" w:type="dxa"/>
            <w:vAlign w:val="center"/>
          </w:tcPr>
          <w:p w:rsidR="00B950B7" w:rsidRDefault="00ED57EA">
            <w:r>
              <w:t>1.00</w:t>
            </w:r>
          </w:p>
        </w:tc>
        <w:tc>
          <w:tcPr>
            <w:tcW w:w="1075" w:type="dxa"/>
            <w:vAlign w:val="center"/>
          </w:tcPr>
          <w:p w:rsidR="00B950B7" w:rsidRDefault="00ED57EA">
            <w:r>
              <w:t>0.115</w:t>
            </w:r>
          </w:p>
        </w:tc>
        <w:tc>
          <w:tcPr>
            <w:tcW w:w="1064" w:type="dxa"/>
            <w:vAlign w:val="center"/>
          </w:tcPr>
          <w:p w:rsidR="00B950B7" w:rsidRDefault="00ED57EA">
            <w:r>
              <w:t>1.977</w:t>
            </w:r>
          </w:p>
        </w:tc>
      </w:tr>
      <w:tr w:rsidR="00B950B7">
        <w:tc>
          <w:tcPr>
            <w:tcW w:w="3345" w:type="dxa"/>
            <w:vAlign w:val="center"/>
          </w:tcPr>
          <w:p w:rsidR="00B950B7" w:rsidRDefault="00ED57EA">
            <w:r>
              <w:t>石灰砂浆</w:t>
            </w:r>
          </w:p>
        </w:tc>
        <w:tc>
          <w:tcPr>
            <w:tcW w:w="848" w:type="dxa"/>
            <w:vAlign w:val="center"/>
          </w:tcPr>
          <w:p w:rsidR="00B950B7" w:rsidRDefault="00ED57EA">
            <w:r>
              <w:t>20</w:t>
            </w:r>
          </w:p>
        </w:tc>
        <w:tc>
          <w:tcPr>
            <w:tcW w:w="1075" w:type="dxa"/>
            <w:vAlign w:val="center"/>
          </w:tcPr>
          <w:p w:rsidR="00B950B7" w:rsidRDefault="00ED57EA">
            <w:r>
              <w:t>0.810</w:t>
            </w:r>
          </w:p>
        </w:tc>
        <w:tc>
          <w:tcPr>
            <w:tcW w:w="1075" w:type="dxa"/>
            <w:vAlign w:val="center"/>
          </w:tcPr>
          <w:p w:rsidR="00B950B7" w:rsidRDefault="00ED57EA">
            <w:r>
              <w:t>10.070</w:t>
            </w:r>
          </w:p>
        </w:tc>
        <w:tc>
          <w:tcPr>
            <w:tcW w:w="848" w:type="dxa"/>
            <w:vAlign w:val="center"/>
          </w:tcPr>
          <w:p w:rsidR="00B950B7" w:rsidRDefault="00ED57EA">
            <w:r>
              <w:t>1.00</w:t>
            </w:r>
          </w:p>
        </w:tc>
        <w:tc>
          <w:tcPr>
            <w:tcW w:w="1075" w:type="dxa"/>
            <w:vAlign w:val="center"/>
          </w:tcPr>
          <w:p w:rsidR="00B950B7" w:rsidRDefault="00ED57EA">
            <w:r>
              <w:t>0.025</w:t>
            </w:r>
          </w:p>
        </w:tc>
        <w:tc>
          <w:tcPr>
            <w:tcW w:w="1064" w:type="dxa"/>
            <w:vAlign w:val="center"/>
          </w:tcPr>
          <w:p w:rsidR="00B950B7" w:rsidRDefault="00ED57EA">
            <w:r>
              <w:t>0.249</w:t>
            </w:r>
          </w:p>
        </w:tc>
      </w:tr>
      <w:tr w:rsidR="00B950B7">
        <w:tc>
          <w:tcPr>
            <w:tcW w:w="3345" w:type="dxa"/>
            <w:vAlign w:val="center"/>
          </w:tcPr>
          <w:p w:rsidR="00B950B7" w:rsidRDefault="00ED57EA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B950B7" w:rsidRDefault="00ED57EA">
            <w:r>
              <w:t>280</w:t>
            </w:r>
          </w:p>
        </w:tc>
        <w:tc>
          <w:tcPr>
            <w:tcW w:w="1075" w:type="dxa"/>
            <w:vAlign w:val="center"/>
          </w:tcPr>
          <w:p w:rsidR="00B950B7" w:rsidRDefault="00ED57EA">
            <w:r>
              <w:t>－</w:t>
            </w:r>
          </w:p>
        </w:tc>
        <w:tc>
          <w:tcPr>
            <w:tcW w:w="1075" w:type="dxa"/>
            <w:vAlign w:val="center"/>
          </w:tcPr>
          <w:p w:rsidR="00B950B7" w:rsidRDefault="00ED57EA">
            <w:r>
              <w:t>－</w:t>
            </w:r>
          </w:p>
        </w:tc>
        <w:tc>
          <w:tcPr>
            <w:tcW w:w="848" w:type="dxa"/>
            <w:vAlign w:val="center"/>
          </w:tcPr>
          <w:p w:rsidR="00B950B7" w:rsidRDefault="00ED57EA">
            <w:r>
              <w:t>－</w:t>
            </w:r>
          </w:p>
        </w:tc>
        <w:tc>
          <w:tcPr>
            <w:tcW w:w="1075" w:type="dxa"/>
            <w:vAlign w:val="center"/>
          </w:tcPr>
          <w:p w:rsidR="00B950B7" w:rsidRDefault="00ED57EA">
            <w:r>
              <w:t>0.738</w:t>
            </w:r>
          </w:p>
        </w:tc>
        <w:tc>
          <w:tcPr>
            <w:tcW w:w="1064" w:type="dxa"/>
            <w:vAlign w:val="center"/>
          </w:tcPr>
          <w:p w:rsidR="00B950B7" w:rsidRDefault="00ED57EA">
            <w:r>
              <w:t>2.941</w:t>
            </w:r>
          </w:p>
        </w:tc>
      </w:tr>
      <w:tr w:rsidR="00B950B7">
        <w:tc>
          <w:tcPr>
            <w:tcW w:w="3345" w:type="dxa"/>
            <w:shd w:val="clear" w:color="auto" w:fill="E6E6E6"/>
            <w:vAlign w:val="center"/>
          </w:tcPr>
          <w:p w:rsidR="00B950B7" w:rsidRDefault="00ED57EA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B950B7" w:rsidRDefault="00ED57EA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B950B7">
        <w:tc>
          <w:tcPr>
            <w:tcW w:w="3345" w:type="dxa"/>
            <w:shd w:val="clear" w:color="auto" w:fill="E6E6E6"/>
            <w:vAlign w:val="center"/>
          </w:tcPr>
          <w:p w:rsidR="00B950B7" w:rsidRDefault="00ED57EA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:rsidR="00B950B7" w:rsidRDefault="00ED57EA">
            <w:pPr>
              <w:jc w:val="center"/>
            </w:pPr>
            <w:r>
              <w:t>1.11</w:t>
            </w:r>
          </w:p>
        </w:tc>
      </w:tr>
    </w:tbl>
    <w:p w:rsidR="00B950B7" w:rsidRDefault="00ED57EA">
      <w:pPr>
        <w:pStyle w:val="2"/>
        <w:widowControl w:val="0"/>
        <w:rPr>
          <w:kern w:val="2"/>
        </w:rPr>
      </w:pPr>
      <w:bookmarkStart w:id="45" w:name="_Toc92115912"/>
      <w:r>
        <w:rPr>
          <w:kern w:val="2"/>
        </w:rPr>
        <w:t>外墙平均热工特性</w:t>
      </w:r>
      <w:bookmarkEnd w:id="45"/>
    </w:p>
    <w:p w:rsidR="00B950B7" w:rsidRDefault="00ED57EA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</w:t>
      </w:r>
      <w:r>
        <w:rPr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B950B7">
        <w:tc>
          <w:tcPr>
            <w:tcW w:w="2948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太阳辐射吸收系数</w:t>
            </w:r>
          </w:p>
        </w:tc>
      </w:tr>
      <w:tr w:rsidR="00B950B7">
        <w:tc>
          <w:tcPr>
            <w:tcW w:w="2948" w:type="dxa"/>
            <w:vAlign w:val="center"/>
          </w:tcPr>
          <w:p w:rsidR="00B950B7" w:rsidRDefault="00ED57EA">
            <w:r>
              <w:t>外墙构造一</w:t>
            </w:r>
          </w:p>
        </w:tc>
        <w:tc>
          <w:tcPr>
            <w:tcW w:w="1120" w:type="dxa"/>
            <w:vAlign w:val="center"/>
          </w:tcPr>
          <w:p w:rsidR="00B950B7" w:rsidRDefault="00ED57EA">
            <w:r>
              <w:t>主墙体</w:t>
            </w:r>
          </w:p>
        </w:tc>
        <w:tc>
          <w:tcPr>
            <w:tcW w:w="990" w:type="dxa"/>
            <w:vAlign w:val="center"/>
          </w:tcPr>
          <w:p w:rsidR="00B950B7" w:rsidRDefault="00ED57EA">
            <w:r>
              <w:t>297.21</w:t>
            </w:r>
          </w:p>
        </w:tc>
        <w:tc>
          <w:tcPr>
            <w:tcW w:w="950" w:type="dxa"/>
            <w:vAlign w:val="center"/>
          </w:tcPr>
          <w:p w:rsidR="00B950B7" w:rsidRDefault="00ED57EA">
            <w:r>
              <w:t>1.000</w:t>
            </w:r>
          </w:p>
        </w:tc>
        <w:tc>
          <w:tcPr>
            <w:tcW w:w="1107" w:type="dxa"/>
            <w:vAlign w:val="center"/>
          </w:tcPr>
          <w:p w:rsidR="00B950B7" w:rsidRDefault="00ED57EA">
            <w:r>
              <w:t>1.11</w:t>
            </w:r>
          </w:p>
        </w:tc>
        <w:tc>
          <w:tcPr>
            <w:tcW w:w="1107" w:type="dxa"/>
            <w:vAlign w:val="center"/>
          </w:tcPr>
          <w:p w:rsidR="00B950B7" w:rsidRDefault="00ED57EA">
            <w:r>
              <w:t>2.94</w:t>
            </w:r>
          </w:p>
        </w:tc>
        <w:tc>
          <w:tcPr>
            <w:tcW w:w="1107" w:type="dxa"/>
            <w:vAlign w:val="center"/>
          </w:tcPr>
          <w:p w:rsidR="00B950B7" w:rsidRDefault="00ED57EA">
            <w:r>
              <w:t>0.75</w:t>
            </w:r>
          </w:p>
        </w:tc>
      </w:tr>
    </w:tbl>
    <w:p w:rsidR="00B950B7" w:rsidRDefault="00ED57EA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</w:t>
      </w:r>
      <w:r>
        <w:rPr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B950B7">
        <w:tc>
          <w:tcPr>
            <w:tcW w:w="2948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太阳辐射吸收系数</w:t>
            </w:r>
          </w:p>
        </w:tc>
      </w:tr>
      <w:tr w:rsidR="00B950B7">
        <w:tc>
          <w:tcPr>
            <w:tcW w:w="2948" w:type="dxa"/>
            <w:vAlign w:val="center"/>
          </w:tcPr>
          <w:p w:rsidR="00B950B7" w:rsidRDefault="00ED57EA">
            <w:r>
              <w:lastRenderedPageBreak/>
              <w:t>外墙构造一</w:t>
            </w:r>
          </w:p>
        </w:tc>
        <w:tc>
          <w:tcPr>
            <w:tcW w:w="1120" w:type="dxa"/>
            <w:vAlign w:val="center"/>
          </w:tcPr>
          <w:p w:rsidR="00B950B7" w:rsidRDefault="00ED57EA">
            <w:r>
              <w:t>主墙体</w:t>
            </w:r>
          </w:p>
        </w:tc>
        <w:tc>
          <w:tcPr>
            <w:tcW w:w="990" w:type="dxa"/>
            <w:vAlign w:val="center"/>
          </w:tcPr>
          <w:p w:rsidR="00B950B7" w:rsidRDefault="00ED57EA">
            <w:r>
              <w:t>239.51</w:t>
            </w:r>
          </w:p>
        </w:tc>
        <w:tc>
          <w:tcPr>
            <w:tcW w:w="950" w:type="dxa"/>
            <w:vAlign w:val="center"/>
          </w:tcPr>
          <w:p w:rsidR="00B950B7" w:rsidRDefault="00ED57EA">
            <w:r>
              <w:t>1.000</w:t>
            </w:r>
          </w:p>
        </w:tc>
        <w:tc>
          <w:tcPr>
            <w:tcW w:w="1107" w:type="dxa"/>
            <w:vAlign w:val="center"/>
          </w:tcPr>
          <w:p w:rsidR="00B950B7" w:rsidRDefault="00ED57EA">
            <w:r>
              <w:t>1.11</w:t>
            </w:r>
          </w:p>
        </w:tc>
        <w:tc>
          <w:tcPr>
            <w:tcW w:w="1107" w:type="dxa"/>
            <w:vAlign w:val="center"/>
          </w:tcPr>
          <w:p w:rsidR="00B950B7" w:rsidRDefault="00ED57EA">
            <w:r>
              <w:t>2.94</w:t>
            </w:r>
          </w:p>
        </w:tc>
        <w:tc>
          <w:tcPr>
            <w:tcW w:w="1107" w:type="dxa"/>
            <w:vAlign w:val="center"/>
          </w:tcPr>
          <w:p w:rsidR="00B950B7" w:rsidRDefault="00ED57EA">
            <w:r>
              <w:t>0.75</w:t>
            </w:r>
          </w:p>
        </w:tc>
      </w:tr>
    </w:tbl>
    <w:p w:rsidR="00B950B7" w:rsidRDefault="00ED57EA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</w:t>
      </w:r>
      <w:r>
        <w:rPr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B950B7">
        <w:tc>
          <w:tcPr>
            <w:tcW w:w="2948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太阳辐射吸收系数</w:t>
            </w:r>
          </w:p>
        </w:tc>
      </w:tr>
      <w:tr w:rsidR="00B950B7">
        <w:tc>
          <w:tcPr>
            <w:tcW w:w="2948" w:type="dxa"/>
            <w:vAlign w:val="center"/>
          </w:tcPr>
          <w:p w:rsidR="00B950B7" w:rsidRDefault="00ED57EA">
            <w:r>
              <w:t>外墙构造一</w:t>
            </w:r>
          </w:p>
        </w:tc>
        <w:tc>
          <w:tcPr>
            <w:tcW w:w="1120" w:type="dxa"/>
            <w:vAlign w:val="center"/>
          </w:tcPr>
          <w:p w:rsidR="00B950B7" w:rsidRDefault="00ED57EA">
            <w:r>
              <w:t>主墙体</w:t>
            </w:r>
          </w:p>
        </w:tc>
        <w:tc>
          <w:tcPr>
            <w:tcW w:w="990" w:type="dxa"/>
            <w:vAlign w:val="center"/>
          </w:tcPr>
          <w:p w:rsidR="00B950B7" w:rsidRDefault="00ED57EA">
            <w:r>
              <w:t>61.38</w:t>
            </w:r>
          </w:p>
        </w:tc>
        <w:tc>
          <w:tcPr>
            <w:tcW w:w="950" w:type="dxa"/>
            <w:vAlign w:val="center"/>
          </w:tcPr>
          <w:p w:rsidR="00B950B7" w:rsidRDefault="00ED57EA">
            <w:r>
              <w:t>1.000</w:t>
            </w:r>
          </w:p>
        </w:tc>
        <w:tc>
          <w:tcPr>
            <w:tcW w:w="1107" w:type="dxa"/>
            <w:vAlign w:val="center"/>
          </w:tcPr>
          <w:p w:rsidR="00B950B7" w:rsidRDefault="00ED57EA">
            <w:r>
              <w:t>1.11</w:t>
            </w:r>
          </w:p>
        </w:tc>
        <w:tc>
          <w:tcPr>
            <w:tcW w:w="1107" w:type="dxa"/>
            <w:vAlign w:val="center"/>
          </w:tcPr>
          <w:p w:rsidR="00B950B7" w:rsidRDefault="00ED57EA">
            <w:r>
              <w:t>2.94</w:t>
            </w:r>
          </w:p>
        </w:tc>
        <w:tc>
          <w:tcPr>
            <w:tcW w:w="1107" w:type="dxa"/>
            <w:vAlign w:val="center"/>
          </w:tcPr>
          <w:p w:rsidR="00B950B7" w:rsidRDefault="00ED57EA">
            <w:r>
              <w:t>0.75</w:t>
            </w:r>
          </w:p>
        </w:tc>
      </w:tr>
      <w:tr w:rsidR="00B950B7">
        <w:tc>
          <w:tcPr>
            <w:tcW w:w="2948" w:type="dxa"/>
            <w:shd w:val="clear" w:color="auto" w:fill="E6E6E6"/>
            <w:vAlign w:val="center"/>
          </w:tcPr>
          <w:p w:rsidR="00B950B7" w:rsidRDefault="00ED57EA">
            <w:r>
              <w:t>标准依据</w:t>
            </w:r>
          </w:p>
        </w:tc>
        <w:tc>
          <w:tcPr>
            <w:tcW w:w="6381" w:type="dxa"/>
            <w:gridSpan w:val="6"/>
          </w:tcPr>
          <w:p w:rsidR="00B950B7" w:rsidRDefault="00ED57EA">
            <w:r>
              <w:t>《广东省居住建筑节能设计标准》</w:t>
            </w:r>
            <w:r>
              <w:t>DBJ/T 15-133-2018</w:t>
            </w:r>
            <w:r>
              <w:t>第</w:t>
            </w:r>
            <w:r>
              <w:t>4.2.6</w:t>
            </w:r>
            <w:r>
              <w:t>条、《夏热冬暖地区居住建筑节能设计标准》</w:t>
            </w:r>
            <w:r>
              <w:t>(JGJ75-2012)</w:t>
            </w:r>
            <w:r>
              <w:t>第</w:t>
            </w:r>
            <w:r>
              <w:t>4.0.7</w:t>
            </w:r>
            <w:r>
              <w:t>条</w:t>
            </w:r>
          </w:p>
        </w:tc>
      </w:tr>
      <w:tr w:rsidR="00B950B7">
        <w:tc>
          <w:tcPr>
            <w:tcW w:w="2948" w:type="dxa"/>
            <w:shd w:val="clear" w:color="auto" w:fill="E6E6E6"/>
            <w:vAlign w:val="center"/>
          </w:tcPr>
          <w:p w:rsidR="00B950B7" w:rsidRDefault="00ED57EA">
            <w:r>
              <w:t>标准要求</w:t>
            </w:r>
          </w:p>
        </w:tc>
        <w:tc>
          <w:tcPr>
            <w:tcW w:w="6381" w:type="dxa"/>
            <w:gridSpan w:val="6"/>
          </w:tcPr>
          <w:p w:rsidR="00B950B7" w:rsidRDefault="00ED57EA">
            <w:r>
              <w:t xml:space="preserve">K≤2.5,D≥3.0 </w:t>
            </w:r>
            <w:r>
              <w:t>或</w:t>
            </w:r>
            <w:r>
              <w:t xml:space="preserve"> K≤2.0,D≥2.8 </w:t>
            </w:r>
            <w:r>
              <w:t>或</w:t>
            </w:r>
            <w:r>
              <w:t xml:space="preserve"> K≤1.5,D≥2.5 </w:t>
            </w:r>
            <w:r>
              <w:t>或</w:t>
            </w:r>
            <w:r>
              <w:t xml:space="preserve"> K≤0.7</w:t>
            </w:r>
          </w:p>
        </w:tc>
      </w:tr>
      <w:tr w:rsidR="00B950B7">
        <w:tc>
          <w:tcPr>
            <w:tcW w:w="2948" w:type="dxa"/>
            <w:shd w:val="clear" w:color="auto" w:fill="E6E6E6"/>
            <w:vAlign w:val="center"/>
          </w:tcPr>
          <w:p w:rsidR="00B950B7" w:rsidRDefault="00ED57EA">
            <w:r>
              <w:t>结论</w:t>
            </w:r>
          </w:p>
        </w:tc>
        <w:tc>
          <w:tcPr>
            <w:tcW w:w="6381" w:type="dxa"/>
            <w:gridSpan w:val="6"/>
          </w:tcPr>
          <w:p w:rsidR="00B950B7" w:rsidRDefault="00ED57EA">
            <w:r>
              <w:t>满足</w:t>
            </w:r>
          </w:p>
        </w:tc>
      </w:tr>
    </w:tbl>
    <w:p w:rsidR="00B950B7" w:rsidRDefault="00ED57EA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</w:t>
      </w:r>
      <w:r>
        <w:rPr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B950B7">
        <w:tc>
          <w:tcPr>
            <w:tcW w:w="2948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太阳辐射吸收系数</w:t>
            </w:r>
          </w:p>
        </w:tc>
      </w:tr>
      <w:tr w:rsidR="00B950B7">
        <w:tc>
          <w:tcPr>
            <w:tcW w:w="2948" w:type="dxa"/>
            <w:vAlign w:val="center"/>
          </w:tcPr>
          <w:p w:rsidR="00B950B7" w:rsidRDefault="00ED57EA">
            <w:r>
              <w:t>外墙构造一</w:t>
            </w:r>
          </w:p>
        </w:tc>
        <w:tc>
          <w:tcPr>
            <w:tcW w:w="1120" w:type="dxa"/>
            <w:vAlign w:val="center"/>
          </w:tcPr>
          <w:p w:rsidR="00B950B7" w:rsidRDefault="00ED57EA">
            <w:r>
              <w:t>主墙体</w:t>
            </w:r>
          </w:p>
        </w:tc>
        <w:tc>
          <w:tcPr>
            <w:tcW w:w="990" w:type="dxa"/>
            <w:vAlign w:val="center"/>
          </w:tcPr>
          <w:p w:rsidR="00B950B7" w:rsidRDefault="00ED57EA">
            <w:r>
              <w:t>61.38</w:t>
            </w:r>
          </w:p>
        </w:tc>
        <w:tc>
          <w:tcPr>
            <w:tcW w:w="950" w:type="dxa"/>
            <w:vAlign w:val="center"/>
          </w:tcPr>
          <w:p w:rsidR="00B950B7" w:rsidRDefault="00ED57EA">
            <w:r>
              <w:t>1.000</w:t>
            </w:r>
          </w:p>
        </w:tc>
        <w:tc>
          <w:tcPr>
            <w:tcW w:w="1107" w:type="dxa"/>
            <w:vAlign w:val="center"/>
          </w:tcPr>
          <w:p w:rsidR="00B950B7" w:rsidRDefault="00ED57EA">
            <w:r>
              <w:t>1.11</w:t>
            </w:r>
          </w:p>
        </w:tc>
        <w:tc>
          <w:tcPr>
            <w:tcW w:w="1107" w:type="dxa"/>
            <w:vAlign w:val="center"/>
          </w:tcPr>
          <w:p w:rsidR="00B950B7" w:rsidRDefault="00ED57EA">
            <w:r>
              <w:t>2.94</w:t>
            </w:r>
          </w:p>
        </w:tc>
        <w:tc>
          <w:tcPr>
            <w:tcW w:w="1107" w:type="dxa"/>
            <w:vAlign w:val="center"/>
          </w:tcPr>
          <w:p w:rsidR="00B950B7" w:rsidRDefault="00ED57EA">
            <w:r>
              <w:t>0.75</w:t>
            </w:r>
          </w:p>
        </w:tc>
      </w:tr>
      <w:tr w:rsidR="00B950B7">
        <w:tc>
          <w:tcPr>
            <w:tcW w:w="2948" w:type="dxa"/>
            <w:shd w:val="clear" w:color="auto" w:fill="E6E6E6"/>
            <w:vAlign w:val="center"/>
          </w:tcPr>
          <w:p w:rsidR="00B950B7" w:rsidRDefault="00ED57EA">
            <w:r>
              <w:t>标准依据</w:t>
            </w:r>
          </w:p>
        </w:tc>
        <w:tc>
          <w:tcPr>
            <w:tcW w:w="6381" w:type="dxa"/>
            <w:gridSpan w:val="6"/>
          </w:tcPr>
          <w:p w:rsidR="00B950B7" w:rsidRDefault="00ED57EA">
            <w:r>
              <w:t>《广东省居住建筑节能设计标准》</w:t>
            </w:r>
            <w:r>
              <w:t>DBJ/T 15-133-2018</w:t>
            </w:r>
            <w:r>
              <w:t>第</w:t>
            </w:r>
            <w:r>
              <w:t>4.2.6</w:t>
            </w:r>
            <w:r>
              <w:t>条、《夏热冬暖地区居住建筑节能设计标准》</w:t>
            </w:r>
            <w:r>
              <w:t>(JGJ75-2012)</w:t>
            </w:r>
            <w:r>
              <w:t>第</w:t>
            </w:r>
            <w:r>
              <w:t>4.0.7</w:t>
            </w:r>
            <w:r>
              <w:t>条</w:t>
            </w:r>
          </w:p>
        </w:tc>
      </w:tr>
      <w:tr w:rsidR="00B950B7">
        <w:tc>
          <w:tcPr>
            <w:tcW w:w="2948" w:type="dxa"/>
            <w:shd w:val="clear" w:color="auto" w:fill="E6E6E6"/>
            <w:vAlign w:val="center"/>
          </w:tcPr>
          <w:p w:rsidR="00B950B7" w:rsidRDefault="00ED57EA">
            <w:r>
              <w:t>标准要求</w:t>
            </w:r>
          </w:p>
        </w:tc>
        <w:tc>
          <w:tcPr>
            <w:tcW w:w="6381" w:type="dxa"/>
            <w:gridSpan w:val="6"/>
          </w:tcPr>
          <w:p w:rsidR="00B950B7" w:rsidRDefault="00ED57EA">
            <w:r>
              <w:t xml:space="preserve">K≤2.5,D≥3.0 </w:t>
            </w:r>
            <w:r>
              <w:t>或</w:t>
            </w:r>
            <w:r>
              <w:t xml:space="preserve"> K≤2.0,D≥2.8 </w:t>
            </w:r>
            <w:r>
              <w:t>或</w:t>
            </w:r>
            <w:r>
              <w:t xml:space="preserve"> K≤1.5,D≥2.5 </w:t>
            </w:r>
            <w:r>
              <w:t>或</w:t>
            </w:r>
            <w:r>
              <w:t xml:space="preserve"> K≤0.7</w:t>
            </w:r>
          </w:p>
        </w:tc>
      </w:tr>
      <w:tr w:rsidR="00B950B7">
        <w:tc>
          <w:tcPr>
            <w:tcW w:w="2948" w:type="dxa"/>
            <w:shd w:val="clear" w:color="auto" w:fill="E6E6E6"/>
            <w:vAlign w:val="center"/>
          </w:tcPr>
          <w:p w:rsidR="00B950B7" w:rsidRDefault="00ED57EA">
            <w:r>
              <w:t>结论</w:t>
            </w:r>
          </w:p>
        </w:tc>
        <w:tc>
          <w:tcPr>
            <w:tcW w:w="6381" w:type="dxa"/>
            <w:gridSpan w:val="6"/>
          </w:tcPr>
          <w:p w:rsidR="00B950B7" w:rsidRDefault="00ED57EA">
            <w:r>
              <w:t>满足</w:t>
            </w:r>
          </w:p>
        </w:tc>
      </w:tr>
    </w:tbl>
    <w:p w:rsidR="00B950B7" w:rsidRDefault="00ED57EA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</w:t>
      </w:r>
      <w:r>
        <w:rPr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B950B7">
        <w:tc>
          <w:tcPr>
            <w:tcW w:w="2948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太阳辐射吸收系数</w:t>
            </w:r>
          </w:p>
        </w:tc>
      </w:tr>
      <w:tr w:rsidR="00B950B7">
        <w:tc>
          <w:tcPr>
            <w:tcW w:w="2948" w:type="dxa"/>
            <w:vAlign w:val="center"/>
          </w:tcPr>
          <w:p w:rsidR="00B950B7" w:rsidRDefault="00ED57EA">
            <w:r>
              <w:t>外墙构造一</w:t>
            </w:r>
          </w:p>
        </w:tc>
        <w:tc>
          <w:tcPr>
            <w:tcW w:w="1120" w:type="dxa"/>
            <w:vAlign w:val="center"/>
          </w:tcPr>
          <w:p w:rsidR="00B950B7" w:rsidRDefault="00ED57EA">
            <w:r>
              <w:t>主墙体</w:t>
            </w:r>
          </w:p>
        </w:tc>
        <w:tc>
          <w:tcPr>
            <w:tcW w:w="990" w:type="dxa"/>
            <w:vAlign w:val="center"/>
          </w:tcPr>
          <w:p w:rsidR="00B950B7" w:rsidRDefault="00ED57EA">
            <w:r>
              <w:t>659.48</w:t>
            </w:r>
          </w:p>
        </w:tc>
        <w:tc>
          <w:tcPr>
            <w:tcW w:w="950" w:type="dxa"/>
            <w:vAlign w:val="center"/>
          </w:tcPr>
          <w:p w:rsidR="00B950B7" w:rsidRDefault="00ED57EA">
            <w:r>
              <w:t>1.000</w:t>
            </w:r>
          </w:p>
        </w:tc>
        <w:tc>
          <w:tcPr>
            <w:tcW w:w="1107" w:type="dxa"/>
            <w:vAlign w:val="center"/>
          </w:tcPr>
          <w:p w:rsidR="00B950B7" w:rsidRDefault="00ED57EA">
            <w:r>
              <w:t>1.11</w:t>
            </w:r>
          </w:p>
        </w:tc>
        <w:tc>
          <w:tcPr>
            <w:tcW w:w="1107" w:type="dxa"/>
            <w:vAlign w:val="center"/>
          </w:tcPr>
          <w:p w:rsidR="00B950B7" w:rsidRDefault="00ED57EA">
            <w:r>
              <w:t>2.94</w:t>
            </w:r>
          </w:p>
        </w:tc>
        <w:tc>
          <w:tcPr>
            <w:tcW w:w="1107" w:type="dxa"/>
            <w:vAlign w:val="center"/>
          </w:tcPr>
          <w:p w:rsidR="00B950B7" w:rsidRDefault="00ED57EA">
            <w:r>
              <w:t>0.75</w:t>
            </w:r>
          </w:p>
        </w:tc>
      </w:tr>
      <w:tr w:rsidR="00B950B7">
        <w:tc>
          <w:tcPr>
            <w:tcW w:w="2948" w:type="dxa"/>
            <w:shd w:val="clear" w:color="auto" w:fill="E6E6E6"/>
            <w:vAlign w:val="center"/>
          </w:tcPr>
          <w:p w:rsidR="00B950B7" w:rsidRDefault="00ED57EA">
            <w:r>
              <w:t>标准依据</w:t>
            </w:r>
          </w:p>
        </w:tc>
        <w:tc>
          <w:tcPr>
            <w:tcW w:w="6381" w:type="dxa"/>
            <w:gridSpan w:val="6"/>
          </w:tcPr>
          <w:p w:rsidR="00B950B7" w:rsidRDefault="00ED57EA">
            <w:r>
              <w:t>《广东省居住建筑节能设计标准》</w:t>
            </w:r>
            <w:r>
              <w:t>DBJ/T 15-133-2018</w:t>
            </w:r>
            <w:r>
              <w:t>第</w:t>
            </w:r>
            <w:r>
              <w:t>4.2.6</w:t>
            </w:r>
            <w:r>
              <w:t>条、《夏热冬暖地区居住建筑节能设计标准》</w:t>
            </w:r>
            <w:r>
              <w:t>(JGJ75-2012)</w:t>
            </w:r>
            <w:r>
              <w:t>第</w:t>
            </w:r>
            <w:r>
              <w:t>4.0.7</w:t>
            </w:r>
            <w:r>
              <w:t>条</w:t>
            </w:r>
          </w:p>
        </w:tc>
      </w:tr>
      <w:tr w:rsidR="00B950B7">
        <w:tc>
          <w:tcPr>
            <w:tcW w:w="2948" w:type="dxa"/>
            <w:shd w:val="clear" w:color="auto" w:fill="E6E6E6"/>
            <w:vAlign w:val="center"/>
          </w:tcPr>
          <w:p w:rsidR="00B950B7" w:rsidRDefault="00ED57EA">
            <w:r>
              <w:t>标准要求</w:t>
            </w:r>
          </w:p>
        </w:tc>
        <w:tc>
          <w:tcPr>
            <w:tcW w:w="6381" w:type="dxa"/>
            <w:gridSpan w:val="6"/>
          </w:tcPr>
          <w:p w:rsidR="00B950B7" w:rsidRDefault="00ED57EA">
            <w:r>
              <w:t xml:space="preserve">K≤2.5,D≥3.0 </w:t>
            </w:r>
            <w:r>
              <w:t>或</w:t>
            </w:r>
            <w:r>
              <w:t xml:space="preserve"> K≤2.0,D≥2.8 </w:t>
            </w:r>
            <w:r>
              <w:t>或</w:t>
            </w:r>
            <w:r>
              <w:t xml:space="preserve"> K≤1.5,D≥2.5 </w:t>
            </w:r>
            <w:r>
              <w:t>或</w:t>
            </w:r>
            <w:r>
              <w:t xml:space="preserve"> K≤0.7</w:t>
            </w:r>
          </w:p>
        </w:tc>
      </w:tr>
      <w:tr w:rsidR="00B950B7">
        <w:tc>
          <w:tcPr>
            <w:tcW w:w="2948" w:type="dxa"/>
            <w:shd w:val="clear" w:color="auto" w:fill="E6E6E6"/>
            <w:vAlign w:val="center"/>
          </w:tcPr>
          <w:p w:rsidR="00B950B7" w:rsidRDefault="00ED57EA">
            <w:r>
              <w:t>结论</w:t>
            </w:r>
          </w:p>
        </w:tc>
        <w:tc>
          <w:tcPr>
            <w:tcW w:w="6381" w:type="dxa"/>
            <w:gridSpan w:val="6"/>
          </w:tcPr>
          <w:p w:rsidR="00B950B7" w:rsidRDefault="00ED57EA">
            <w:r>
              <w:t>满足</w:t>
            </w:r>
          </w:p>
        </w:tc>
      </w:tr>
    </w:tbl>
    <w:p w:rsidR="00B950B7" w:rsidRDefault="00B950B7">
      <w:pPr>
        <w:widowControl w:val="0"/>
        <w:jc w:val="both"/>
        <w:rPr>
          <w:kern w:val="2"/>
          <w:szCs w:val="24"/>
          <w:lang w:val="en-US"/>
        </w:rPr>
      </w:pPr>
    </w:p>
    <w:p w:rsidR="00B950B7" w:rsidRDefault="00ED57EA">
      <w:pPr>
        <w:pStyle w:val="1"/>
        <w:widowControl w:val="0"/>
        <w:jc w:val="both"/>
        <w:rPr>
          <w:kern w:val="2"/>
          <w:szCs w:val="24"/>
        </w:rPr>
      </w:pPr>
      <w:bookmarkStart w:id="46" w:name="_Toc92115913"/>
      <w:r>
        <w:rPr>
          <w:kern w:val="2"/>
          <w:szCs w:val="24"/>
        </w:rPr>
        <w:t>外窗热工</w:t>
      </w:r>
      <w:bookmarkEnd w:id="46"/>
    </w:p>
    <w:p w:rsidR="00B950B7" w:rsidRDefault="00ED57EA">
      <w:pPr>
        <w:pStyle w:val="2"/>
        <w:widowControl w:val="0"/>
        <w:rPr>
          <w:kern w:val="2"/>
        </w:rPr>
      </w:pPr>
      <w:bookmarkStart w:id="47" w:name="_Toc92115914"/>
      <w:r>
        <w:rPr>
          <w:kern w:val="2"/>
        </w:rPr>
        <w:t>外窗构造</w:t>
      </w:r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B950B7">
        <w:tc>
          <w:tcPr>
            <w:tcW w:w="905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自遮阳系数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备注</w:t>
            </w:r>
          </w:p>
        </w:tc>
      </w:tr>
      <w:tr w:rsidR="00B950B7">
        <w:tc>
          <w:tcPr>
            <w:tcW w:w="905" w:type="dxa"/>
            <w:vAlign w:val="center"/>
          </w:tcPr>
          <w:p w:rsidR="00B950B7" w:rsidRDefault="00ED57EA">
            <w:r>
              <w:t>1</w:t>
            </w:r>
          </w:p>
        </w:tc>
        <w:tc>
          <w:tcPr>
            <w:tcW w:w="1867" w:type="dxa"/>
            <w:vAlign w:val="center"/>
          </w:tcPr>
          <w:p w:rsidR="00B950B7" w:rsidRDefault="00ED57EA">
            <w:r>
              <w:t>12A</w:t>
            </w:r>
            <w:r>
              <w:t>钢铝单框双玻窗（平均）</w:t>
            </w:r>
          </w:p>
        </w:tc>
        <w:tc>
          <w:tcPr>
            <w:tcW w:w="826" w:type="dxa"/>
            <w:vAlign w:val="center"/>
          </w:tcPr>
          <w:p w:rsidR="00B950B7" w:rsidRDefault="00ED57EA">
            <w:r>
              <w:t>18</w:t>
            </w:r>
          </w:p>
        </w:tc>
        <w:tc>
          <w:tcPr>
            <w:tcW w:w="832" w:type="dxa"/>
            <w:vAlign w:val="center"/>
          </w:tcPr>
          <w:p w:rsidR="00B950B7" w:rsidRDefault="00ED57EA">
            <w:r>
              <w:t>3.90</w:t>
            </w:r>
          </w:p>
        </w:tc>
        <w:tc>
          <w:tcPr>
            <w:tcW w:w="956" w:type="dxa"/>
            <w:vAlign w:val="center"/>
          </w:tcPr>
          <w:p w:rsidR="00B950B7" w:rsidRDefault="00ED57EA">
            <w:r>
              <w:t>0.75</w:t>
            </w:r>
          </w:p>
        </w:tc>
        <w:tc>
          <w:tcPr>
            <w:tcW w:w="956" w:type="dxa"/>
            <w:vAlign w:val="center"/>
          </w:tcPr>
          <w:p w:rsidR="00B950B7" w:rsidRDefault="00ED57EA">
            <w:r>
              <w:t>0.800</w:t>
            </w:r>
          </w:p>
        </w:tc>
        <w:tc>
          <w:tcPr>
            <w:tcW w:w="2988" w:type="dxa"/>
            <w:vAlign w:val="center"/>
          </w:tcPr>
          <w:p w:rsidR="00B950B7" w:rsidRDefault="00ED57EA">
            <w:r>
              <w:t>来源《民用建筑热工设计规范》</w:t>
            </w:r>
          </w:p>
        </w:tc>
      </w:tr>
    </w:tbl>
    <w:p w:rsidR="00B950B7" w:rsidRDefault="00ED57EA">
      <w:pPr>
        <w:pStyle w:val="2"/>
        <w:widowControl w:val="0"/>
        <w:rPr>
          <w:kern w:val="2"/>
        </w:rPr>
      </w:pPr>
      <w:bookmarkStart w:id="48" w:name="_Toc92115915"/>
      <w:r>
        <w:rPr>
          <w:kern w:val="2"/>
        </w:rPr>
        <w:lastRenderedPageBreak/>
        <w:t>外遮阳类型</w:t>
      </w:r>
      <w:bookmarkEnd w:id="48"/>
    </w:p>
    <w:p w:rsidR="00B950B7" w:rsidRDefault="00ED57EA">
      <w:pPr>
        <w:pStyle w:val="3"/>
        <w:widowControl w:val="0"/>
        <w:jc w:val="both"/>
        <w:rPr>
          <w:kern w:val="2"/>
          <w:szCs w:val="24"/>
        </w:rPr>
      </w:pPr>
      <w:bookmarkStart w:id="49" w:name="_Toc92115916"/>
      <w:r>
        <w:rPr>
          <w:kern w:val="2"/>
          <w:szCs w:val="24"/>
        </w:rPr>
        <w:t>自定义遮阳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9"/>
        <w:gridCol w:w="1698"/>
        <w:gridCol w:w="1075"/>
        <w:gridCol w:w="1075"/>
        <w:gridCol w:w="1075"/>
        <w:gridCol w:w="3391"/>
      </w:tblGrid>
      <w:tr w:rsidR="00B950B7">
        <w:tc>
          <w:tcPr>
            <w:tcW w:w="1018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序号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编号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夏季遮阳系数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冬季遮阳系数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平均遮阳系数</w:t>
            </w:r>
          </w:p>
        </w:tc>
        <w:tc>
          <w:tcPr>
            <w:tcW w:w="3390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备注</w:t>
            </w:r>
          </w:p>
        </w:tc>
      </w:tr>
      <w:tr w:rsidR="00B950B7">
        <w:tc>
          <w:tcPr>
            <w:tcW w:w="1018" w:type="dxa"/>
            <w:vAlign w:val="center"/>
          </w:tcPr>
          <w:p w:rsidR="00B950B7" w:rsidRDefault="00ED57EA">
            <w:r>
              <w:t>1</w:t>
            </w:r>
          </w:p>
        </w:tc>
        <w:tc>
          <w:tcPr>
            <w:tcW w:w="1697" w:type="dxa"/>
            <w:vAlign w:val="center"/>
          </w:tcPr>
          <w:p w:rsidR="00B950B7" w:rsidRDefault="00ED57EA">
            <w:r>
              <w:t>活动遮阳</w:t>
            </w:r>
            <w:r>
              <w:t>0</w:t>
            </w:r>
          </w:p>
        </w:tc>
        <w:tc>
          <w:tcPr>
            <w:tcW w:w="1075" w:type="dxa"/>
            <w:vAlign w:val="center"/>
          </w:tcPr>
          <w:p w:rsidR="00B950B7" w:rsidRDefault="00ED57EA">
            <w:r>
              <w:t>0.500</w:t>
            </w:r>
          </w:p>
        </w:tc>
        <w:tc>
          <w:tcPr>
            <w:tcW w:w="1075" w:type="dxa"/>
            <w:vAlign w:val="center"/>
          </w:tcPr>
          <w:p w:rsidR="00B950B7" w:rsidRDefault="00ED57EA">
            <w:r>
              <w:t>1.000</w:t>
            </w:r>
          </w:p>
        </w:tc>
        <w:tc>
          <w:tcPr>
            <w:tcW w:w="1075" w:type="dxa"/>
            <w:vAlign w:val="center"/>
          </w:tcPr>
          <w:p w:rsidR="00B950B7" w:rsidRDefault="00ED57EA">
            <w:r>
              <w:t>0.750</w:t>
            </w:r>
          </w:p>
        </w:tc>
        <w:tc>
          <w:tcPr>
            <w:tcW w:w="3390" w:type="dxa"/>
            <w:vAlign w:val="center"/>
          </w:tcPr>
          <w:p w:rsidR="00B950B7" w:rsidRDefault="00B950B7"/>
        </w:tc>
      </w:tr>
    </w:tbl>
    <w:p w:rsidR="00B950B7" w:rsidRDefault="00ED57EA">
      <w:pPr>
        <w:pStyle w:val="2"/>
        <w:widowControl w:val="0"/>
        <w:rPr>
          <w:kern w:val="2"/>
        </w:rPr>
      </w:pPr>
      <w:bookmarkStart w:id="50" w:name="_Toc92115917"/>
      <w:r>
        <w:rPr>
          <w:kern w:val="2"/>
        </w:rPr>
        <w:t>外遮阳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2150"/>
        <w:gridCol w:w="2378"/>
        <w:gridCol w:w="2429"/>
        <w:gridCol w:w="1131"/>
      </w:tblGrid>
      <w:tr w:rsidR="00B950B7">
        <w:tc>
          <w:tcPr>
            <w:tcW w:w="1245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朝向</w:t>
            </w:r>
          </w:p>
        </w:tc>
        <w:tc>
          <w:tcPr>
            <w:tcW w:w="2150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窗编号</w:t>
            </w:r>
          </w:p>
        </w:tc>
        <w:tc>
          <w:tcPr>
            <w:tcW w:w="2377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外遮阳系数</w:t>
            </w:r>
          </w:p>
        </w:tc>
        <w:tc>
          <w:tcPr>
            <w:tcW w:w="2428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结论</w:t>
            </w:r>
          </w:p>
        </w:tc>
      </w:tr>
      <w:tr w:rsidR="00B950B7">
        <w:tc>
          <w:tcPr>
            <w:tcW w:w="1245" w:type="dxa"/>
            <w:shd w:val="clear" w:color="auto" w:fill="E6E6E6"/>
            <w:vAlign w:val="center"/>
          </w:tcPr>
          <w:p w:rsidR="00B950B7" w:rsidRDefault="00ED57EA">
            <w:r>
              <w:t>东向</w:t>
            </w:r>
          </w:p>
        </w:tc>
        <w:tc>
          <w:tcPr>
            <w:tcW w:w="2150" w:type="dxa"/>
            <w:vAlign w:val="center"/>
          </w:tcPr>
          <w:p w:rsidR="00B950B7" w:rsidRDefault="00ED57EA">
            <w:r>
              <w:t>C0815(</w:t>
            </w:r>
            <w:r>
              <w:t>最不利窗</w:t>
            </w:r>
            <w:r>
              <w:t>)</w:t>
            </w:r>
          </w:p>
        </w:tc>
        <w:tc>
          <w:tcPr>
            <w:tcW w:w="2377" w:type="dxa"/>
            <w:vAlign w:val="center"/>
          </w:tcPr>
          <w:p w:rsidR="00B950B7" w:rsidRDefault="00ED57EA">
            <w:r>
              <w:t>0.75</w:t>
            </w:r>
          </w:p>
        </w:tc>
        <w:tc>
          <w:tcPr>
            <w:tcW w:w="2428" w:type="dxa"/>
            <w:vAlign w:val="center"/>
          </w:tcPr>
          <w:p w:rsidR="00B950B7" w:rsidRDefault="00ED57EA">
            <w:r>
              <w:t>SD≤0.80</w:t>
            </w:r>
          </w:p>
        </w:tc>
        <w:tc>
          <w:tcPr>
            <w:tcW w:w="1131" w:type="dxa"/>
            <w:vAlign w:val="center"/>
          </w:tcPr>
          <w:p w:rsidR="00B950B7" w:rsidRDefault="00ED57EA">
            <w:r>
              <w:t>满足</w:t>
            </w:r>
          </w:p>
        </w:tc>
      </w:tr>
      <w:tr w:rsidR="00B950B7">
        <w:tc>
          <w:tcPr>
            <w:tcW w:w="1245" w:type="dxa"/>
            <w:shd w:val="clear" w:color="auto" w:fill="E6E6E6"/>
            <w:vAlign w:val="center"/>
          </w:tcPr>
          <w:p w:rsidR="00B950B7" w:rsidRDefault="00ED57EA">
            <w:r>
              <w:t>西向</w:t>
            </w:r>
          </w:p>
        </w:tc>
        <w:tc>
          <w:tcPr>
            <w:tcW w:w="2150" w:type="dxa"/>
            <w:vAlign w:val="center"/>
          </w:tcPr>
          <w:p w:rsidR="00B950B7" w:rsidRDefault="00ED57EA">
            <w:r>
              <w:t>C0815(</w:t>
            </w:r>
            <w:r>
              <w:t>最不利窗</w:t>
            </w:r>
            <w:r>
              <w:t>)</w:t>
            </w:r>
          </w:p>
        </w:tc>
        <w:tc>
          <w:tcPr>
            <w:tcW w:w="2377" w:type="dxa"/>
            <w:vAlign w:val="center"/>
          </w:tcPr>
          <w:p w:rsidR="00B950B7" w:rsidRDefault="00ED57EA">
            <w:r>
              <w:t>0.75</w:t>
            </w:r>
          </w:p>
        </w:tc>
        <w:tc>
          <w:tcPr>
            <w:tcW w:w="2428" w:type="dxa"/>
            <w:vAlign w:val="center"/>
          </w:tcPr>
          <w:p w:rsidR="00B950B7" w:rsidRDefault="00ED57EA">
            <w:r>
              <w:t>SD≤0.80</w:t>
            </w:r>
          </w:p>
        </w:tc>
        <w:tc>
          <w:tcPr>
            <w:tcW w:w="1131" w:type="dxa"/>
            <w:vAlign w:val="center"/>
          </w:tcPr>
          <w:p w:rsidR="00B950B7" w:rsidRDefault="00ED57EA">
            <w:r>
              <w:t>满足</w:t>
            </w:r>
          </w:p>
        </w:tc>
      </w:tr>
      <w:tr w:rsidR="00B950B7">
        <w:tc>
          <w:tcPr>
            <w:tcW w:w="1245" w:type="dxa"/>
            <w:shd w:val="clear" w:color="auto" w:fill="E6E6E6"/>
            <w:vAlign w:val="center"/>
          </w:tcPr>
          <w:p w:rsidR="00B950B7" w:rsidRDefault="00ED57EA">
            <w:r>
              <w:t>标准依据</w:t>
            </w:r>
          </w:p>
        </w:tc>
        <w:tc>
          <w:tcPr>
            <w:tcW w:w="8086" w:type="dxa"/>
            <w:gridSpan w:val="4"/>
            <w:vAlign w:val="center"/>
          </w:tcPr>
          <w:p w:rsidR="00B950B7" w:rsidRDefault="00ED57EA">
            <w:r>
              <w:t>《夏热冬暖地区居住建筑节能设计标准》</w:t>
            </w:r>
            <w:r>
              <w:t>(JGJ75-2012)</w:t>
            </w:r>
            <w:r>
              <w:t>第</w:t>
            </w:r>
            <w:r>
              <w:t>4.0.10</w:t>
            </w:r>
            <w:r>
              <w:t>条</w:t>
            </w:r>
          </w:p>
        </w:tc>
      </w:tr>
      <w:tr w:rsidR="00B950B7">
        <w:tc>
          <w:tcPr>
            <w:tcW w:w="1245" w:type="dxa"/>
            <w:shd w:val="clear" w:color="auto" w:fill="E6E6E6"/>
            <w:vAlign w:val="center"/>
          </w:tcPr>
          <w:p w:rsidR="00B950B7" w:rsidRDefault="00ED57EA">
            <w:r>
              <w:t>标准要求</w:t>
            </w:r>
          </w:p>
        </w:tc>
        <w:tc>
          <w:tcPr>
            <w:tcW w:w="8086" w:type="dxa"/>
            <w:gridSpan w:val="4"/>
            <w:vAlign w:val="center"/>
          </w:tcPr>
          <w:p w:rsidR="00B950B7" w:rsidRDefault="00ED57EA">
            <w:r>
              <w:t>东、西向外窗必须采取建筑外遮阳措施，建筑外遮阳系数不应大于</w:t>
            </w:r>
            <w:r>
              <w:t>0.8</w:t>
            </w:r>
          </w:p>
        </w:tc>
      </w:tr>
      <w:tr w:rsidR="00B950B7">
        <w:tc>
          <w:tcPr>
            <w:tcW w:w="1245" w:type="dxa"/>
            <w:shd w:val="clear" w:color="auto" w:fill="E6E6E6"/>
            <w:vAlign w:val="center"/>
          </w:tcPr>
          <w:p w:rsidR="00B950B7" w:rsidRDefault="00ED57EA">
            <w:r>
              <w:t>结论</w:t>
            </w:r>
          </w:p>
        </w:tc>
        <w:tc>
          <w:tcPr>
            <w:tcW w:w="8086" w:type="dxa"/>
            <w:gridSpan w:val="4"/>
            <w:vAlign w:val="center"/>
          </w:tcPr>
          <w:p w:rsidR="00B950B7" w:rsidRDefault="00ED57EA">
            <w:r>
              <w:t>满足</w:t>
            </w:r>
          </w:p>
        </w:tc>
      </w:tr>
    </w:tbl>
    <w:p w:rsidR="00B950B7" w:rsidRDefault="00ED57EA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注：达标朝向只列出一项，不达标朝向列出全部不达标项</w:t>
      </w:r>
    </w:p>
    <w:p w:rsidR="00B950B7" w:rsidRDefault="00B950B7">
      <w:pPr>
        <w:widowControl w:val="0"/>
        <w:jc w:val="both"/>
        <w:rPr>
          <w:kern w:val="2"/>
          <w:szCs w:val="24"/>
          <w:lang w:val="en-US"/>
        </w:rPr>
      </w:pPr>
    </w:p>
    <w:p w:rsidR="00B950B7" w:rsidRDefault="00ED57EA">
      <w:pPr>
        <w:pStyle w:val="2"/>
        <w:widowControl w:val="0"/>
        <w:rPr>
          <w:kern w:val="2"/>
        </w:rPr>
      </w:pPr>
      <w:bookmarkStart w:id="51" w:name="_Toc92115918"/>
      <w:r>
        <w:rPr>
          <w:kern w:val="2"/>
        </w:rPr>
        <w:t>平均遮阳系数</w:t>
      </w:r>
      <w:bookmarkEnd w:id="51"/>
    </w:p>
    <w:p w:rsidR="00B950B7" w:rsidRDefault="00ED57EA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B950B7">
        <w:tc>
          <w:tcPr>
            <w:tcW w:w="656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综合遮阳系数</w:t>
            </w:r>
          </w:p>
        </w:tc>
      </w:tr>
      <w:tr w:rsidR="00B950B7">
        <w:tc>
          <w:tcPr>
            <w:tcW w:w="656" w:type="dxa"/>
            <w:vAlign w:val="center"/>
          </w:tcPr>
          <w:p w:rsidR="00B950B7" w:rsidRDefault="00ED57EA">
            <w:r>
              <w:t>1</w:t>
            </w:r>
          </w:p>
        </w:tc>
        <w:tc>
          <w:tcPr>
            <w:tcW w:w="888" w:type="dxa"/>
            <w:vAlign w:val="center"/>
          </w:tcPr>
          <w:p w:rsidR="00B950B7" w:rsidRDefault="00ED57EA">
            <w:r>
              <w:t>C0615</w:t>
            </w:r>
          </w:p>
        </w:tc>
        <w:tc>
          <w:tcPr>
            <w:tcW w:w="769" w:type="dxa"/>
            <w:vAlign w:val="center"/>
          </w:tcPr>
          <w:p w:rsidR="00B950B7" w:rsidRDefault="00ED57EA">
            <w:r>
              <w:t>1~2</w:t>
            </w:r>
          </w:p>
        </w:tc>
        <w:tc>
          <w:tcPr>
            <w:tcW w:w="769" w:type="dxa"/>
            <w:vAlign w:val="center"/>
          </w:tcPr>
          <w:p w:rsidR="00B950B7" w:rsidRDefault="00ED57EA">
            <w:r>
              <w:t>8</w:t>
            </w:r>
          </w:p>
        </w:tc>
        <w:tc>
          <w:tcPr>
            <w:tcW w:w="848" w:type="dxa"/>
            <w:vAlign w:val="center"/>
          </w:tcPr>
          <w:p w:rsidR="00B950B7" w:rsidRDefault="00ED57EA">
            <w:r>
              <w:t>0.900</w:t>
            </w:r>
          </w:p>
        </w:tc>
        <w:tc>
          <w:tcPr>
            <w:tcW w:w="848" w:type="dxa"/>
            <w:vAlign w:val="center"/>
          </w:tcPr>
          <w:p w:rsidR="00B950B7" w:rsidRDefault="00ED57EA">
            <w:r>
              <w:t>7.200</w:t>
            </w:r>
          </w:p>
        </w:tc>
        <w:tc>
          <w:tcPr>
            <w:tcW w:w="781" w:type="dxa"/>
            <w:vAlign w:val="center"/>
          </w:tcPr>
          <w:p w:rsidR="00B950B7" w:rsidRDefault="00ED57EA">
            <w:r>
              <w:t>18</w:t>
            </w:r>
          </w:p>
        </w:tc>
        <w:tc>
          <w:tcPr>
            <w:tcW w:w="916" w:type="dxa"/>
            <w:vAlign w:val="center"/>
          </w:tcPr>
          <w:p w:rsidR="00B950B7" w:rsidRDefault="00ED57EA">
            <w:r>
              <w:t>0.75</w:t>
            </w:r>
          </w:p>
        </w:tc>
        <w:tc>
          <w:tcPr>
            <w:tcW w:w="1018" w:type="dxa"/>
            <w:vAlign w:val="center"/>
          </w:tcPr>
          <w:p w:rsidR="00B950B7" w:rsidRDefault="00ED57EA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B950B7" w:rsidRDefault="00ED57EA">
            <w:r>
              <w:t>0.75</w:t>
            </w:r>
          </w:p>
        </w:tc>
        <w:tc>
          <w:tcPr>
            <w:tcW w:w="916" w:type="dxa"/>
            <w:vAlign w:val="center"/>
          </w:tcPr>
          <w:p w:rsidR="00B950B7" w:rsidRDefault="00ED57EA">
            <w:r>
              <w:t>0.56</w:t>
            </w:r>
          </w:p>
        </w:tc>
      </w:tr>
      <w:tr w:rsidR="00B950B7">
        <w:tc>
          <w:tcPr>
            <w:tcW w:w="656" w:type="dxa"/>
            <w:vAlign w:val="center"/>
          </w:tcPr>
          <w:p w:rsidR="00B950B7" w:rsidRDefault="00ED57EA">
            <w:r>
              <w:t>2</w:t>
            </w:r>
          </w:p>
        </w:tc>
        <w:tc>
          <w:tcPr>
            <w:tcW w:w="888" w:type="dxa"/>
            <w:vAlign w:val="center"/>
          </w:tcPr>
          <w:p w:rsidR="00B950B7" w:rsidRDefault="00ED57EA">
            <w:r>
              <w:t>C0815</w:t>
            </w:r>
          </w:p>
        </w:tc>
        <w:tc>
          <w:tcPr>
            <w:tcW w:w="769" w:type="dxa"/>
            <w:vAlign w:val="center"/>
          </w:tcPr>
          <w:p w:rsidR="00B950B7" w:rsidRDefault="00ED57EA">
            <w:r>
              <w:t>1~2</w:t>
            </w:r>
          </w:p>
        </w:tc>
        <w:tc>
          <w:tcPr>
            <w:tcW w:w="769" w:type="dxa"/>
            <w:vAlign w:val="center"/>
          </w:tcPr>
          <w:p w:rsidR="00B950B7" w:rsidRDefault="00ED57EA">
            <w:r>
              <w:t>6</w:t>
            </w:r>
          </w:p>
        </w:tc>
        <w:tc>
          <w:tcPr>
            <w:tcW w:w="848" w:type="dxa"/>
            <w:vAlign w:val="center"/>
          </w:tcPr>
          <w:p w:rsidR="00B950B7" w:rsidRDefault="00ED57EA">
            <w:r>
              <w:t>1.200</w:t>
            </w:r>
          </w:p>
        </w:tc>
        <w:tc>
          <w:tcPr>
            <w:tcW w:w="848" w:type="dxa"/>
            <w:vAlign w:val="center"/>
          </w:tcPr>
          <w:p w:rsidR="00B950B7" w:rsidRDefault="00ED57EA">
            <w:r>
              <w:t>7.200</w:t>
            </w:r>
          </w:p>
        </w:tc>
        <w:tc>
          <w:tcPr>
            <w:tcW w:w="781" w:type="dxa"/>
            <w:vAlign w:val="center"/>
          </w:tcPr>
          <w:p w:rsidR="00B950B7" w:rsidRDefault="00ED57EA">
            <w:r>
              <w:t>18</w:t>
            </w:r>
          </w:p>
        </w:tc>
        <w:tc>
          <w:tcPr>
            <w:tcW w:w="916" w:type="dxa"/>
            <w:vAlign w:val="center"/>
          </w:tcPr>
          <w:p w:rsidR="00B950B7" w:rsidRDefault="00ED57EA">
            <w:r>
              <w:t>0.75</w:t>
            </w:r>
          </w:p>
        </w:tc>
        <w:tc>
          <w:tcPr>
            <w:tcW w:w="1018" w:type="dxa"/>
            <w:vAlign w:val="center"/>
          </w:tcPr>
          <w:p w:rsidR="00B950B7" w:rsidRDefault="00ED57EA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B950B7" w:rsidRDefault="00ED57EA">
            <w:r>
              <w:t>0.75</w:t>
            </w:r>
          </w:p>
        </w:tc>
        <w:tc>
          <w:tcPr>
            <w:tcW w:w="916" w:type="dxa"/>
            <w:vAlign w:val="center"/>
          </w:tcPr>
          <w:p w:rsidR="00B950B7" w:rsidRDefault="00ED57EA">
            <w:r>
              <w:t>0.56</w:t>
            </w:r>
          </w:p>
        </w:tc>
      </w:tr>
      <w:tr w:rsidR="00B950B7">
        <w:tc>
          <w:tcPr>
            <w:tcW w:w="656" w:type="dxa"/>
            <w:vAlign w:val="center"/>
          </w:tcPr>
          <w:p w:rsidR="00B950B7" w:rsidRDefault="00ED57EA">
            <w:r>
              <w:t>3</w:t>
            </w:r>
          </w:p>
        </w:tc>
        <w:tc>
          <w:tcPr>
            <w:tcW w:w="888" w:type="dxa"/>
            <w:vAlign w:val="center"/>
          </w:tcPr>
          <w:p w:rsidR="00B950B7" w:rsidRDefault="00ED57EA">
            <w:r>
              <w:t>C0915</w:t>
            </w:r>
          </w:p>
        </w:tc>
        <w:tc>
          <w:tcPr>
            <w:tcW w:w="769" w:type="dxa"/>
            <w:vAlign w:val="center"/>
          </w:tcPr>
          <w:p w:rsidR="00B950B7" w:rsidRDefault="00ED57EA">
            <w:r>
              <w:t>2</w:t>
            </w:r>
          </w:p>
        </w:tc>
        <w:tc>
          <w:tcPr>
            <w:tcW w:w="769" w:type="dxa"/>
            <w:vAlign w:val="center"/>
          </w:tcPr>
          <w:p w:rsidR="00B950B7" w:rsidRDefault="00ED57EA">
            <w:r>
              <w:t>2</w:t>
            </w:r>
          </w:p>
        </w:tc>
        <w:tc>
          <w:tcPr>
            <w:tcW w:w="848" w:type="dxa"/>
            <w:vAlign w:val="center"/>
          </w:tcPr>
          <w:p w:rsidR="00B950B7" w:rsidRDefault="00ED57EA">
            <w:r>
              <w:t>1.350</w:t>
            </w:r>
          </w:p>
        </w:tc>
        <w:tc>
          <w:tcPr>
            <w:tcW w:w="848" w:type="dxa"/>
            <w:vAlign w:val="center"/>
          </w:tcPr>
          <w:p w:rsidR="00B950B7" w:rsidRDefault="00ED57EA">
            <w:r>
              <w:t>2.700</w:t>
            </w:r>
          </w:p>
        </w:tc>
        <w:tc>
          <w:tcPr>
            <w:tcW w:w="781" w:type="dxa"/>
            <w:vAlign w:val="center"/>
          </w:tcPr>
          <w:p w:rsidR="00B950B7" w:rsidRDefault="00ED57EA">
            <w:r>
              <w:t>18</w:t>
            </w:r>
          </w:p>
        </w:tc>
        <w:tc>
          <w:tcPr>
            <w:tcW w:w="916" w:type="dxa"/>
            <w:vAlign w:val="center"/>
          </w:tcPr>
          <w:p w:rsidR="00B950B7" w:rsidRDefault="00ED57EA">
            <w:r>
              <w:t>0.75</w:t>
            </w:r>
          </w:p>
        </w:tc>
        <w:tc>
          <w:tcPr>
            <w:tcW w:w="1018" w:type="dxa"/>
            <w:vAlign w:val="center"/>
          </w:tcPr>
          <w:p w:rsidR="00B950B7" w:rsidRDefault="00ED57EA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B950B7" w:rsidRDefault="00ED57EA">
            <w:r>
              <w:t>0.75</w:t>
            </w:r>
          </w:p>
        </w:tc>
        <w:tc>
          <w:tcPr>
            <w:tcW w:w="916" w:type="dxa"/>
            <w:vAlign w:val="center"/>
          </w:tcPr>
          <w:p w:rsidR="00B950B7" w:rsidRDefault="00ED57EA">
            <w:r>
              <w:t>0.56</w:t>
            </w:r>
          </w:p>
        </w:tc>
      </w:tr>
      <w:tr w:rsidR="00B950B7">
        <w:tc>
          <w:tcPr>
            <w:tcW w:w="656" w:type="dxa"/>
            <w:vAlign w:val="center"/>
          </w:tcPr>
          <w:p w:rsidR="00B950B7" w:rsidRDefault="00ED57EA">
            <w:r>
              <w:t>4</w:t>
            </w:r>
          </w:p>
        </w:tc>
        <w:tc>
          <w:tcPr>
            <w:tcW w:w="888" w:type="dxa"/>
            <w:vAlign w:val="center"/>
          </w:tcPr>
          <w:p w:rsidR="00B950B7" w:rsidRDefault="00ED57EA">
            <w:r>
              <w:t>C1515</w:t>
            </w:r>
          </w:p>
        </w:tc>
        <w:tc>
          <w:tcPr>
            <w:tcW w:w="769" w:type="dxa"/>
            <w:vAlign w:val="center"/>
          </w:tcPr>
          <w:p w:rsidR="00B950B7" w:rsidRDefault="00ED57EA">
            <w:r>
              <w:t>2</w:t>
            </w:r>
          </w:p>
        </w:tc>
        <w:tc>
          <w:tcPr>
            <w:tcW w:w="769" w:type="dxa"/>
            <w:vAlign w:val="center"/>
          </w:tcPr>
          <w:p w:rsidR="00B950B7" w:rsidRDefault="00ED57EA">
            <w:r>
              <w:t>4</w:t>
            </w:r>
          </w:p>
        </w:tc>
        <w:tc>
          <w:tcPr>
            <w:tcW w:w="848" w:type="dxa"/>
            <w:vAlign w:val="center"/>
          </w:tcPr>
          <w:p w:rsidR="00B950B7" w:rsidRDefault="00ED57EA">
            <w:r>
              <w:t>2.250</w:t>
            </w:r>
          </w:p>
        </w:tc>
        <w:tc>
          <w:tcPr>
            <w:tcW w:w="848" w:type="dxa"/>
            <w:vAlign w:val="center"/>
          </w:tcPr>
          <w:p w:rsidR="00B950B7" w:rsidRDefault="00ED57EA">
            <w:r>
              <w:t>9.000</w:t>
            </w:r>
          </w:p>
        </w:tc>
        <w:tc>
          <w:tcPr>
            <w:tcW w:w="781" w:type="dxa"/>
            <w:vAlign w:val="center"/>
          </w:tcPr>
          <w:p w:rsidR="00B950B7" w:rsidRDefault="00ED57EA">
            <w:r>
              <w:t>18</w:t>
            </w:r>
          </w:p>
        </w:tc>
        <w:tc>
          <w:tcPr>
            <w:tcW w:w="916" w:type="dxa"/>
            <w:vAlign w:val="center"/>
          </w:tcPr>
          <w:p w:rsidR="00B950B7" w:rsidRDefault="00ED57EA">
            <w:r>
              <w:t>0.75</w:t>
            </w:r>
          </w:p>
        </w:tc>
        <w:tc>
          <w:tcPr>
            <w:tcW w:w="1018" w:type="dxa"/>
            <w:vAlign w:val="center"/>
          </w:tcPr>
          <w:p w:rsidR="00B950B7" w:rsidRDefault="00ED57EA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B950B7" w:rsidRDefault="00ED57EA">
            <w:r>
              <w:t>0.75</w:t>
            </w:r>
          </w:p>
        </w:tc>
        <w:tc>
          <w:tcPr>
            <w:tcW w:w="916" w:type="dxa"/>
            <w:vAlign w:val="center"/>
          </w:tcPr>
          <w:p w:rsidR="00B950B7" w:rsidRDefault="00ED57EA">
            <w:r>
              <w:t>0.56</w:t>
            </w:r>
          </w:p>
        </w:tc>
      </w:tr>
      <w:tr w:rsidR="00B950B7">
        <w:tc>
          <w:tcPr>
            <w:tcW w:w="656" w:type="dxa"/>
            <w:vAlign w:val="center"/>
          </w:tcPr>
          <w:p w:rsidR="00B950B7" w:rsidRDefault="00ED57EA">
            <w:r>
              <w:t>5</w:t>
            </w:r>
          </w:p>
        </w:tc>
        <w:tc>
          <w:tcPr>
            <w:tcW w:w="888" w:type="dxa"/>
            <w:vAlign w:val="center"/>
          </w:tcPr>
          <w:p w:rsidR="00B950B7" w:rsidRDefault="00ED57EA">
            <w:r>
              <w:t>C1815</w:t>
            </w:r>
          </w:p>
        </w:tc>
        <w:tc>
          <w:tcPr>
            <w:tcW w:w="769" w:type="dxa"/>
            <w:vAlign w:val="center"/>
          </w:tcPr>
          <w:p w:rsidR="00B950B7" w:rsidRDefault="00ED57EA">
            <w:r>
              <w:t>1</w:t>
            </w:r>
          </w:p>
        </w:tc>
        <w:tc>
          <w:tcPr>
            <w:tcW w:w="769" w:type="dxa"/>
            <w:vAlign w:val="center"/>
          </w:tcPr>
          <w:p w:rsidR="00B950B7" w:rsidRDefault="00ED57EA">
            <w:r>
              <w:t>4</w:t>
            </w:r>
          </w:p>
        </w:tc>
        <w:tc>
          <w:tcPr>
            <w:tcW w:w="848" w:type="dxa"/>
            <w:vAlign w:val="center"/>
          </w:tcPr>
          <w:p w:rsidR="00B950B7" w:rsidRDefault="00ED57EA">
            <w:r>
              <w:t>2.700</w:t>
            </w:r>
          </w:p>
        </w:tc>
        <w:tc>
          <w:tcPr>
            <w:tcW w:w="848" w:type="dxa"/>
            <w:vAlign w:val="center"/>
          </w:tcPr>
          <w:p w:rsidR="00B950B7" w:rsidRDefault="00ED57EA">
            <w:r>
              <w:t>10.800</w:t>
            </w:r>
          </w:p>
        </w:tc>
        <w:tc>
          <w:tcPr>
            <w:tcW w:w="781" w:type="dxa"/>
            <w:vAlign w:val="center"/>
          </w:tcPr>
          <w:p w:rsidR="00B950B7" w:rsidRDefault="00ED57EA">
            <w:r>
              <w:t>18</w:t>
            </w:r>
          </w:p>
        </w:tc>
        <w:tc>
          <w:tcPr>
            <w:tcW w:w="916" w:type="dxa"/>
            <w:vAlign w:val="center"/>
          </w:tcPr>
          <w:p w:rsidR="00B950B7" w:rsidRDefault="00ED57EA">
            <w:r>
              <w:t>0.75</w:t>
            </w:r>
          </w:p>
        </w:tc>
        <w:tc>
          <w:tcPr>
            <w:tcW w:w="1018" w:type="dxa"/>
            <w:vAlign w:val="center"/>
          </w:tcPr>
          <w:p w:rsidR="00B950B7" w:rsidRDefault="00ED57EA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B950B7" w:rsidRDefault="00ED57EA">
            <w:r>
              <w:t>0.75</w:t>
            </w:r>
          </w:p>
        </w:tc>
        <w:tc>
          <w:tcPr>
            <w:tcW w:w="916" w:type="dxa"/>
            <w:vAlign w:val="center"/>
          </w:tcPr>
          <w:p w:rsidR="00B950B7" w:rsidRDefault="00ED57EA">
            <w:r>
              <w:t>0.56</w:t>
            </w:r>
          </w:p>
        </w:tc>
      </w:tr>
      <w:tr w:rsidR="00B950B7">
        <w:tc>
          <w:tcPr>
            <w:tcW w:w="3930" w:type="dxa"/>
            <w:gridSpan w:val="5"/>
            <w:shd w:val="clear" w:color="auto" w:fill="E6E6E6"/>
            <w:vAlign w:val="center"/>
          </w:tcPr>
          <w:p w:rsidR="00B950B7" w:rsidRDefault="00ED57EA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B950B7" w:rsidRDefault="00ED57EA">
            <w:r>
              <w:t>36.900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B950B7" w:rsidRDefault="00ED57EA">
            <w:r>
              <w:t>朝向综合遮阳系数</w:t>
            </w:r>
          </w:p>
        </w:tc>
        <w:tc>
          <w:tcPr>
            <w:tcW w:w="916" w:type="dxa"/>
            <w:vAlign w:val="center"/>
          </w:tcPr>
          <w:p w:rsidR="00B950B7" w:rsidRDefault="00ED57EA">
            <w:r>
              <w:t>0.75</w:t>
            </w:r>
          </w:p>
        </w:tc>
        <w:tc>
          <w:tcPr>
            <w:tcW w:w="916" w:type="dxa"/>
            <w:vAlign w:val="center"/>
          </w:tcPr>
          <w:p w:rsidR="00B950B7" w:rsidRDefault="00ED57EA">
            <w:r>
              <w:t>0.56</w:t>
            </w:r>
          </w:p>
        </w:tc>
      </w:tr>
    </w:tbl>
    <w:p w:rsidR="00B950B7" w:rsidRDefault="00ED57EA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B950B7">
        <w:tc>
          <w:tcPr>
            <w:tcW w:w="656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综合遮阳系数</w:t>
            </w:r>
          </w:p>
        </w:tc>
      </w:tr>
      <w:tr w:rsidR="00B950B7">
        <w:tc>
          <w:tcPr>
            <w:tcW w:w="656" w:type="dxa"/>
            <w:vAlign w:val="center"/>
          </w:tcPr>
          <w:p w:rsidR="00B950B7" w:rsidRDefault="00ED57EA">
            <w:r>
              <w:t>1</w:t>
            </w:r>
          </w:p>
        </w:tc>
        <w:tc>
          <w:tcPr>
            <w:tcW w:w="888" w:type="dxa"/>
            <w:vAlign w:val="center"/>
          </w:tcPr>
          <w:p w:rsidR="00B950B7" w:rsidRDefault="00ED57EA">
            <w:r>
              <w:t>C2115</w:t>
            </w:r>
          </w:p>
        </w:tc>
        <w:tc>
          <w:tcPr>
            <w:tcW w:w="769" w:type="dxa"/>
            <w:vAlign w:val="center"/>
          </w:tcPr>
          <w:p w:rsidR="00B950B7" w:rsidRDefault="00ED57EA">
            <w:r>
              <w:t>1~2</w:t>
            </w:r>
          </w:p>
        </w:tc>
        <w:tc>
          <w:tcPr>
            <w:tcW w:w="769" w:type="dxa"/>
            <w:vAlign w:val="center"/>
          </w:tcPr>
          <w:p w:rsidR="00B950B7" w:rsidRDefault="00ED57EA">
            <w:r>
              <w:t>8</w:t>
            </w:r>
          </w:p>
        </w:tc>
        <w:tc>
          <w:tcPr>
            <w:tcW w:w="848" w:type="dxa"/>
            <w:vAlign w:val="center"/>
          </w:tcPr>
          <w:p w:rsidR="00B950B7" w:rsidRDefault="00ED57EA">
            <w:r>
              <w:t>3.150</w:t>
            </w:r>
          </w:p>
        </w:tc>
        <w:tc>
          <w:tcPr>
            <w:tcW w:w="848" w:type="dxa"/>
            <w:vAlign w:val="center"/>
          </w:tcPr>
          <w:p w:rsidR="00B950B7" w:rsidRDefault="00ED57EA">
            <w:r>
              <w:t>25.200</w:t>
            </w:r>
          </w:p>
        </w:tc>
        <w:tc>
          <w:tcPr>
            <w:tcW w:w="781" w:type="dxa"/>
            <w:vAlign w:val="center"/>
          </w:tcPr>
          <w:p w:rsidR="00B950B7" w:rsidRDefault="00ED57EA">
            <w:r>
              <w:t>18</w:t>
            </w:r>
          </w:p>
        </w:tc>
        <w:tc>
          <w:tcPr>
            <w:tcW w:w="916" w:type="dxa"/>
            <w:vAlign w:val="center"/>
          </w:tcPr>
          <w:p w:rsidR="00B950B7" w:rsidRDefault="00ED57EA">
            <w:r>
              <w:t>0.75</w:t>
            </w:r>
          </w:p>
        </w:tc>
        <w:tc>
          <w:tcPr>
            <w:tcW w:w="1018" w:type="dxa"/>
            <w:vAlign w:val="center"/>
          </w:tcPr>
          <w:p w:rsidR="00B950B7" w:rsidRDefault="00ED57EA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B950B7" w:rsidRDefault="00ED57EA">
            <w:r>
              <w:t>0.75</w:t>
            </w:r>
          </w:p>
        </w:tc>
        <w:tc>
          <w:tcPr>
            <w:tcW w:w="916" w:type="dxa"/>
            <w:vAlign w:val="center"/>
          </w:tcPr>
          <w:p w:rsidR="00B950B7" w:rsidRDefault="00ED57EA">
            <w:r>
              <w:t>0.56</w:t>
            </w:r>
          </w:p>
        </w:tc>
      </w:tr>
      <w:tr w:rsidR="00B950B7">
        <w:tc>
          <w:tcPr>
            <w:tcW w:w="656" w:type="dxa"/>
            <w:vAlign w:val="center"/>
          </w:tcPr>
          <w:p w:rsidR="00B950B7" w:rsidRDefault="00ED57EA">
            <w:r>
              <w:t>2</w:t>
            </w:r>
          </w:p>
        </w:tc>
        <w:tc>
          <w:tcPr>
            <w:tcW w:w="888" w:type="dxa"/>
            <w:vAlign w:val="center"/>
          </w:tcPr>
          <w:p w:rsidR="00B950B7" w:rsidRDefault="00ED57EA">
            <w:r>
              <w:t>M1522</w:t>
            </w:r>
          </w:p>
        </w:tc>
        <w:tc>
          <w:tcPr>
            <w:tcW w:w="769" w:type="dxa"/>
            <w:vAlign w:val="center"/>
          </w:tcPr>
          <w:p w:rsidR="00B950B7" w:rsidRDefault="00ED57EA">
            <w:r>
              <w:t>2</w:t>
            </w:r>
          </w:p>
        </w:tc>
        <w:tc>
          <w:tcPr>
            <w:tcW w:w="769" w:type="dxa"/>
            <w:vAlign w:val="center"/>
          </w:tcPr>
          <w:p w:rsidR="00B950B7" w:rsidRDefault="00ED57EA">
            <w:r>
              <w:t>4</w:t>
            </w:r>
          </w:p>
        </w:tc>
        <w:tc>
          <w:tcPr>
            <w:tcW w:w="848" w:type="dxa"/>
            <w:vAlign w:val="center"/>
          </w:tcPr>
          <w:p w:rsidR="00B950B7" w:rsidRDefault="00ED57EA">
            <w:r>
              <w:t>4.620</w:t>
            </w:r>
          </w:p>
        </w:tc>
        <w:tc>
          <w:tcPr>
            <w:tcW w:w="848" w:type="dxa"/>
            <w:vAlign w:val="center"/>
          </w:tcPr>
          <w:p w:rsidR="00B950B7" w:rsidRDefault="00ED57EA">
            <w:r>
              <w:t>18.480</w:t>
            </w:r>
          </w:p>
        </w:tc>
        <w:tc>
          <w:tcPr>
            <w:tcW w:w="781" w:type="dxa"/>
            <w:vAlign w:val="center"/>
          </w:tcPr>
          <w:p w:rsidR="00B950B7" w:rsidRDefault="00ED57EA">
            <w:r>
              <w:t>18</w:t>
            </w:r>
          </w:p>
        </w:tc>
        <w:tc>
          <w:tcPr>
            <w:tcW w:w="916" w:type="dxa"/>
            <w:vAlign w:val="center"/>
          </w:tcPr>
          <w:p w:rsidR="00B950B7" w:rsidRDefault="00ED57EA">
            <w:r>
              <w:t>0.75</w:t>
            </w:r>
          </w:p>
        </w:tc>
        <w:tc>
          <w:tcPr>
            <w:tcW w:w="1018" w:type="dxa"/>
            <w:vAlign w:val="center"/>
          </w:tcPr>
          <w:p w:rsidR="00B950B7" w:rsidRDefault="00ED57EA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B950B7" w:rsidRDefault="00ED57EA">
            <w:r>
              <w:t>0.75</w:t>
            </w:r>
          </w:p>
        </w:tc>
        <w:tc>
          <w:tcPr>
            <w:tcW w:w="916" w:type="dxa"/>
            <w:vAlign w:val="center"/>
          </w:tcPr>
          <w:p w:rsidR="00B950B7" w:rsidRDefault="00ED57EA">
            <w:r>
              <w:t>0.56</w:t>
            </w:r>
          </w:p>
        </w:tc>
      </w:tr>
      <w:tr w:rsidR="00B950B7">
        <w:tc>
          <w:tcPr>
            <w:tcW w:w="656" w:type="dxa"/>
            <w:vAlign w:val="center"/>
          </w:tcPr>
          <w:p w:rsidR="00B950B7" w:rsidRDefault="00ED57EA">
            <w:r>
              <w:lastRenderedPageBreak/>
              <w:t>3</w:t>
            </w:r>
          </w:p>
        </w:tc>
        <w:tc>
          <w:tcPr>
            <w:tcW w:w="888" w:type="dxa"/>
            <w:vAlign w:val="center"/>
          </w:tcPr>
          <w:p w:rsidR="00B950B7" w:rsidRDefault="00ED57EA">
            <w:r>
              <w:t>M1522</w:t>
            </w:r>
          </w:p>
        </w:tc>
        <w:tc>
          <w:tcPr>
            <w:tcW w:w="769" w:type="dxa"/>
            <w:vAlign w:val="center"/>
          </w:tcPr>
          <w:p w:rsidR="00B950B7" w:rsidRDefault="00ED57EA">
            <w:r>
              <w:t>2</w:t>
            </w:r>
          </w:p>
        </w:tc>
        <w:tc>
          <w:tcPr>
            <w:tcW w:w="769" w:type="dxa"/>
            <w:vAlign w:val="center"/>
          </w:tcPr>
          <w:p w:rsidR="00B950B7" w:rsidRDefault="00ED57EA">
            <w:r>
              <w:t>4</w:t>
            </w:r>
          </w:p>
        </w:tc>
        <w:tc>
          <w:tcPr>
            <w:tcW w:w="848" w:type="dxa"/>
            <w:vAlign w:val="center"/>
          </w:tcPr>
          <w:p w:rsidR="00B950B7" w:rsidRDefault="00ED57EA">
            <w:r>
              <w:t>3.300</w:t>
            </w:r>
          </w:p>
        </w:tc>
        <w:tc>
          <w:tcPr>
            <w:tcW w:w="848" w:type="dxa"/>
            <w:vAlign w:val="center"/>
          </w:tcPr>
          <w:p w:rsidR="00B950B7" w:rsidRDefault="00ED57EA">
            <w:r>
              <w:t>13.200</w:t>
            </w:r>
          </w:p>
        </w:tc>
        <w:tc>
          <w:tcPr>
            <w:tcW w:w="781" w:type="dxa"/>
            <w:vAlign w:val="center"/>
          </w:tcPr>
          <w:p w:rsidR="00B950B7" w:rsidRDefault="00ED57EA">
            <w:r>
              <w:t>18</w:t>
            </w:r>
          </w:p>
        </w:tc>
        <w:tc>
          <w:tcPr>
            <w:tcW w:w="916" w:type="dxa"/>
            <w:vAlign w:val="center"/>
          </w:tcPr>
          <w:p w:rsidR="00B950B7" w:rsidRDefault="00ED57EA">
            <w:r>
              <w:t>0.75</w:t>
            </w:r>
          </w:p>
        </w:tc>
        <w:tc>
          <w:tcPr>
            <w:tcW w:w="1018" w:type="dxa"/>
            <w:vAlign w:val="center"/>
          </w:tcPr>
          <w:p w:rsidR="00B950B7" w:rsidRDefault="00ED57EA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B950B7" w:rsidRDefault="00ED57EA">
            <w:r>
              <w:t>0.75</w:t>
            </w:r>
          </w:p>
        </w:tc>
        <w:tc>
          <w:tcPr>
            <w:tcW w:w="916" w:type="dxa"/>
            <w:vAlign w:val="center"/>
          </w:tcPr>
          <w:p w:rsidR="00B950B7" w:rsidRDefault="00ED57EA">
            <w:r>
              <w:t>0.56</w:t>
            </w:r>
          </w:p>
        </w:tc>
      </w:tr>
      <w:tr w:rsidR="00B950B7">
        <w:tc>
          <w:tcPr>
            <w:tcW w:w="656" w:type="dxa"/>
            <w:vAlign w:val="center"/>
          </w:tcPr>
          <w:p w:rsidR="00B950B7" w:rsidRDefault="00ED57EA">
            <w:r>
              <w:t>4</w:t>
            </w:r>
          </w:p>
        </w:tc>
        <w:tc>
          <w:tcPr>
            <w:tcW w:w="888" w:type="dxa"/>
            <w:vAlign w:val="center"/>
          </w:tcPr>
          <w:p w:rsidR="00B950B7" w:rsidRDefault="00ED57EA">
            <w:r>
              <w:t>M5123</w:t>
            </w:r>
          </w:p>
        </w:tc>
        <w:tc>
          <w:tcPr>
            <w:tcW w:w="769" w:type="dxa"/>
            <w:vAlign w:val="center"/>
          </w:tcPr>
          <w:p w:rsidR="00B950B7" w:rsidRDefault="00ED57EA">
            <w:r>
              <w:t>1</w:t>
            </w:r>
          </w:p>
        </w:tc>
        <w:tc>
          <w:tcPr>
            <w:tcW w:w="769" w:type="dxa"/>
            <w:vAlign w:val="center"/>
          </w:tcPr>
          <w:p w:rsidR="00B950B7" w:rsidRDefault="00ED57EA">
            <w:r>
              <w:t>4</w:t>
            </w:r>
          </w:p>
        </w:tc>
        <w:tc>
          <w:tcPr>
            <w:tcW w:w="848" w:type="dxa"/>
            <w:vAlign w:val="center"/>
          </w:tcPr>
          <w:p w:rsidR="00B950B7" w:rsidRDefault="00ED57EA">
            <w:r>
              <w:t>11.730</w:t>
            </w:r>
          </w:p>
        </w:tc>
        <w:tc>
          <w:tcPr>
            <w:tcW w:w="848" w:type="dxa"/>
            <w:vAlign w:val="center"/>
          </w:tcPr>
          <w:p w:rsidR="00B950B7" w:rsidRDefault="00ED57EA">
            <w:r>
              <w:t>46.920</w:t>
            </w:r>
          </w:p>
        </w:tc>
        <w:tc>
          <w:tcPr>
            <w:tcW w:w="781" w:type="dxa"/>
            <w:vAlign w:val="center"/>
          </w:tcPr>
          <w:p w:rsidR="00B950B7" w:rsidRDefault="00ED57EA">
            <w:r>
              <w:t>18</w:t>
            </w:r>
          </w:p>
        </w:tc>
        <w:tc>
          <w:tcPr>
            <w:tcW w:w="916" w:type="dxa"/>
            <w:vAlign w:val="center"/>
          </w:tcPr>
          <w:p w:rsidR="00B950B7" w:rsidRDefault="00ED57EA">
            <w:r>
              <w:t>0.75</w:t>
            </w:r>
          </w:p>
        </w:tc>
        <w:tc>
          <w:tcPr>
            <w:tcW w:w="1018" w:type="dxa"/>
            <w:vAlign w:val="center"/>
          </w:tcPr>
          <w:p w:rsidR="00B950B7" w:rsidRDefault="00ED57EA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B950B7" w:rsidRDefault="00ED57EA">
            <w:r>
              <w:t>0.75</w:t>
            </w:r>
          </w:p>
        </w:tc>
        <w:tc>
          <w:tcPr>
            <w:tcW w:w="916" w:type="dxa"/>
            <w:vAlign w:val="center"/>
          </w:tcPr>
          <w:p w:rsidR="00B950B7" w:rsidRDefault="00ED57EA">
            <w:r>
              <w:t>0.56</w:t>
            </w:r>
          </w:p>
        </w:tc>
      </w:tr>
      <w:tr w:rsidR="00B950B7">
        <w:tc>
          <w:tcPr>
            <w:tcW w:w="3930" w:type="dxa"/>
            <w:gridSpan w:val="5"/>
            <w:shd w:val="clear" w:color="auto" w:fill="E6E6E6"/>
            <w:vAlign w:val="center"/>
          </w:tcPr>
          <w:p w:rsidR="00B950B7" w:rsidRDefault="00ED57EA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B950B7" w:rsidRDefault="00ED57EA">
            <w:r>
              <w:t>103.800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B950B7" w:rsidRDefault="00ED57EA">
            <w:r>
              <w:t>朝向综合遮阳系数</w:t>
            </w:r>
          </w:p>
        </w:tc>
        <w:tc>
          <w:tcPr>
            <w:tcW w:w="916" w:type="dxa"/>
            <w:vAlign w:val="center"/>
          </w:tcPr>
          <w:p w:rsidR="00B950B7" w:rsidRDefault="00ED57EA">
            <w:r>
              <w:t>0.75</w:t>
            </w:r>
          </w:p>
        </w:tc>
        <w:tc>
          <w:tcPr>
            <w:tcW w:w="916" w:type="dxa"/>
            <w:vAlign w:val="center"/>
          </w:tcPr>
          <w:p w:rsidR="00B950B7" w:rsidRDefault="00ED57EA">
            <w:r>
              <w:t>0.56</w:t>
            </w:r>
          </w:p>
        </w:tc>
      </w:tr>
    </w:tbl>
    <w:p w:rsidR="00B950B7" w:rsidRDefault="00B950B7">
      <w:pPr>
        <w:widowControl w:val="0"/>
        <w:jc w:val="both"/>
        <w:rPr>
          <w:kern w:val="2"/>
          <w:szCs w:val="24"/>
          <w:lang w:val="en-US"/>
        </w:rPr>
      </w:pPr>
    </w:p>
    <w:p w:rsidR="00B950B7" w:rsidRDefault="00ED57EA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东向：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B950B7">
        <w:tc>
          <w:tcPr>
            <w:tcW w:w="656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综合遮阳系数</w:t>
            </w:r>
          </w:p>
        </w:tc>
      </w:tr>
      <w:tr w:rsidR="00B950B7">
        <w:tc>
          <w:tcPr>
            <w:tcW w:w="656" w:type="dxa"/>
            <w:vAlign w:val="center"/>
          </w:tcPr>
          <w:p w:rsidR="00B950B7" w:rsidRDefault="00ED57EA">
            <w:r>
              <w:t>1</w:t>
            </w:r>
          </w:p>
        </w:tc>
        <w:tc>
          <w:tcPr>
            <w:tcW w:w="888" w:type="dxa"/>
            <w:vAlign w:val="center"/>
          </w:tcPr>
          <w:p w:rsidR="00B950B7" w:rsidRDefault="00ED57EA">
            <w:r>
              <w:t>C0815</w:t>
            </w:r>
          </w:p>
        </w:tc>
        <w:tc>
          <w:tcPr>
            <w:tcW w:w="769" w:type="dxa"/>
            <w:vAlign w:val="center"/>
          </w:tcPr>
          <w:p w:rsidR="00B950B7" w:rsidRDefault="00ED57EA">
            <w:r>
              <w:t>1~2</w:t>
            </w:r>
          </w:p>
        </w:tc>
        <w:tc>
          <w:tcPr>
            <w:tcW w:w="769" w:type="dxa"/>
            <w:vAlign w:val="center"/>
          </w:tcPr>
          <w:p w:rsidR="00B950B7" w:rsidRDefault="00ED57EA">
            <w:r>
              <w:t>2</w:t>
            </w:r>
          </w:p>
        </w:tc>
        <w:tc>
          <w:tcPr>
            <w:tcW w:w="848" w:type="dxa"/>
            <w:vAlign w:val="center"/>
          </w:tcPr>
          <w:p w:rsidR="00B950B7" w:rsidRDefault="00ED57EA">
            <w:r>
              <w:t>1.200</w:t>
            </w:r>
          </w:p>
        </w:tc>
        <w:tc>
          <w:tcPr>
            <w:tcW w:w="848" w:type="dxa"/>
            <w:vAlign w:val="center"/>
          </w:tcPr>
          <w:p w:rsidR="00B950B7" w:rsidRDefault="00ED57EA">
            <w:r>
              <w:t>2.400</w:t>
            </w:r>
          </w:p>
        </w:tc>
        <w:tc>
          <w:tcPr>
            <w:tcW w:w="781" w:type="dxa"/>
            <w:vAlign w:val="center"/>
          </w:tcPr>
          <w:p w:rsidR="00B950B7" w:rsidRDefault="00ED57EA">
            <w:r>
              <w:t>18</w:t>
            </w:r>
          </w:p>
        </w:tc>
        <w:tc>
          <w:tcPr>
            <w:tcW w:w="916" w:type="dxa"/>
            <w:vAlign w:val="center"/>
          </w:tcPr>
          <w:p w:rsidR="00B950B7" w:rsidRDefault="00ED57EA">
            <w:r>
              <w:t>0.75</w:t>
            </w:r>
          </w:p>
        </w:tc>
        <w:tc>
          <w:tcPr>
            <w:tcW w:w="1018" w:type="dxa"/>
            <w:vAlign w:val="center"/>
          </w:tcPr>
          <w:p w:rsidR="00B950B7" w:rsidRDefault="00ED57EA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B950B7" w:rsidRDefault="00ED57EA">
            <w:r>
              <w:t>0.75</w:t>
            </w:r>
          </w:p>
        </w:tc>
        <w:tc>
          <w:tcPr>
            <w:tcW w:w="916" w:type="dxa"/>
            <w:vAlign w:val="center"/>
          </w:tcPr>
          <w:p w:rsidR="00B950B7" w:rsidRDefault="00ED57EA">
            <w:r>
              <w:t>0.56</w:t>
            </w:r>
          </w:p>
        </w:tc>
      </w:tr>
      <w:tr w:rsidR="00B950B7">
        <w:tc>
          <w:tcPr>
            <w:tcW w:w="3930" w:type="dxa"/>
            <w:gridSpan w:val="5"/>
            <w:shd w:val="clear" w:color="auto" w:fill="E6E6E6"/>
            <w:vAlign w:val="center"/>
          </w:tcPr>
          <w:p w:rsidR="00B950B7" w:rsidRDefault="00ED57EA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B950B7" w:rsidRDefault="00ED57EA">
            <w:r>
              <w:t>2.400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B950B7" w:rsidRDefault="00ED57EA">
            <w:r>
              <w:t>朝向综合遮阳系数</w:t>
            </w:r>
          </w:p>
        </w:tc>
        <w:tc>
          <w:tcPr>
            <w:tcW w:w="916" w:type="dxa"/>
            <w:vAlign w:val="center"/>
          </w:tcPr>
          <w:p w:rsidR="00B950B7" w:rsidRDefault="00ED57EA">
            <w:r>
              <w:t>0.75</w:t>
            </w:r>
          </w:p>
        </w:tc>
        <w:tc>
          <w:tcPr>
            <w:tcW w:w="916" w:type="dxa"/>
            <w:vAlign w:val="center"/>
          </w:tcPr>
          <w:p w:rsidR="00B950B7" w:rsidRDefault="00ED57EA">
            <w:r>
              <w:t>0.56</w:t>
            </w:r>
          </w:p>
        </w:tc>
      </w:tr>
    </w:tbl>
    <w:p w:rsidR="00B950B7" w:rsidRDefault="00B950B7">
      <w:pPr>
        <w:widowControl w:val="0"/>
        <w:jc w:val="both"/>
        <w:rPr>
          <w:kern w:val="2"/>
          <w:szCs w:val="24"/>
          <w:lang w:val="en-US"/>
        </w:rPr>
      </w:pPr>
    </w:p>
    <w:p w:rsidR="00B950B7" w:rsidRDefault="00ED57EA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西向：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B950B7">
        <w:tc>
          <w:tcPr>
            <w:tcW w:w="656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综合遮阳系数</w:t>
            </w:r>
          </w:p>
        </w:tc>
      </w:tr>
      <w:tr w:rsidR="00B950B7">
        <w:tc>
          <w:tcPr>
            <w:tcW w:w="656" w:type="dxa"/>
            <w:vAlign w:val="center"/>
          </w:tcPr>
          <w:p w:rsidR="00B950B7" w:rsidRDefault="00ED57EA">
            <w:r>
              <w:t>1</w:t>
            </w:r>
          </w:p>
        </w:tc>
        <w:tc>
          <w:tcPr>
            <w:tcW w:w="888" w:type="dxa"/>
            <w:vAlign w:val="center"/>
          </w:tcPr>
          <w:p w:rsidR="00B950B7" w:rsidRDefault="00ED57EA">
            <w:r>
              <w:t>C0815</w:t>
            </w:r>
          </w:p>
        </w:tc>
        <w:tc>
          <w:tcPr>
            <w:tcW w:w="769" w:type="dxa"/>
            <w:vAlign w:val="center"/>
          </w:tcPr>
          <w:p w:rsidR="00B950B7" w:rsidRDefault="00ED57EA">
            <w:r>
              <w:t>1~2</w:t>
            </w:r>
          </w:p>
        </w:tc>
        <w:tc>
          <w:tcPr>
            <w:tcW w:w="769" w:type="dxa"/>
            <w:vAlign w:val="center"/>
          </w:tcPr>
          <w:p w:rsidR="00B950B7" w:rsidRDefault="00ED57EA">
            <w:r>
              <w:t>2</w:t>
            </w:r>
          </w:p>
        </w:tc>
        <w:tc>
          <w:tcPr>
            <w:tcW w:w="848" w:type="dxa"/>
            <w:vAlign w:val="center"/>
          </w:tcPr>
          <w:p w:rsidR="00B950B7" w:rsidRDefault="00ED57EA">
            <w:r>
              <w:t>1.200</w:t>
            </w:r>
          </w:p>
        </w:tc>
        <w:tc>
          <w:tcPr>
            <w:tcW w:w="848" w:type="dxa"/>
            <w:vAlign w:val="center"/>
          </w:tcPr>
          <w:p w:rsidR="00B950B7" w:rsidRDefault="00ED57EA">
            <w:r>
              <w:t>2.400</w:t>
            </w:r>
          </w:p>
        </w:tc>
        <w:tc>
          <w:tcPr>
            <w:tcW w:w="781" w:type="dxa"/>
            <w:vAlign w:val="center"/>
          </w:tcPr>
          <w:p w:rsidR="00B950B7" w:rsidRDefault="00ED57EA">
            <w:r>
              <w:t>18</w:t>
            </w:r>
          </w:p>
        </w:tc>
        <w:tc>
          <w:tcPr>
            <w:tcW w:w="916" w:type="dxa"/>
            <w:vAlign w:val="center"/>
          </w:tcPr>
          <w:p w:rsidR="00B950B7" w:rsidRDefault="00ED57EA">
            <w:r>
              <w:t>0.75</w:t>
            </w:r>
          </w:p>
        </w:tc>
        <w:tc>
          <w:tcPr>
            <w:tcW w:w="1018" w:type="dxa"/>
            <w:vAlign w:val="center"/>
          </w:tcPr>
          <w:p w:rsidR="00B950B7" w:rsidRDefault="00ED57EA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B950B7" w:rsidRDefault="00ED57EA">
            <w:r>
              <w:t>0.75</w:t>
            </w:r>
          </w:p>
        </w:tc>
        <w:tc>
          <w:tcPr>
            <w:tcW w:w="916" w:type="dxa"/>
            <w:vAlign w:val="center"/>
          </w:tcPr>
          <w:p w:rsidR="00B950B7" w:rsidRDefault="00ED57EA">
            <w:r>
              <w:t>0.56</w:t>
            </w:r>
          </w:p>
        </w:tc>
      </w:tr>
      <w:tr w:rsidR="00B950B7">
        <w:tc>
          <w:tcPr>
            <w:tcW w:w="3930" w:type="dxa"/>
            <w:gridSpan w:val="5"/>
            <w:shd w:val="clear" w:color="auto" w:fill="E6E6E6"/>
            <w:vAlign w:val="center"/>
          </w:tcPr>
          <w:p w:rsidR="00B950B7" w:rsidRDefault="00ED57EA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B950B7" w:rsidRDefault="00ED57EA">
            <w:r>
              <w:t>2.400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B950B7" w:rsidRDefault="00ED57EA">
            <w:r>
              <w:t>朝向综合遮阳系数</w:t>
            </w:r>
          </w:p>
        </w:tc>
        <w:tc>
          <w:tcPr>
            <w:tcW w:w="916" w:type="dxa"/>
            <w:vAlign w:val="center"/>
          </w:tcPr>
          <w:p w:rsidR="00B950B7" w:rsidRDefault="00ED57EA">
            <w:r>
              <w:t>0.75</w:t>
            </w:r>
          </w:p>
        </w:tc>
        <w:tc>
          <w:tcPr>
            <w:tcW w:w="916" w:type="dxa"/>
            <w:vAlign w:val="center"/>
          </w:tcPr>
          <w:p w:rsidR="00B950B7" w:rsidRDefault="00ED57EA">
            <w:r>
              <w:t>0.56</w:t>
            </w:r>
          </w:p>
        </w:tc>
      </w:tr>
    </w:tbl>
    <w:p w:rsidR="00B950B7" w:rsidRDefault="00B950B7">
      <w:pPr>
        <w:widowControl w:val="0"/>
        <w:jc w:val="both"/>
        <w:rPr>
          <w:kern w:val="2"/>
          <w:szCs w:val="24"/>
          <w:lang w:val="en-US"/>
        </w:rPr>
      </w:pPr>
    </w:p>
    <w:p w:rsidR="00B950B7" w:rsidRDefault="00ED57EA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计算参数：</w:t>
      </w: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20"/>
        <w:gridCol w:w="5207"/>
      </w:tblGrid>
      <w:tr w:rsidR="00B950B7">
        <w:tc>
          <w:tcPr>
            <w:tcW w:w="4120" w:type="dxa"/>
            <w:shd w:val="clear" w:color="auto" w:fill="E6E6E6"/>
            <w:vAlign w:val="center"/>
          </w:tcPr>
          <w:p w:rsidR="00B950B7" w:rsidRDefault="00ED57EA">
            <w:r>
              <w:t>外墙</w:t>
            </w:r>
            <w:r>
              <w:t>K</w:t>
            </w:r>
          </w:p>
        </w:tc>
        <w:tc>
          <w:tcPr>
            <w:tcW w:w="5207" w:type="dxa"/>
            <w:vAlign w:val="center"/>
          </w:tcPr>
          <w:p w:rsidR="00B950B7" w:rsidRDefault="00ED57EA">
            <w:r>
              <w:t>1.11</w:t>
            </w:r>
          </w:p>
        </w:tc>
      </w:tr>
      <w:tr w:rsidR="00B950B7">
        <w:tc>
          <w:tcPr>
            <w:tcW w:w="4120" w:type="dxa"/>
            <w:shd w:val="clear" w:color="auto" w:fill="E6E6E6"/>
            <w:vAlign w:val="center"/>
          </w:tcPr>
          <w:p w:rsidR="00B950B7" w:rsidRDefault="00ED57EA">
            <w:r>
              <w:t>外墙</w:t>
            </w:r>
            <w:r>
              <w:t>D</w:t>
            </w:r>
          </w:p>
        </w:tc>
        <w:tc>
          <w:tcPr>
            <w:tcW w:w="5207" w:type="dxa"/>
            <w:vAlign w:val="center"/>
          </w:tcPr>
          <w:p w:rsidR="00B950B7" w:rsidRDefault="00ED57EA">
            <w:r>
              <w:t>2.94</w:t>
            </w:r>
          </w:p>
        </w:tc>
      </w:tr>
      <w:tr w:rsidR="00B950B7">
        <w:tc>
          <w:tcPr>
            <w:tcW w:w="4120" w:type="dxa"/>
            <w:shd w:val="clear" w:color="auto" w:fill="E6E6E6"/>
            <w:vAlign w:val="center"/>
          </w:tcPr>
          <w:p w:rsidR="00B950B7" w:rsidRDefault="00ED57EA">
            <w:r>
              <w:t>建筑窗地比</w:t>
            </w:r>
          </w:p>
        </w:tc>
        <w:tc>
          <w:tcPr>
            <w:tcW w:w="5207" w:type="dxa"/>
            <w:vAlign w:val="center"/>
          </w:tcPr>
          <w:p w:rsidR="00B950B7" w:rsidRDefault="00ED57EA">
            <w:r>
              <w:t>0.21</w:t>
            </w:r>
          </w:p>
        </w:tc>
      </w:tr>
    </w:tbl>
    <w:p w:rsidR="00B950B7" w:rsidRDefault="00B950B7">
      <w:pPr>
        <w:widowControl w:val="0"/>
        <w:jc w:val="both"/>
        <w:rPr>
          <w:kern w:val="2"/>
          <w:szCs w:val="24"/>
          <w:lang w:val="en-US"/>
        </w:rPr>
      </w:pPr>
    </w:p>
    <w:p w:rsidR="00B950B7" w:rsidRDefault="00B950B7">
      <w:pPr>
        <w:widowControl w:val="0"/>
        <w:jc w:val="both"/>
        <w:rPr>
          <w:kern w:val="2"/>
          <w:szCs w:val="24"/>
          <w:lang w:val="en-US"/>
        </w:rPr>
      </w:pPr>
    </w:p>
    <w:p w:rsidR="00B950B7" w:rsidRDefault="00ED57EA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6. </w:t>
      </w:r>
      <w:r>
        <w:rPr>
          <w:kern w:val="2"/>
          <w:szCs w:val="24"/>
          <w:lang w:val="en-US"/>
        </w:rPr>
        <w:t>平均遮阳系数：</w:t>
      </w:r>
    </w:p>
    <w:tbl>
      <w:tblPr>
        <w:tblW w:w="5000" w:type="auto"/>
        <w:tblBorders>
          <w:top w:val="none" w:sz="2" w:space="0" w:color="FFFFFF"/>
          <w:left w:val="none" w:sz="2" w:space="0" w:color="FFFFFF"/>
          <w:bottom w:val="none" w:sz="2" w:space="0" w:color="FFFFFF"/>
          <w:right w:val="none" w:sz="2" w:space="0" w:color="FFFFFF"/>
          <w:insideH w:val="none" w:sz="2" w:space="0" w:color="FFFFFF"/>
          <w:insideV w:val="none" w:sz="2" w:space="0" w:color="FFFFFF"/>
        </w:tblBorders>
        <w:tblLook w:val="04A0" w:firstRow="1" w:lastRow="0" w:firstColumn="1" w:lastColumn="0" w:noHBand="0" w:noVBand="1"/>
      </w:tblPr>
      <w:tblGrid>
        <w:gridCol w:w="6261"/>
        <w:gridCol w:w="702"/>
      </w:tblGrid>
      <w:tr w:rsidR="00B950B7">
        <w:tc>
          <w:tcPr>
            <w:tcW w:w="2310" w:type="auto"/>
            <w:vAlign w:val="center"/>
          </w:tcPr>
          <w:p w:rsidR="00B950B7" w:rsidRDefault="00ED57EA">
            <w:r>
              <w:rPr>
                <w:noProof/>
              </w:rPr>
              <w:drawing>
                <wp:inline distT="0" distB="0" distL="0" distR="0">
                  <wp:extent cx="3838978" cy="552508"/>
                  <wp:effectExtent l="0" t="0" r="0" b="0"/>
                  <wp:docPr id="32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8978" cy="552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auto"/>
            <w:vAlign w:val="center"/>
          </w:tcPr>
          <w:p w:rsidR="00B950B7" w:rsidRDefault="00ED57EA">
            <w:r>
              <w:t>=0.48</w:t>
            </w:r>
          </w:p>
        </w:tc>
      </w:tr>
    </w:tbl>
    <w:p w:rsidR="00B950B7" w:rsidRDefault="00B950B7">
      <w:pPr>
        <w:widowControl w:val="0"/>
        <w:jc w:val="both"/>
        <w:rPr>
          <w:kern w:val="2"/>
          <w:szCs w:val="24"/>
          <w:lang w:val="en-US"/>
        </w:rPr>
      </w:pP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4"/>
        <w:gridCol w:w="2406"/>
        <w:gridCol w:w="2400"/>
      </w:tblGrid>
      <w:tr w:rsidR="00B950B7">
        <w:tc>
          <w:tcPr>
            <w:tcW w:w="2263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朝向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面积（㎡）</w:t>
            </w:r>
          </w:p>
        </w:tc>
        <w:tc>
          <w:tcPr>
            <w:tcW w:w="2405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权重系数</w:t>
            </w:r>
            <w:r>
              <w:t>b</w:t>
            </w:r>
          </w:p>
        </w:tc>
        <w:tc>
          <w:tcPr>
            <w:tcW w:w="2399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遮阳系数</w:t>
            </w:r>
          </w:p>
        </w:tc>
      </w:tr>
      <w:tr w:rsidR="00B950B7">
        <w:tc>
          <w:tcPr>
            <w:tcW w:w="2263" w:type="dxa"/>
            <w:shd w:val="clear" w:color="auto" w:fill="E6E6E6"/>
            <w:vAlign w:val="center"/>
          </w:tcPr>
          <w:p w:rsidR="00B950B7" w:rsidRDefault="00ED57EA">
            <w:r>
              <w:t>南向</w:t>
            </w:r>
          </w:p>
        </w:tc>
        <w:tc>
          <w:tcPr>
            <w:tcW w:w="2263" w:type="dxa"/>
            <w:vAlign w:val="center"/>
          </w:tcPr>
          <w:p w:rsidR="00B950B7" w:rsidRDefault="00ED57EA">
            <w:r>
              <w:t>36.900</w:t>
            </w:r>
          </w:p>
        </w:tc>
        <w:tc>
          <w:tcPr>
            <w:tcW w:w="2405" w:type="dxa"/>
            <w:vAlign w:val="center"/>
          </w:tcPr>
          <w:p w:rsidR="00B950B7" w:rsidRDefault="00ED57EA">
            <w:r>
              <w:t>1.00</w:t>
            </w:r>
          </w:p>
        </w:tc>
        <w:tc>
          <w:tcPr>
            <w:tcW w:w="2399" w:type="dxa"/>
            <w:vAlign w:val="center"/>
          </w:tcPr>
          <w:p w:rsidR="00B950B7" w:rsidRDefault="00ED57EA">
            <w:r>
              <w:t>0.56</w:t>
            </w:r>
          </w:p>
        </w:tc>
      </w:tr>
      <w:tr w:rsidR="00B950B7">
        <w:tc>
          <w:tcPr>
            <w:tcW w:w="2263" w:type="dxa"/>
            <w:shd w:val="clear" w:color="auto" w:fill="E6E6E6"/>
            <w:vAlign w:val="center"/>
          </w:tcPr>
          <w:p w:rsidR="00B950B7" w:rsidRDefault="00ED57EA">
            <w:r>
              <w:t>北向</w:t>
            </w:r>
          </w:p>
        </w:tc>
        <w:tc>
          <w:tcPr>
            <w:tcW w:w="2263" w:type="dxa"/>
            <w:vAlign w:val="center"/>
          </w:tcPr>
          <w:p w:rsidR="00B950B7" w:rsidRDefault="00ED57EA">
            <w:r>
              <w:t>103.800</w:t>
            </w:r>
          </w:p>
        </w:tc>
        <w:tc>
          <w:tcPr>
            <w:tcW w:w="2405" w:type="dxa"/>
            <w:vAlign w:val="center"/>
          </w:tcPr>
          <w:p w:rsidR="00B950B7" w:rsidRDefault="00ED57EA">
            <w:r>
              <w:t>0.80</w:t>
            </w:r>
          </w:p>
        </w:tc>
        <w:tc>
          <w:tcPr>
            <w:tcW w:w="2399" w:type="dxa"/>
            <w:vAlign w:val="center"/>
          </w:tcPr>
          <w:p w:rsidR="00B950B7" w:rsidRDefault="00ED57EA">
            <w:r>
              <w:t>0.56</w:t>
            </w:r>
          </w:p>
        </w:tc>
      </w:tr>
      <w:tr w:rsidR="00B950B7">
        <w:tc>
          <w:tcPr>
            <w:tcW w:w="2263" w:type="dxa"/>
            <w:shd w:val="clear" w:color="auto" w:fill="E6E6E6"/>
            <w:vAlign w:val="center"/>
          </w:tcPr>
          <w:p w:rsidR="00B950B7" w:rsidRDefault="00ED57EA">
            <w:r>
              <w:t>东向</w:t>
            </w:r>
          </w:p>
        </w:tc>
        <w:tc>
          <w:tcPr>
            <w:tcW w:w="2263" w:type="dxa"/>
            <w:vAlign w:val="center"/>
          </w:tcPr>
          <w:p w:rsidR="00B950B7" w:rsidRDefault="00ED57EA">
            <w:r>
              <w:t>2.400</w:t>
            </w:r>
          </w:p>
        </w:tc>
        <w:tc>
          <w:tcPr>
            <w:tcW w:w="2405" w:type="dxa"/>
            <w:vAlign w:val="center"/>
          </w:tcPr>
          <w:p w:rsidR="00B950B7" w:rsidRDefault="00ED57EA">
            <w:r>
              <w:t>1.00</w:t>
            </w:r>
          </w:p>
        </w:tc>
        <w:tc>
          <w:tcPr>
            <w:tcW w:w="2399" w:type="dxa"/>
            <w:vAlign w:val="center"/>
          </w:tcPr>
          <w:p w:rsidR="00B950B7" w:rsidRDefault="00ED57EA">
            <w:r>
              <w:t>0.56</w:t>
            </w:r>
          </w:p>
        </w:tc>
      </w:tr>
      <w:tr w:rsidR="00B950B7">
        <w:tc>
          <w:tcPr>
            <w:tcW w:w="2263" w:type="dxa"/>
            <w:shd w:val="clear" w:color="auto" w:fill="E6E6E6"/>
            <w:vAlign w:val="center"/>
          </w:tcPr>
          <w:p w:rsidR="00B950B7" w:rsidRDefault="00ED57EA">
            <w:r>
              <w:t>西向</w:t>
            </w:r>
          </w:p>
        </w:tc>
        <w:tc>
          <w:tcPr>
            <w:tcW w:w="2263" w:type="dxa"/>
            <w:vAlign w:val="center"/>
          </w:tcPr>
          <w:p w:rsidR="00B950B7" w:rsidRDefault="00ED57EA">
            <w:r>
              <w:t>2.400</w:t>
            </w:r>
          </w:p>
        </w:tc>
        <w:tc>
          <w:tcPr>
            <w:tcW w:w="2405" w:type="dxa"/>
            <w:vAlign w:val="center"/>
          </w:tcPr>
          <w:p w:rsidR="00B950B7" w:rsidRDefault="00ED57EA">
            <w:r>
              <w:t>1.25</w:t>
            </w:r>
          </w:p>
        </w:tc>
        <w:tc>
          <w:tcPr>
            <w:tcW w:w="2399" w:type="dxa"/>
            <w:vAlign w:val="center"/>
          </w:tcPr>
          <w:p w:rsidR="00B950B7" w:rsidRDefault="00ED57EA">
            <w:r>
              <w:t>0.56</w:t>
            </w:r>
          </w:p>
        </w:tc>
      </w:tr>
      <w:tr w:rsidR="00B950B7">
        <w:tc>
          <w:tcPr>
            <w:tcW w:w="4526" w:type="dxa"/>
            <w:gridSpan w:val="2"/>
            <w:shd w:val="clear" w:color="auto" w:fill="E6E6E6"/>
            <w:vAlign w:val="center"/>
          </w:tcPr>
          <w:p w:rsidR="00B950B7" w:rsidRDefault="00ED57EA">
            <w:r>
              <w:t>整个建筑平均遮阳系数</w:t>
            </w:r>
          </w:p>
        </w:tc>
        <w:tc>
          <w:tcPr>
            <w:tcW w:w="4804" w:type="dxa"/>
            <w:gridSpan w:val="2"/>
            <w:vAlign w:val="center"/>
          </w:tcPr>
          <w:p w:rsidR="00B950B7" w:rsidRDefault="00ED57EA">
            <w:r>
              <w:t>0.48</w:t>
            </w:r>
          </w:p>
        </w:tc>
      </w:tr>
      <w:tr w:rsidR="00B950B7">
        <w:tc>
          <w:tcPr>
            <w:tcW w:w="4526" w:type="dxa"/>
            <w:gridSpan w:val="2"/>
            <w:shd w:val="clear" w:color="auto" w:fill="E6E6E6"/>
            <w:vAlign w:val="center"/>
          </w:tcPr>
          <w:p w:rsidR="00B950B7" w:rsidRDefault="00ED57EA">
            <w:r>
              <w:t>外墙热工</w:t>
            </w:r>
          </w:p>
        </w:tc>
        <w:tc>
          <w:tcPr>
            <w:tcW w:w="4804" w:type="dxa"/>
            <w:gridSpan w:val="2"/>
            <w:vAlign w:val="center"/>
          </w:tcPr>
          <w:p w:rsidR="00B950B7" w:rsidRDefault="00ED57EA">
            <w:r>
              <w:t>K</w:t>
            </w:r>
            <w:r>
              <w:t>＝</w:t>
            </w:r>
            <w:r>
              <w:t>1.11, D</w:t>
            </w:r>
            <w:r>
              <w:t>＝</w:t>
            </w:r>
            <w:r>
              <w:t>2.94, ρ</w:t>
            </w:r>
            <w:r>
              <w:t>＝</w:t>
            </w:r>
            <w:r>
              <w:t>0.75</w:t>
            </w:r>
          </w:p>
        </w:tc>
      </w:tr>
      <w:tr w:rsidR="00B950B7">
        <w:tc>
          <w:tcPr>
            <w:tcW w:w="4526" w:type="dxa"/>
            <w:gridSpan w:val="2"/>
            <w:shd w:val="clear" w:color="auto" w:fill="E6E6E6"/>
            <w:vAlign w:val="center"/>
          </w:tcPr>
          <w:p w:rsidR="00B950B7" w:rsidRDefault="00ED57EA">
            <w:r>
              <w:lastRenderedPageBreak/>
              <w:t>检查依据</w:t>
            </w:r>
          </w:p>
        </w:tc>
        <w:tc>
          <w:tcPr>
            <w:tcW w:w="4804" w:type="dxa"/>
            <w:gridSpan w:val="2"/>
            <w:vAlign w:val="center"/>
          </w:tcPr>
          <w:p w:rsidR="00B950B7" w:rsidRDefault="00ED57EA">
            <w:r>
              <w:t>《广东省居住建筑节能设计标准》</w:t>
            </w:r>
            <w:r>
              <w:t>DBJ/T 15-133-2018</w:t>
            </w:r>
            <w:r>
              <w:t>第</w:t>
            </w:r>
            <w:r>
              <w:t>4.2.7</w:t>
            </w:r>
            <w:r>
              <w:t>条、《夏热冬暖地区居住建筑节能设计标准》</w:t>
            </w:r>
            <w:r>
              <w:t>(JGJ75-2012)</w:t>
            </w:r>
            <w:r>
              <w:t>第</w:t>
            </w:r>
            <w:r>
              <w:t>4.0.8</w:t>
            </w:r>
            <w:r>
              <w:t>条</w:t>
            </w:r>
          </w:p>
        </w:tc>
      </w:tr>
      <w:tr w:rsidR="00B950B7">
        <w:tc>
          <w:tcPr>
            <w:tcW w:w="4526" w:type="dxa"/>
            <w:gridSpan w:val="2"/>
            <w:shd w:val="clear" w:color="auto" w:fill="E6E6E6"/>
            <w:vAlign w:val="center"/>
          </w:tcPr>
          <w:p w:rsidR="00B950B7" w:rsidRDefault="00ED57EA">
            <w:r>
              <w:t>标准要求</w:t>
            </w:r>
          </w:p>
        </w:tc>
        <w:tc>
          <w:tcPr>
            <w:tcW w:w="4804" w:type="dxa"/>
            <w:gridSpan w:val="2"/>
            <w:vAlign w:val="center"/>
          </w:tcPr>
          <w:p w:rsidR="00B950B7" w:rsidRDefault="00ED57EA">
            <w:r>
              <w:t>根据外墙</w:t>
            </w:r>
            <w:r>
              <w:t>K,D,ρ</w:t>
            </w:r>
            <w:r>
              <w:t>查表</w:t>
            </w:r>
            <w:r>
              <w:t>4.0.8-2(Sw≤0.80)</w:t>
            </w:r>
          </w:p>
        </w:tc>
      </w:tr>
      <w:tr w:rsidR="00B950B7">
        <w:tc>
          <w:tcPr>
            <w:tcW w:w="4526" w:type="dxa"/>
            <w:gridSpan w:val="2"/>
            <w:shd w:val="clear" w:color="auto" w:fill="E6E6E6"/>
            <w:vAlign w:val="center"/>
          </w:tcPr>
          <w:p w:rsidR="00B950B7" w:rsidRDefault="00ED57EA">
            <w:r>
              <w:t>检查结论</w:t>
            </w:r>
          </w:p>
        </w:tc>
        <w:tc>
          <w:tcPr>
            <w:tcW w:w="4804" w:type="dxa"/>
            <w:gridSpan w:val="2"/>
            <w:vAlign w:val="center"/>
          </w:tcPr>
          <w:p w:rsidR="00B950B7" w:rsidRDefault="00ED57EA">
            <w:r>
              <w:t>满足</w:t>
            </w:r>
          </w:p>
        </w:tc>
      </w:tr>
    </w:tbl>
    <w:p w:rsidR="00B950B7" w:rsidRDefault="00B950B7">
      <w:pPr>
        <w:widowControl w:val="0"/>
        <w:jc w:val="both"/>
        <w:rPr>
          <w:kern w:val="2"/>
          <w:szCs w:val="24"/>
          <w:lang w:val="en-US"/>
        </w:rPr>
      </w:pPr>
    </w:p>
    <w:p w:rsidR="00B950B7" w:rsidRDefault="00ED57EA">
      <w:pPr>
        <w:pStyle w:val="1"/>
        <w:widowControl w:val="0"/>
        <w:jc w:val="both"/>
        <w:rPr>
          <w:kern w:val="2"/>
          <w:szCs w:val="24"/>
        </w:rPr>
      </w:pPr>
      <w:bookmarkStart w:id="52" w:name="_Toc92115919"/>
      <w:r>
        <w:rPr>
          <w:kern w:val="2"/>
          <w:szCs w:val="24"/>
        </w:rPr>
        <w:t>隔热检查</w:t>
      </w:r>
      <w:bookmarkEnd w:id="52"/>
    </w:p>
    <w:p w:rsidR="00B950B7" w:rsidRDefault="00B950B7">
      <w:pPr>
        <w:widowControl w:val="0"/>
        <w:jc w:val="both"/>
        <w:rPr>
          <w:kern w:val="2"/>
          <w:szCs w:val="24"/>
          <w:lang w:val="en-US"/>
        </w:rPr>
      </w:pP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718"/>
        <w:gridCol w:w="565"/>
        <w:gridCol w:w="719"/>
        <w:gridCol w:w="906"/>
        <w:gridCol w:w="719"/>
        <w:gridCol w:w="900"/>
        <w:gridCol w:w="1132"/>
        <w:gridCol w:w="889"/>
        <w:gridCol w:w="1076"/>
      </w:tblGrid>
      <w:tr w:rsidR="00B950B7">
        <w:tc>
          <w:tcPr>
            <w:tcW w:w="1709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构造名称</w:t>
            </w:r>
          </w:p>
        </w:tc>
        <w:tc>
          <w:tcPr>
            <w:tcW w:w="718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构造类型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朝向</w:t>
            </w:r>
          </w:p>
        </w:tc>
        <w:tc>
          <w:tcPr>
            <w:tcW w:w="718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传热系数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热惰性指标</w:t>
            </w:r>
          </w:p>
        </w:tc>
        <w:tc>
          <w:tcPr>
            <w:tcW w:w="718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面密度</w:t>
            </w:r>
          </w:p>
        </w:tc>
        <w:tc>
          <w:tcPr>
            <w:tcW w:w="899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内表最高温度</w:t>
            </w:r>
            <w:r>
              <w:t>(℃)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温度限值</w:t>
            </w:r>
            <w:r>
              <w:t>(℃)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结论</w:t>
            </w:r>
          </w:p>
        </w:tc>
      </w:tr>
      <w:tr w:rsidR="00B950B7">
        <w:tc>
          <w:tcPr>
            <w:tcW w:w="1709" w:type="dxa"/>
            <w:vAlign w:val="center"/>
          </w:tcPr>
          <w:p w:rsidR="00B950B7" w:rsidRDefault="00ED57EA">
            <w:r>
              <w:t>外墙构造一</w:t>
            </w:r>
          </w:p>
        </w:tc>
        <w:tc>
          <w:tcPr>
            <w:tcW w:w="718" w:type="dxa"/>
            <w:vAlign w:val="center"/>
          </w:tcPr>
          <w:p w:rsidR="00B950B7" w:rsidRDefault="00ED57EA">
            <w:r>
              <w:t>外墙</w:t>
            </w:r>
          </w:p>
        </w:tc>
        <w:tc>
          <w:tcPr>
            <w:tcW w:w="565" w:type="dxa"/>
            <w:vAlign w:val="center"/>
          </w:tcPr>
          <w:p w:rsidR="00B950B7" w:rsidRDefault="00ED57EA">
            <w:r>
              <w:t>东</w:t>
            </w:r>
          </w:p>
        </w:tc>
        <w:tc>
          <w:tcPr>
            <w:tcW w:w="718" w:type="dxa"/>
            <w:vAlign w:val="center"/>
          </w:tcPr>
          <w:p w:rsidR="00B950B7" w:rsidRDefault="00ED57EA">
            <w:r>
              <w:t>1.11</w:t>
            </w:r>
          </w:p>
        </w:tc>
        <w:tc>
          <w:tcPr>
            <w:tcW w:w="905" w:type="dxa"/>
            <w:vAlign w:val="center"/>
          </w:tcPr>
          <w:p w:rsidR="00B950B7" w:rsidRDefault="00ED57EA">
            <w:r>
              <w:t>2.94</w:t>
            </w:r>
          </w:p>
        </w:tc>
        <w:tc>
          <w:tcPr>
            <w:tcW w:w="718" w:type="dxa"/>
            <w:vAlign w:val="center"/>
          </w:tcPr>
          <w:p w:rsidR="00B950B7" w:rsidRDefault="00ED57EA">
            <w:r>
              <w:t>605</w:t>
            </w:r>
          </w:p>
        </w:tc>
        <w:tc>
          <w:tcPr>
            <w:tcW w:w="899" w:type="dxa"/>
            <w:vAlign w:val="center"/>
          </w:tcPr>
          <w:p w:rsidR="00B950B7" w:rsidRDefault="00ED57EA">
            <w:r>
              <w:t>61.38</w:t>
            </w:r>
          </w:p>
        </w:tc>
        <w:tc>
          <w:tcPr>
            <w:tcW w:w="1131" w:type="dxa"/>
            <w:vAlign w:val="center"/>
          </w:tcPr>
          <w:p w:rsidR="00B950B7" w:rsidRDefault="00ED57EA">
            <w:r>
              <w:t>35.37</w:t>
            </w:r>
          </w:p>
        </w:tc>
        <w:tc>
          <w:tcPr>
            <w:tcW w:w="888" w:type="dxa"/>
            <w:vAlign w:val="center"/>
          </w:tcPr>
          <w:p w:rsidR="00B950B7" w:rsidRDefault="00ED57EA">
            <w:r>
              <w:t>36.50</w:t>
            </w:r>
          </w:p>
        </w:tc>
        <w:tc>
          <w:tcPr>
            <w:tcW w:w="1075" w:type="dxa"/>
            <w:vAlign w:val="center"/>
          </w:tcPr>
          <w:p w:rsidR="00B950B7" w:rsidRDefault="00ED57EA">
            <w:r>
              <w:t>满足</w:t>
            </w:r>
          </w:p>
        </w:tc>
      </w:tr>
      <w:tr w:rsidR="00B950B7">
        <w:tc>
          <w:tcPr>
            <w:tcW w:w="1709" w:type="dxa"/>
            <w:vAlign w:val="center"/>
          </w:tcPr>
          <w:p w:rsidR="00B950B7" w:rsidRDefault="00ED57EA">
            <w:r>
              <w:t>外墙构造一</w:t>
            </w:r>
          </w:p>
        </w:tc>
        <w:tc>
          <w:tcPr>
            <w:tcW w:w="718" w:type="dxa"/>
            <w:vAlign w:val="center"/>
          </w:tcPr>
          <w:p w:rsidR="00B950B7" w:rsidRDefault="00ED57EA">
            <w:r>
              <w:t>外墙</w:t>
            </w:r>
          </w:p>
        </w:tc>
        <w:tc>
          <w:tcPr>
            <w:tcW w:w="565" w:type="dxa"/>
            <w:vAlign w:val="center"/>
          </w:tcPr>
          <w:p w:rsidR="00B950B7" w:rsidRDefault="00ED57EA">
            <w:r>
              <w:t>西</w:t>
            </w:r>
          </w:p>
        </w:tc>
        <w:tc>
          <w:tcPr>
            <w:tcW w:w="718" w:type="dxa"/>
            <w:vAlign w:val="center"/>
          </w:tcPr>
          <w:p w:rsidR="00B950B7" w:rsidRDefault="00ED57EA">
            <w:r>
              <w:t>1.11</w:t>
            </w:r>
          </w:p>
        </w:tc>
        <w:tc>
          <w:tcPr>
            <w:tcW w:w="905" w:type="dxa"/>
            <w:vAlign w:val="center"/>
          </w:tcPr>
          <w:p w:rsidR="00B950B7" w:rsidRDefault="00ED57EA">
            <w:r>
              <w:t>2.94</w:t>
            </w:r>
          </w:p>
        </w:tc>
        <w:tc>
          <w:tcPr>
            <w:tcW w:w="718" w:type="dxa"/>
            <w:vAlign w:val="center"/>
          </w:tcPr>
          <w:p w:rsidR="00B950B7" w:rsidRDefault="00ED57EA">
            <w:r>
              <w:t>605</w:t>
            </w:r>
          </w:p>
        </w:tc>
        <w:tc>
          <w:tcPr>
            <w:tcW w:w="899" w:type="dxa"/>
            <w:vAlign w:val="center"/>
          </w:tcPr>
          <w:p w:rsidR="00B950B7" w:rsidRDefault="00ED57EA">
            <w:r>
              <w:t>61.38</w:t>
            </w:r>
          </w:p>
        </w:tc>
        <w:tc>
          <w:tcPr>
            <w:tcW w:w="1131" w:type="dxa"/>
            <w:vAlign w:val="center"/>
          </w:tcPr>
          <w:p w:rsidR="00B950B7" w:rsidRDefault="00ED57EA">
            <w:r>
              <w:t>35.37</w:t>
            </w:r>
          </w:p>
        </w:tc>
        <w:tc>
          <w:tcPr>
            <w:tcW w:w="888" w:type="dxa"/>
            <w:vAlign w:val="center"/>
          </w:tcPr>
          <w:p w:rsidR="00B950B7" w:rsidRDefault="00ED57EA">
            <w:r>
              <w:t>36.50</w:t>
            </w:r>
          </w:p>
        </w:tc>
        <w:tc>
          <w:tcPr>
            <w:tcW w:w="1075" w:type="dxa"/>
            <w:vAlign w:val="center"/>
          </w:tcPr>
          <w:p w:rsidR="00B950B7" w:rsidRDefault="00ED57EA">
            <w:r>
              <w:t>满足</w:t>
            </w:r>
          </w:p>
        </w:tc>
      </w:tr>
      <w:tr w:rsidR="00B950B7">
        <w:tc>
          <w:tcPr>
            <w:tcW w:w="1709" w:type="dxa"/>
            <w:vAlign w:val="center"/>
          </w:tcPr>
          <w:p w:rsidR="00B950B7" w:rsidRDefault="00ED57EA">
            <w:r>
              <w:t>屋顶构造一</w:t>
            </w:r>
          </w:p>
        </w:tc>
        <w:tc>
          <w:tcPr>
            <w:tcW w:w="718" w:type="dxa"/>
            <w:vAlign w:val="center"/>
          </w:tcPr>
          <w:p w:rsidR="00B950B7" w:rsidRDefault="00ED57EA">
            <w:r>
              <w:t>屋顶</w:t>
            </w:r>
          </w:p>
        </w:tc>
        <w:tc>
          <w:tcPr>
            <w:tcW w:w="565" w:type="dxa"/>
            <w:vAlign w:val="center"/>
          </w:tcPr>
          <w:p w:rsidR="00B950B7" w:rsidRDefault="00ED57EA">
            <w:r>
              <w:t>上</w:t>
            </w:r>
          </w:p>
        </w:tc>
        <w:tc>
          <w:tcPr>
            <w:tcW w:w="718" w:type="dxa"/>
            <w:vAlign w:val="center"/>
          </w:tcPr>
          <w:p w:rsidR="00B950B7" w:rsidRDefault="00ED57EA">
            <w:r>
              <w:t>0.77</w:t>
            </w:r>
          </w:p>
        </w:tc>
        <w:tc>
          <w:tcPr>
            <w:tcW w:w="905" w:type="dxa"/>
            <w:vAlign w:val="center"/>
          </w:tcPr>
          <w:p w:rsidR="00B950B7" w:rsidRDefault="00ED57EA">
            <w:r>
              <w:t>3.69</w:t>
            </w:r>
          </w:p>
        </w:tc>
        <w:tc>
          <w:tcPr>
            <w:tcW w:w="718" w:type="dxa"/>
            <w:vAlign w:val="center"/>
          </w:tcPr>
          <w:p w:rsidR="00B950B7" w:rsidRDefault="00ED57EA">
            <w:r>
              <w:t>517</w:t>
            </w:r>
          </w:p>
        </w:tc>
        <w:tc>
          <w:tcPr>
            <w:tcW w:w="899" w:type="dxa"/>
            <w:vAlign w:val="center"/>
          </w:tcPr>
          <w:p w:rsidR="00B950B7" w:rsidRDefault="00ED57EA">
            <w:r>
              <w:t>380.72</w:t>
            </w:r>
          </w:p>
        </w:tc>
        <w:tc>
          <w:tcPr>
            <w:tcW w:w="1131" w:type="dxa"/>
            <w:vAlign w:val="center"/>
          </w:tcPr>
          <w:p w:rsidR="00B950B7" w:rsidRDefault="00ED57EA">
            <w:r>
              <w:t>35.65</w:t>
            </w:r>
          </w:p>
        </w:tc>
        <w:tc>
          <w:tcPr>
            <w:tcW w:w="888" w:type="dxa"/>
            <w:vAlign w:val="center"/>
          </w:tcPr>
          <w:p w:rsidR="00B950B7" w:rsidRDefault="00ED57EA">
            <w:r>
              <w:t>36.50</w:t>
            </w:r>
          </w:p>
        </w:tc>
        <w:tc>
          <w:tcPr>
            <w:tcW w:w="1075" w:type="dxa"/>
            <w:vAlign w:val="center"/>
          </w:tcPr>
          <w:p w:rsidR="00B950B7" w:rsidRDefault="00ED57EA">
            <w:r>
              <w:t>满足</w:t>
            </w:r>
          </w:p>
        </w:tc>
      </w:tr>
      <w:tr w:rsidR="00B950B7">
        <w:tc>
          <w:tcPr>
            <w:tcW w:w="1709" w:type="dxa"/>
            <w:shd w:val="clear" w:color="auto" w:fill="E6E6E6"/>
            <w:vAlign w:val="center"/>
          </w:tcPr>
          <w:p w:rsidR="00B950B7" w:rsidRDefault="00ED57EA">
            <w:r>
              <w:t>标准依据</w:t>
            </w:r>
          </w:p>
        </w:tc>
        <w:tc>
          <w:tcPr>
            <w:tcW w:w="7617" w:type="dxa"/>
            <w:gridSpan w:val="9"/>
            <w:vAlign w:val="center"/>
          </w:tcPr>
          <w:p w:rsidR="00B950B7" w:rsidRDefault="00ED57EA">
            <w:r>
              <w:t>《广东省居住建筑节能设计标准》</w:t>
            </w:r>
            <w:r>
              <w:t xml:space="preserve">DBJ/T </w:t>
            </w:r>
            <w:r>
              <w:t>15-133-2018</w:t>
            </w:r>
            <w:r>
              <w:t>第</w:t>
            </w:r>
            <w:r>
              <w:t>4.2.6</w:t>
            </w:r>
            <w:r>
              <w:t>条、《夏热冬暖地区居住建筑节能设计标准》</w:t>
            </w:r>
            <w:r>
              <w:t>(JGJ75-2012)</w:t>
            </w:r>
            <w:r>
              <w:t>第</w:t>
            </w:r>
            <w:r>
              <w:t>4.0.7</w:t>
            </w:r>
            <w:r>
              <w:t>条和《民用建筑热工设计规范》</w:t>
            </w:r>
            <w:r>
              <w:t>(GB50176)</w:t>
            </w:r>
          </w:p>
        </w:tc>
      </w:tr>
      <w:tr w:rsidR="00B950B7">
        <w:tc>
          <w:tcPr>
            <w:tcW w:w="1709" w:type="dxa"/>
            <w:shd w:val="clear" w:color="auto" w:fill="E6E6E6"/>
            <w:vAlign w:val="center"/>
          </w:tcPr>
          <w:p w:rsidR="00B950B7" w:rsidRDefault="00ED57EA">
            <w:r>
              <w:t>标准要求</w:t>
            </w:r>
          </w:p>
        </w:tc>
        <w:tc>
          <w:tcPr>
            <w:tcW w:w="7617" w:type="dxa"/>
            <w:gridSpan w:val="9"/>
            <w:vAlign w:val="center"/>
          </w:tcPr>
          <w:p w:rsidR="00B950B7" w:rsidRDefault="00ED57EA">
            <w:r>
              <w:t>满足隔热要求的屋顶、东西向墙体的面积可减少，但不应小于</w:t>
            </w:r>
            <w:r>
              <w:t>65%</w:t>
            </w:r>
          </w:p>
        </w:tc>
      </w:tr>
      <w:tr w:rsidR="00B950B7">
        <w:tc>
          <w:tcPr>
            <w:tcW w:w="1709" w:type="dxa"/>
            <w:shd w:val="clear" w:color="auto" w:fill="E6E6E6"/>
            <w:vAlign w:val="center"/>
          </w:tcPr>
          <w:p w:rsidR="00B950B7" w:rsidRDefault="00ED57EA">
            <w:r>
              <w:t>结论</w:t>
            </w:r>
          </w:p>
        </w:tc>
        <w:tc>
          <w:tcPr>
            <w:tcW w:w="7617" w:type="dxa"/>
            <w:gridSpan w:val="9"/>
            <w:vAlign w:val="center"/>
          </w:tcPr>
          <w:p w:rsidR="00B950B7" w:rsidRDefault="00ED57EA">
            <w:r>
              <w:t>满足</w:t>
            </w:r>
          </w:p>
        </w:tc>
      </w:tr>
    </w:tbl>
    <w:p w:rsidR="00B950B7" w:rsidRDefault="00ED57EA">
      <w:pPr>
        <w:pStyle w:val="1"/>
      </w:pPr>
      <w:bookmarkStart w:id="53" w:name="_Toc92115920"/>
      <w:r>
        <w:t>主要房间通风开口面积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848"/>
        <w:gridCol w:w="697"/>
        <w:gridCol w:w="38"/>
        <w:gridCol w:w="962"/>
        <w:gridCol w:w="735"/>
        <w:gridCol w:w="679"/>
        <w:gridCol w:w="679"/>
        <w:gridCol w:w="1528"/>
        <w:gridCol w:w="1358"/>
        <w:gridCol w:w="1090"/>
      </w:tblGrid>
      <w:tr w:rsidR="00B950B7">
        <w:tc>
          <w:tcPr>
            <w:tcW w:w="718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楼层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房间面积（㎡）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门窗面积（㎡）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开启比例</w:t>
            </w:r>
          </w:p>
        </w:tc>
        <w:tc>
          <w:tcPr>
            <w:tcW w:w="679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门窗类型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通风开口面积</w:t>
            </w:r>
            <w:r>
              <w:t>/</w:t>
            </w:r>
            <w:r>
              <w:t>房间面积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通风开口面积</w:t>
            </w:r>
            <w:r>
              <w:t>/</w:t>
            </w:r>
            <w:r>
              <w:t>外窗面积</w:t>
            </w:r>
          </w:p>
        </w:tc>
        <w:tc>
          <w:tcPr>
            <w:tcW w:w="1086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结论</w:t>
            </w:r>
          </w:p>
        </w:tc>
      </w:tr>
      <w:tr w:rsidR="00B950B7">
        <w:tc>
          <w:tcPr>
            <w:tcW w:w="718" w:type="dxa"/>
            <w:vAlign w:val="center"/>
          </w:tcPr>
          <w:p w:rsidR="00B950B7" w:rsidRDefault="00ED57EA">
            <w:r>
              <w:t>1</w:t>
            </w:r>
          </w:p>
        </w:tc>
        <w:tc>
          <w:tcPr>
            <w:tcW w:w="848" w:type="dxa"/>
            <w:vAlign w:val="center"/>
          </w:tcPr>
          <w:p w:rsidR="00B950B7" w:rsidRDefault="00ED57EA">
            <w:r>
              <w:t>1005(</w:t>
            </w:r>
            <w:r>
              <w:t>最不利房间</w:t>
            </w:r>
            <w:r>
              <w:t>)</w:t>
            </w:r>
          </w:p>
        </w:tc>
        <w:tc>
          <w:tcPr>
            <w:tcW w:w="735" w:type="dxa"/>
            <w:gridSpan w:val="2"/>
            <w:vAlign w:val="center"/>
          </w:tcPr>
          <w:p w:rsidR="00B950B7" w:rsidRDefault="00ED57EA">
            <w:r>
              <w:t>16.84</w:t>
            </w:r>
          </w:p>
        </w:tc>
        <w:tc>
          <w:tcPr>
            <w:tcW w:w="962" w:type="dxa"/>
            <w:vAlign w:val="center"/>
          </w:tcPr>
          <w:p w:rsidR="00B950B7" w:rsidRDefault="00ED57EA">
            <w:r>
              <w:t>C2115</w:t>
            </w:r>
          </w:p>
        </w:tc>
        <w:tc>
          <w:tcPr>
            <w:tcW w:w="735" w:type="dxa"/>
            <w:vAlign w:val="center"/>
          </w:tcPr>
          <w:p w:rsidR="00B950B7" w:rsidRDefault="00ED57EA">
            <w:r>
              <w:t>3.15</w:t>
            </w:r>
          </w:p>
        </w:tc>
        <w:tc>
          <w:tcPr>
            <w:tcW w:w="679" w:type="dxa"/>
            <w:vAlign w:val="center"/>
          </w:tcPr>
          <w:p w:rsidR="00B950B7" w:rsidRDefault="00ED57EA">
            <w:r>
              <w:t>1.00</w:t>
            </w:r>
          </w:p>
        </w:tc>
        <w:tc>
          <w:tcPr>
            <w:tcW w:w="679" w:type="dxa"/>
            <w:vAlign w:val="center"/>
          </w:tcPr>
          <w:p w:rsidR="00B950B7" w:rsidRDefault="00ED57EA">
            <w:r>
              <w:t>外窗</w:t>
            </w:r>
          </w:p>
        </w:tc>
        <w:tc>
          <w:tcPr>
            <w:tcW w:w="1528" w:type="dxa"/>
            <w:vAlign w:val="center"/>
          </w:tcPr>
          <w:p w:rsidR="00B950B7" w:rsidRDefault="00ED57EA">
            <w:r>
              <w:t>0.19</w:t>
            </w:r>
          </w:p>
        </w:tc>
        <w:tc>
          <w:tcPr>
            <w:tcW w:w="1358" w:type="dxa"/>
            <w:vAlign w:val="center"/>
          </w:tcPr>
          <w:p w:rsidR="00B950B7" w:rsidRDefault="00ED57EA">
            <w:r>
              <w:t>1.00</w:t>
            </w:r>
          </w:p>
        </w:tc>
        <w:tc>
          <w:tcPr>
            <w:tcW w:w="1086" w:type="dxa"/>
            <w:vAlign w:val="center"/>
          </w:tcPr>
          <w:p w:rsidR="00B950B7" w:rsidRDefault="00ED57EA">
            <w:r>
              <w:t>满足</w:t>
            </w:r>
          </w:p>
        </w:tc>
      </w:tr>
      <w:tr w:rsidR="00B950B7">
        <w:tc>
          <w:tcPr>
            <w:tcW w:w="2263" w:type="dxa"/>
            <w:gridSpan w:val="3"/>
            <w:shd w:val="clear" w:color="auto" w:fill="E6E6E6"/>
            <w:vAlign w:val="center"/>
          </w:tcPr>
          <w:p w:rsidR="00B950B7" w:rsidRDefault="00ED57EA">
            <w:r>
              <w:t>标准依据</w:t>
            </w:r>
          </w:p>
        </w:tc>
        <w:tc>
          <w:tcPr>
            <w:tcW w:w="7069" w:type="dxa"/>
            <w:gridSpan w:val="8"/>
            <w:vAlign w:val="center"/>
          </w:tcPr>
          <w:p w:rsidR="00B950B7" w:rsidRDefault="00ED57EA">
            <w:r>
              <w:t>《广东省居住建筑节能设计标准》</w:t>
            </w:r>
            <w:r>
              <w:t>DBJ/T 15-133-2018</w:t>
            </w:r>
            <w:r>
              <w:t>第</w:t>
            </w:r>
            <w:r>
              <w:t>4.2.12</w:t>
            </w:r>
            <w:r>
              <w:t>条、《夏热冬暖地区居住建筑节能设计标准》</w:t>
            </w:r>
            <w:r>
              <w:t>(JGJ75-2012)</w:t>
            </w:r>
            <w:r>
              <w:t>第</w:t>
            </w:r>
            <w:r>
              <w:t>4.0.13</w:t>
            </w:r>
            <w:r>
              <w:t>条</w:t>
            </w:r>
          </w:p>
        </w:tc>
      </w:tr>
      <w:tr w:rsidR="00B950B7">
        <w:tc>
          <w:tcPr>
            <w:tcW w:w="2263" w:type="dxa"/>
            <w:gridSpan w:val="3"/>
            <w:shd w:val="clear" w:color="auto" w:fill="E6E6E6"/>
            <w:vAlign w:val="center"/>
          </w:tcPr>
          <w:p w:rsidR="00B950B7" w:rsidRDefault="00ED57EA">
            <w:r>
              <w:t>标准要求</w:t>
            </w:r>
          </w:p>
        </w:tc>
        <w:tc>
          <w:tcPr>
            <w:tcW w:w="7069" w:type="dxa"/>
            <w:gridSpan w:val="8"/>
            <w:vAlign w:val="center"/>
          </w:tcPr>
          <w:p w:rsidR="00B950B7" w:rsidRDefault="00ED57EA">
            <w:r>
              <w:t>主要房间外窗（包括阳台门）的通风开口面积不应小于房间地面面积的</w:t>
            </w:r>
            <w:r>
              <w:t>10</w:t>
            </w:r>
            <w:r>
              <w:t>％</w:t>
            </w:r>
          </w:p>
        </w:tc>
      </w:tr>
      <w:tr w:rsidR="00B950B7">
        <w:tc>
          <w:tcPr>
            <w:tcW w:w="2263" w:type="dxa"/>
            <w:gridSpan w:val="3"/>
            <w:shd w:val="clear" w:color="auto" w:fill="E6E6E6"/>
            <w:vAlign w:val="center"/>
          </w:tcPr>
          <w:p w:rsidR="00B950B7" w:rsidRDefault="00ED57EA">
            <w:r>
              <w:t>结论</w:t>
            </w:r>
          </w:p>
        </w:tc>
        <w:tc>
          <w:tcPr>
            <w:tcW w:w="7069" w:type="dxa"/>
            <w:gridSpan w:val="8"/>
            <w:vAlign w:val="center"/>
          </w:tcPr>
          <w:p w:rsidR="00B950B7" w:rsidRDefault="00ED57EA">
            <w:r>
              <w:t>满足</w:t>
            </w:r>
          </w:p>
        </w:tc>
      </w:tr>
    </w:tbl>
    <w:p w:rsidR="00B950B7" w:rsidRDefault="00ED57EA">
      <w:r>
        <w:t>注：达标时只列出一项，不达标时列出全部不达标项</w:t>
      </w:r>
    </w:p>
    <w:p w:rsidR="00B950B7" w:rsidRDefault="00B950B7"/>
    <w:p w:rsidR="00B950B7" w:rsidRDefault="00ED57EA">
      <w:pPr>
        <w:pStyle w:val="1"/>
      </w:pPr>
      <w:bookmarkStart w:id="54" w:name="_Toc92115921"/>
      <w:r>
        <w:t>非主要房间通风开口面积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848"/>
        <w:gridCol w:w="697"/>
        <w:gridCol w:w="38"/>
        <w:gridCol w:w="962"/>
        <w:gridCol w:w="735"/>
        <w:gridCol w:w="679"/>
        <w:gridCol w:w="679"/>
        <w:gridCol w:w="1528"/>
        <w:gridCol w:w="1358"/>
        <w:gridCol w:w="1090"/>
      </w:tblGrid>
      <w:tr w:rsidR="00B950B7">
        <w:tc>
          <w:tcPr>
            <w:tcW w:w="718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楼层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房间面积</w:t>
            </w:r>
            <w:r>
              <w:lastRenderedPageBreak/>
              <w:t>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lastRenderedPageBreak/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门窗面积</w:t>
            </w:r>
            <w:r>
              <w:lastRenderedPageBreak/>
              <w:t>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lastRenderedPageBreak/>
              <w:t>开启比例</w:t>
            </w:r>
          </w:p>
        </w:tc>
        <w:tc>
          <w:tcPr>
            <w:tcW w:w="679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门窗类型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通风开口面积</w:t>
            </w:r>
            <w:r>
              <w:t>/</w:t>
            </w:r>
            <w:r>
              <w:t>房间面积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通风开口面积</w:t>
            </w:r>
            <w:r>
              <w:t>/</w:t>
            </w:r>
            <w:r>
              <w:t>外窗面积</w:t>
            </w:r>
          </w:p>
        </w:tc>
        <w:tc>
          <w:tcPr>
            <w:tcW w:w="1086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结论</w:t>
            </w:r>
          </w:p>
        </w:tc>
      </w:tr>
      <w:tr w:rsidR="00B950B7">
        <w:tc>
          <w:tcPr>
            <w:tcW w:w="718" w:type="dxa"/>
            <w:vAlign w:val="center"/>
          </w:tcPr>
          <w:p w:rsidR="00B950B7" w:rsidRDefault="00ED57EA">
            <w:r>
              <w:t>1</w:t>
            </w:r>
          </w:p>
        </w:tc>
        <w:tc>
          <w:tcPr>
            <w:tcW w:w="848" w:type="dxa"/>
            <w:vAlign w:val="center"/>
          </w:tcPr>
          <w:p w:rsidR="00B950B7" w:rsidRDefault="00ED57EA">
            <w:r>
              <w:t>1013(</w:t>
            </w:r>
            <w:r>
              <w:t>最不利房间</w:t>
            </w:r>
            <w:r>
              <w:t>)</w:t>
            </w:r>
          </w:p>
        </w:tc>
        <w:tc>
          <w:tcPr>
            <w:tcW w:w="735" w:type="dxa"/>
            <w:gridSpan w:val="2"/>
            <w:vAlign w:val="center"/>
          </w:tcPr>
          <w:p w:rsidR="00B950B7" w:rsidRDefault="00ED57EA">
            <w:r>
              <w:t>6.06</w:t>
            </w:r>
          </w:p>
        </w:tc>
        <w:tc>
          <w:tcPr>
            <w:tcW w:w="962" w:type="dxa"/>
            <w:vAlign w:val="center"/>
          </w:tcPr>
          <w:p w:rsidR="00B950B7" w:rsidRDefault="00ED57EA">
            <w:r>
              <w:t>C0615</w:t>
            </w:r>
          </w:p>
        </w:tc>
        <w:tc>
          <w:tcPr>
            <w:tcW w:w="735" w:type="dxa"/>
            <w:vAlign w:val="center"/>
          </w:tcPr>
          <w:p w:rsidR="00B950B7" w:rsidRDefault="00ED57EA">
            <w:r>
              <w:t>0.90</w:t>
            </w:r>
          </w:p>
        </w:tc>
        <w:tc>
          <w:tcPr>
            <w:tcW w:w="679" w:type="dxa"/>
            <w:vAlign w:val="center"/>
          </w:tcPr>
          <w:p w:rsidR="00B950B7" w:rsidRDefault="00ED57EA">
            <w:r>
              <w:t>1.00</w:t>
            </w:r>
          </w:p>
        </w:tc>
        <w:tc>
          <w:tcPr>
            <w:tcW w:w="679" w:type="dxa"/>
            <w:vAlign w:val="center"/>
          </w:tcPr>
          <w:p w:rsidR="00B950B7" w:rsidRDefault="00ED57EA">
            <w:r>
              <w:t>外窗</w:t>
            </w:r>
          </w:p>
        </w:tc>
        <w:tc>
          <w:tcPr>
            <w:tcW w:w="1528" w:type="dxa"/>
            <w:vAlign w:val="center"/>
          </w:tcPr>
          <w:p w:rsidR="00B950B7" w:rsidRDefault="00ED57EA">
            <w:r>
              <w:t>0.15</w:t>
            </w:r>
          </w:p>
        </w:tc>
        <w:tc>
          <w:tcPr>
            <w:tcW w:w="1358" w:type="dxa"/>
            <w:vAlign w:val="center"/>
          </w:tcPr>
          <w:p w:rsidR="00B950B7" w:rsidRDefault="00ED57EA">
            <w:r>
              <w:t>1.00</w:t>
            </w:r>
          </w:p>
        </w:tc>
        <w:tc>
          <w:tcPr>
            <w:tcW w:w="1086" w:type="dxa"/>
            <w:vAlign w:val="center"/>
          </w:tcPr>
          <w:p w:rsidR="00B950B7" w:rsidRDefault="00ED57EA">
            <w:r>
              <w:t>满足</w:t>
            </w:r>
          </w:p>
        </w:tc>
      </w:tr>
      <w:tr w:rsidR="00B950B7">
        <w:tc>
          <w:tcPr>
            <w:tcW w:w="2263" w:type="dxa"/>
            <w:gridSpan w:val="3"/>
            <w:shd w:val="clear" w:color="auto" w:fill="E6E6E6"/>
            <w:vAlign w:val="center"/>
          </w:tcPr>
          <w:p w:rsidR="00B950B7" w:rsidRDefault="00ED57EA">
            <w:r>
              <w:t>标准依据</w:t>
            </w:r>
          </w:p>
        </w:tc>
        <w:tc>
          <w:tcPr>
            <w:tcW w:w="7069" w:type="dxa"/>
            <w:gridSpan w:val="8"/>
            <w:vAlign w:val="center"/>
          </w:tcPr>
          <w:p w:rsidR="00B950B7" w:rsidRDefault="00ED57EA">
            <w:r>
              <w:t>《广东省居住建筑节能设计标准》</w:t>
            </w:r>
            <w:r>
              <w:t>DBJ/T 15-133-2018</w:t>
            </w:r>
            <w:r>
              <w:t>第</w:t>
            </w:r>
            <w:r>
              <w:t>4.2.12</w:t>
            </w:r>
            <w:r>
              <w:t>条、《夏热冬暖地区居住建筑节能设计标准》</w:t>
            </w:r>
            <w:r>
              <w:t>(JGJ75-2012)</w:t>
            </w:r>
            <w:r>
              <w:t>第</w:t>
            </w:r>
            <w:r>
              <w:t>4.0.13</w:t>
            </w:r>
            <w:r>
              <w:t>条</w:t>
            </w:r>
          </w:p>
        </w:tc>
      </w:tr>
      <w:tr w:rsidR="00B950B7">
        <w:tc>
          <w:tcPr>
            <w:tcW w:w="2263" w:type="dxa"/>
            <w:gridSpan w:val="3"/>
            <w:shd w:val="clear" w:color="auto" w:fill="E6E6E6"/>
            <w:vAlign w:val="center"/>
          </w:tcPr>
          <w:p w:rsidR="00B950B7" w:rsidRDefault="00ED57EA">
            <w:r>
              <w:t>标准要求</w:t>
            </w:r>
          </w:p>
        </w:tc>
        <w:tc>
          <w:tcPr>
            <w:tcW w:w="7069" w:type="dxa"/>
            <w:gridSpan w:val="8"/>
            <w:vAlign w:val="center"/>
          </w:tcPr>
          <w:p w:rsidR="00B950B7" w:rsidRDefault="00ED57EA">
            <w:r>
              <w:t>非主要房间外窗（包括阳台门）的通风开口面积不应小于外窗面积的</w:t>
            </w:r>
            <w:r>
              <w:t>45</w:t>
            </w:r>
            <w:r>
              <w:t>％</w:t>
            </w:r>
          </w:p>
        </w:tc>
      </w:tr>
      <w:tr w:rsidR="00B950B7">
        <w:tc>
          <w:tcPr>
            <w:tcW w:w="2263" w:type="dxa"/>
            <w:gridSpan w:val="3"/>
            <w:shd w:val="clear" w:color="auto" w:fill="E6E6E6"/>
            <w:vAlign w:val="center"/>
          </w:tcPr>
          <w:p w:rsidR="00B950B7" w:rsidRDefault="00ED57EA">
            <w:r>
              <w:t>结论</w:t>
            </w:r>
          </w:p>
        </w:tc>
        <w:tc>
          <w:tcPr>
            <w:tcW w:w="7069" w:type="dxa"/>
            <w:gridSpan w:val="8"/>
            <w:vAlign w:val="center"/>
          </w:tcPr>
          <w:p w:rsidR="00B950B7" w:rsidRDefault="00ED57EA">
            <w:r>
              <w:t>满足</w:t>
            </w:r>
          </w:p>
        </w:tc>
      </w:tr>
    </w:tbl>
    <w:p w:rsidR="00B950B7" w:rsidRDefault="00ED57EA">
      <w:r>
        <w:t>注：达标时只列出一项，不达标时列出全部不达标项</w:t>
      </w:r>
    </w:p>
    <w:p w:rsidR="00B950B7" w:rsidRDefault="00B950B7"/>
    <w:p w:rsidR="00B950B7" w:rsidRDefault="00ED57EA">
      <w:pPr>
        <w:pStyle w:val="1"/>
      </w:pPr>
      <w:bookmarkStart w:id="55" w:name="_Toc92115922"/>
      <w:r>
        <w:t>外窗气密性</w:t>
      </w:r>
      <w:bookmarkEnd w:id="5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535"/>
        <w:gridCol w:w="3535"/>
      </w:tblGrid>
      <w:tr w:rsidR="00B950B7">
        <w:tc>
          <w:tcPr>
            <w:tcW w:w="2263" w:type="dxa"/>
            <w:shd w:val="clear" w:color="auto" w:fill="E6E6E6"/>
            <w:vAlign w:val="center"/>
          </w:tcPr>
          <w:p w:rsidR="00B950B7" w:rsidRDefault="00ED57EA">
            <w:r>
              <w:t>层数</w:t>
            </w:r>
          </w:p>
        </w:tc>
        <w:tc>
          <w:tcPr>
            <w:tcW w:w="3534" w:type="dxa"/>
            <w:vAlign w:val="center"/>
          </w:tcPr>
          <w:p w:rsidR="00B950B7" w:rsidRDefault="00ED57EA">
            <w:r>
              <w:t>1</w:t>
            </w:r>
            <w:r>
              <w:t>～</w:t>
            </w:r>
            <w:r>
              <w:t>9</w:t>
            </w:r>
            <w:r>
              <w:t>层</w:t>
            </w:r>
          </w:p>
        </w:tc>
        <w:tc>
          <w:tcPr>
            <w:tcW w:w="3534" w:type="dxa"/>
            <w:vAlign w:val="center"/>
          </w:tcPr>
          <w:p w:rsidR="00B950B7" w:rsidRDefault="00ED57EA">
            <w:r>
              <w:t>10</w:t>
            </w:r>
            <w:r>
              <w:t>层以上</w:t>
            </w:r>
          </w:p>
        </w:tc>
      </w:tr>
      <w:tr w:rsidR="00B950B7">
        <w:tc>
          <w:tcPr>
            <w:tcW w:w="2263" w:type="dxa"/>
            <w:shd w:val="clear" w:color="auto" w:fill="E6E6E6"/>
            <w:vAlign w:val="center"/>
          </w:tcPr>
          <w:p w:rsidR="00B950B7" w:rsidRDefault="00ED57EA">
            <w:r>
              <w:t>最不利气密性等级</w:t>
            </w:r>
          </w:p>
        </w:tc>
        <w:tc>
          <w:tcPr>
            <w:tcW w:w="3534" w:type="dxa"/>
            <w:vAlign w:val="center"/>
          </w:tcPr>
          <w:p w:rsidR="00B950B7" w:rsidRDefault="00ED57EA">
            <w:r>
              <w:t>6</w:t>
            </w:r>
            <w:r>
              <w:t>级</w:t>
            </w:r>
            <w:r>
              <w:t xml:space="preserve">  C0615</w:t>
            </w:r>
          </w:p>
        </w:tc>
        <w:tc>
          <w:tcPr>
            <w:tcW w:w="3534" w:type="dxa"/>
            <w:vAlign w:val="center"/>
          </w:tcPr>
          <w:p w:rsidR="00B950B7" w:rsidRDefault="00ED57EA">
            <w:r>
              <w:t>－</w:t>
            </w:r>
          </w:p>
        </w:tc>
      </w:tr>
      <w:tr w:rsidR="00B950B7">
        <w:tc>
          <w:tcPr>
            <w:tcW w:w="2263" w:type="dxa"/>
            <w:shd w:val="clear" w:color="auto" w:fill="E6E6E6"/>
            <w:vAlign w:val="center"/>
          </w:tcPr>
          <w:p w:rsidR="00B950B7" w:rsidRDefault="00ED57EA">
            <w:r>
              <w:t>外窗气密性措施</w:t>
            </w:r>
          </w:p>
        </w:tc>
        <w:tc>
          <w:tcPr>
            <w:tcW w:w="3534" w:type="dxa"/>
            <w:vAlign w:val="center"/>
          </w:tcPr>
          <w:p w:rsidR="00B950B7" w:rsidRDefault="00B950B7"/>
        </w:tc>
        <w:tc>
          <w:tcPr>
            <w:tcW w:w="3534" w:type="dxa"/>
            <w:vAlign w:val="center"/>
          </w:tcPr>
          <w:p w:rsidR="00B950B7" w:rsidRDefault="00B950B7"/>
        </w:tc>
      </w:tr>
      <w:tr w:rsidR="00B950B7">
        <w:tc>
          <w:tcPr>
            <w:tcW w:w="2263" w:type="dxa"/>
            <w:shd w:val="clear" w:color="auto" w:fill="E6E6E6"/>
            <w:vAlign w:val="center"/>
          </w:tcPr>
          <w:p w:rsidR="00B950B7" w:rsidRDefault="00ED57EA">
            <w:r>
              <w:t>标准依据</w:t>
            </w:r>
          </w:p>
        </w:tc>
        <w:tc>
          <w:tcPr>
            <w:tcW w:w="3534" w:type="dxa"/>
            <w:vAlign w:val="center"/>
          </w:tcPr>
          <w:p w:rsidR="00B950B7" w:rsidRDefault="00ED57EA">
            <w:r>
              <w:t>《广东省居住建筑节能设计标准》</w:t>
            </w:r>
            <w:r>
              <w:t>DBJ/T 15-133-2018</w:t>
            </w:r>
            <w:r>
              <w:t>第</w:t>
            </w:r>
            <w:r>
              <w:t>4.2.16</w:t>
            </w:r>
            <w:r>
              <w:t>条，分级与检测方法《建筑外门窗气密，水密，抗风压性能分级及检测方法》（</w:t>
            </w:r>
            <w:r>
              <w:t>GB/T 7106-2008</w:t>
            </w:r>
            <w:r>
              <w:t>）</w:t>
            </w:r>
          </w:p>
        </w:tc>
        <w:tc>
          <w:tcPr>
            <w:tcW w:w="3534" w:type="dxa"/>
            <w:vAlign w:val="center"/>
          </w:tcPr>
          <w:p w:rsidR="00B950B7" w:rsidRDefault="00ED57EA">
            <w:r>
              <w:t>《广东省居住建筑节能设计标准》</w:t>
            </w:r>
            <w:r>
              <w:t>DBJ/T 15-133-2018</w:t>
            </w:r>
            <w:r>
              <w:t>第</w:t>
            </w:r>
            <w:r>
              <w:t>4.2.16</w:t>
            </w:r>
            <w:r>
              <w:t>条，分级与检测方法《建筑外门窗气密，水密，抗风压性能分级及检测方法》（</w:t>
            </w:r>
            <w:r>
              <w:t>GB/T 7106-2008</w:t>
            </w:r>
            <w:r>
              <w:t>）</w:t>
            </w:r>
          </w:p>
        </w:tc>
      </w:tr>
      <w:tr w:rsidR="00B950B7">
        <w:tc>
          <w:tcPr>
            <w:tcW w:w="2263" w:type="dxa"/>
            <w:shd w:val="clear" w:color="auto" w:fill="E6E6E6"/>
            <w:vAlign w:val="center"/>
          </w:tcPr>
          <w:p w:rsidR="00B950B7" w:rsidRDefault="00ED57EA">
            <w:r>
              <w:t>标准要求</w:t>
            </w:r>
          </w:p>
        </w:tc>
        <w:tc>
          <w:tcPr>
            <w:tcW w:w="3534" w:type="dxa"/>
            <w:vAlign w:val="center"/>
          </w:tcPr>
          <w:p w:rsidR="00B950B7" w:rsidRDefault="00ED57EA">
            <w:r>
              <w:t>1</w:t>
            </w:r>
            <w:r>
              <w:t>～</w:t>
            </w:r>
            <w:r>
              <w:t>9</w:t>
            </w:r>
            <w:r>
              <w:t>层外窗气密性不应低于</w:t>
            </w:r>
            <w:r>
              <w:t>4</w:t>
            </w:r>
            <w:r>
              <w:t>级</w:t>
            </w:r>
          </w:p>
        </w:tc>
        <w:tc>
          <w:tcPr>
            <w:tcW w:w="3534" w:type="dxa"/>
            <w:vAlign w:val="center"/>
          </w:tcPr>
          <w:p w:rsidR="00B950B7" w:rsidRDefault="00ED57EA">
            <w:r>
              <w:t>10</w:t>
            </w:r>
            <w:r>
              <w:t>层以及</w:t>
            </w:r>
            <w:r>
              <w:t>10</w:t>
            </w:r>
            <w:r>
              <w:t>层以上外窗气密性不应低于</w:t>
            </w:r>
            <w:r>
              <w:t>6</w:t>
            </w:r>
            <w:r>
              <w:t>级</w:t>
            </w:r>
          </w:p>
        </w:tc>
      </w:tr>
      <w:tr w:rsidR="00B950B7">
        <w:tc>
          <w:tcPr>
            <w:tcW w:w="2263" w:type="dxa"/>
            <w:shd w:val="clear" w:color="auto" w:fill="E6E6E6"/>
            <w:vAlign w:val="center"/>
          </w:tcPr>
          <w:p w:rsidR="00B950B7" w:rsidRDefault="00ED57EA">
            <w:r>
              <w:t>结论</w:t>
            </w:r>
          </w:p>
        </w:tc>
        <w:tc>
          <w:tcPr>
            <w:tcW w:w="3534" w:type="dxa"/>
            <w:vAlign w:val="center"/>
          </w:tcPr>
          <w:p w:rsidR="00B950B7" w:rsidRDefault="00ED57EA">
            <w:r>
              <w:t>满足</w:t>
            </w:r>
          </w:p>
        </w:tc>
        <w:tc>
          <w:tcPr>
            <w:tcW w:w="3534" w:type="dxa"/>
            <w:vAlign w:val="center"/>
          </w:tcPr>
          <w:p w:rsidR="00B950B7" w:rsidRDefault="00ED57EA">
            <w:r>
              <w:t>－</w:t>
            </w:r>
          </w:p>
        </w:tc>
      </w:tr>
    </w:tbl>
    <w:p w:rsidR="00B950B7" w:rsidRDefault="00ED57EA">
      <w:pPr>
        <w:pStyle w:val="1"/>
      </w:pPr>
      <w:bookmarkStart w:id="56" w:name="_Toc92115923"/>
      <w:r>
        <w:t>结论</w:t>
      </w:r>
      <w:bookmarkEnd w:id="5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2151"/>
        <w:gridCol w:w="1981"/>
      </w:tblGrid>
      <w:tr w:rsidR="00B950B7">
        <w:tc>
          <w:tcPr>
            <w:tcW w:w="1131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检查项</w:t>
            </w:r>
          </w:p>
        </w:tc>
        <w:tc>
          <w:tcPr>
            <w:tcW w:w="2150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结论</w:t>
            </w:r>
          </w:p>
        </w:tc>
        <w:tc>
          <w:tcPr>
            <w:tcW w:w="1980" w:type="dxa"/>
            <w:shd w:val="clear" w:color="auto" w:fill="E6E6E6"/>
            <w:vAlign w:val="center"/>
          </w:tcPr>
          <w:p w:rsidR="00B950B7" w:rsidRDefault="00ED57EA">
            <w:pPr>
              <w:jc w:val="center"/>
            </w:pPr>
            <w:r>
              <w:t>可否性能权衡</w:t>
            </w:r>
          </w:p>
        </w:tc>
      </w:tr>
      <w:tr w:rsidR="00B950B7">
        <w:tc>
          <w:tcPr>
            <w:tcW w:w="1131" w:type="dxa"/>
            <w:vAlign w:val="center"/>
          </w:tcPr>
          <w:p w:rsidR="00B950B7" w:rsidRDefault="00ED57EA">
            <w:r>
              <w:t>1</w:t>
            </w:r>
          </w:p>
        </w:tc>
        <w:tc>
          <w:tcPr>
            <w:tcW w:w="4069" w:type="dxa"/>
            <w:vAlign w:val="center"/>
          </w:tcPr>
          <w:p w:rsidR="00B950B7" w:rsidRDefault="00ED57EA">
            <w:r>
              <w:t>户型窗墙比</w:t>
            </w:r>
          </w:p>
        </w:tc>
        <w:tc>
          <w:tcPr>
            <w:tcW w:w="2150" w:type="dxa"/>
            <w:vAlign w:val="center"/>
          </w:tcPr>
          <w:p w:rsidR="00B950B7" w:rsidRDefault="00ED57EA">
            <w:r>
              <w:t>满足</w:t>
            </w:r>
          </w:p>
        </w:tc>
        <w:tc>
          <w:tcPr>
            <w:tcW w:w="1980" w:type="dxa"/>
            <w:vAlign w:val="center"/>
          </w:tcPr>
          <w:p w:rsidR="00B950B7" w:rsidRDefault="00B950B7"/>
        </w:tc>
      </w:tr>
      <w:tr w:rsidR="00B950B7">
        <w:tc>
          <w:tcPr>
            <w:tcW w:w="1131" w:type="dxa"/>
            <w:vAlign w:val="center"/>
          </w:tcPr>
          <w:p w:rsidR="00B950B7" w:rsidRDefault="00ED57EA">
            <w:r>
              <w:t>2</w:t>
            </w:r>
          </w:p>
        </w:tc>
        <w:tc>
          <w:tcPr>
            <w:tcW w:w="4069" w:type="dxa"/>
            <w:vAlign w:val="center"/>
          </w:tcPr>
          <w:p w:rsidR="00B950B7" w:rsidRDefault="00ED57EA">
            <w:r>
              <w:t>窗地面积比</w:t>
            </w:r>
          </w:p>
        </w:tc>
        <w:tc>
          <w:tcPr>
            <w:tcW w:w="2150" w:type="dxa"/>
            <w:vAlign w:val="center"/>
          </w:tcPr>
          <w:p w:rsidR="00B950B7" w:rsidRDefault="00ED57EA">
            <w:r>
              <w:t>满足</w:t>
            </w:r>
          </w:p>
        </w:tc>
        <w:tc>
          <w:tcPr>
            <w:tcW w:w="1980" w:type="dxa"/>
            <w:vAlign w:val="center"/>
          </w:tcPr>
          <w:p w:rsidR="00B950B7" w:rsidRDefault="00B950B7"/>
        </w:tc>
      </w:tr>
      <w:tr w:rsidR="00B950B7">
        <w:tc>
          <w:tcPr>
            <w:tcW w:w="1131" w:type="dxa"/>
            <w:vAlign w:val="center"/>
          </w:tcPr>
          <w:p w:rsidR="00B950B7" w:rsidRDefault="00ED57EA">
            <w:r>
              <w:t>3</w:t>
            </w:r>
          </w:p>
        </w:tc>
        <w:tc>
          <w:tcPr>
            <w:tcW w:w="4069" w:type="dxa"/>
            <w:vAlign w:val="center"/>
          </w:tcPr>
          <w:p w:rsidR="00B950B7" w:rsidRDefault="00ED57EA">
            <w:r>
              <w:t>可见光透射比</w:t>
            </w:r>
          </w:p>
        </w:tc>
        <w:tc>
          <w:tcPr>
            <w:tcW w:w="2150" w:type="dxa"/>
            <w:vAlign w:val="center"/>
          </w:tcPr>
          <w:p w:rsidR="00B950B7" w:rsidRDefault="00ED57EA">
            <w:r>
              <w:t>满足</w:t>
            </w:r>
          </w:p>
        </w:tc>
        <w:tc>
          <w:tcPr>
            <w:tcW w:w="1980" w:type="dxa"/>
            <w:vAlign w:val="center"/>
          </w:tcPr>
          <w:p w:rsidR="00B950B7" w:rsidRDefault="00B950B7"/>
        </w:tc>
      </w:tr>
      <w:tr w:rsidR="00B950B7">
        <w:tc>
          <w:tcPr>
            <w:tcW w:w="1131" w:type="dxa"/>
            <w:vAlign w:val="center"/>
          </w:tcPr>
          <w:p w:rsidR="00B950B7" w:rsidRDefault="00ED57EA">
            <w:r>
              <w:t>4</w:t>
            </w:r>
          </w:p>
        </w:tc>
        <w:tc>
          <w:tcPr>
            <w:tcW w:w="4069" w:type="dxa"/>
            <w:vAlign w:val="center"/>
          </w:tcPr>
          <w:p w:rsidR="00B950B7" w:rsidRDefault="00ED57EA">
            <w:r>
              <w:t>天窗类型</w:t>
            </w:r>
          </w:p>
        </w:tc>
        <w:tc>
          <w:tcPr>
            <w:tcW w:w="2150" w:type="dxa"/>
            <w:vAlign w:val="center"/>
          </w:tcPr>
          <w:p w:rsidR="00B950B7" w:rsidRDefault="00ED57EA">
            <w:r>
              <w:t>无屋顶透光部分</w:t>
            </w:r>
          </w:p>
        </w:tc>
        <w:tc>
          <w:tcPr>
            <w:tcW w:w="1980" w:type="dxa"/>
            <w:vAlign w:val="center"/>
          </w:tcPr>
          <w:p w:rsidR="00B950B7" w:rsidRDefault="00B950B7"/>
        </w:tc>
      </w:tr>
      <w:tr w:rsidR="00B950B7">
        <w:tc>
          <w:tcPr>
            <w:tcW w:w="1131" w:type="dxa"/>
            <w:vAlign w:val="center"/>
          </w:tcPr>
          <w:p w:rsidR="00B950B7" w:rsidRDefault="00ED57EA">
            <w:r>
              <w:t>5</w:t>
            </w:r>
          </w:p>
        </w:tc>
        <w:tc>
          <w:tcPr>
            <w:tcW w:w="4069" w:type="dxa"/>
            <w:vAlign w:val="center"/>
          </w:tcPr>
          <w:p w:rsidR="00B950B7" w:rsidRDefault="00ED57EA">
            <w:r>
              <w:t>屋顶构造</w:t>
            </w:r>
          </w:p>
        </w:tc>
        <w:tc>
          <w:tcPr>
            <w:tcW w:w="2150" w:type="dxa"/>
            <w:vAlign w:val="center"/>
          </w:tcPr>
          <w:p w:rsidR="00B950B7" w:rsidRDefault="00ED57EA">
            <w:r>
              <w:t>满足</w:t>
            </w:r>
          </w:p>
        </w:tc>
        <w:tc>
          <w:tcPr>
            <w:tcW w:w="1980" w:type="dxa"/>
            <w:vAlign w:val="center"/>
          </w:tcPr>
          <w:p w:rsidR="00B950B7" w:rsidRDefault="00B950B7"/>
        </w:tc>
      </w:tr>
      <w:tr w:rsidR="00B950B7">
        <w:tc>
          <w:tcPr>
            <w:tcW w:w="1131" w:type="dxa"/>
            <w:vAlign w:val="center"/>
          </w:tcPr>
          <w:p w:rsidR="00B950B7" w:rsidRDefault="00ED57EA">
            <w:r>
              <w:t>6</w:t>
            </w:r>
          </w:p>
        </w:tc>
        <w:tc>
          <w:tcPr>
            <w:tcW w:w="4069" w:type="dxa"/>
            <w:vAlign w:val="center"/>
          </w:tcPr>
          <w:p w:rsidR="00B950B7" w:rsidRDefault="00ED57EA">
            <w:r>
              <w:t>外墙构造</w:t>
            </w:r>
          </w:p>
        </w:tc>
        <w:tc>
          <w:tcPr>
            <w:tcW w:w="2150" w:type="dxa"/>
            <w:vAlign w:val="center"/>
          </w:tcPr>
          <w:p w:rsidR="00B950B7" w:rsidRDefault="00ED57EA">
            <w:r>
              <w:t>满足</w:t>
            </w:r>
          </w:p>
        </w:tc>
        <w:tc>
          <w:tcPr>
            <w:tcW w:w="1980" w:type="dxa"/>
            <w:vAlign w:val="center"/>
          </w:tcPr>
          <w:p w:rsidR="00B950B7" w:rsidRDefault="00B950B7"/>
        </w:tc>
      </w:tr>
      <w:tr w:rsidR="00B950B7">
        <w:tc>
          <w:tcPr>
            <w:tcW w:w="1131" w:type="dxa"/>
            <w:vAlign w:val="center"/>
          </w:tcPr>
          <w:p w:rsidR="00B950B7" w:rsidRDefault="00ED57EA">
            <w:r>
              <w:t>7</w:t>
            </w:r>
          </w:p>
        </w:tc>
        <w:tc>
          <w:tcPr>
            <w:tcW w:w="4069" w:type="dxa"/>
            <w:vAlign w:val="center"/>
          </w:tcPr>
          <w:p w:rsidR="00B950B7" w:rsidRDefault="00ED57EA">
            <w:r>
              <w:t>外窗热工</w:t>
            </w:r>
          </w:p>
        </w:tc>
        <w:tc>
          <w:tcPr>
            <w:tcW w:w="2150" w:type="dxa"/>
            <w:vAlign w:val="center"/>
          </w:tcPr>
          <w:p w:rsidR="00B950B7" w:rsidRDefault="00ED57EA">
            <w:r>
              <w:t>满足</w:t>
            </w:r>
          </w:p>
        </w:tc>
        <w:tc>
          <w:tcPr>
            <w:tcW w:w="1980" w:type="dxa"/>
            <w:vAlign w:val="center"/>
          </w:tcPr>
          <w:p w:rsidR="00B950B7" w:rsidRDefault="00B950B7"/>
        </w:tc>
      </w:tr>
      <w:tr w:rsidR="00B950B7">
        <w:tc>
          <w:tcPr>
            <w:tcW w:w="1131" w:type="dxa"/>
            <w:vAlign w:val="center"/>
          </w:tcPr>
          <w:p w:rsidR="00B950B7" w:rsidRDefault="00ED57EA">
            <w:r>
              <w:t>8</w:t>
            </w:r>
          </w:p>
        </w:tc>
        <w:tc>
          <w:tcPr>
            <w:tcW w:w="4069" w:type="dxa"/>
            <w:vAlign w:val="center"/>
          </w:tcPr>
          <w:p w:rsidR="00B950B7" w:rsidRDefault="00ED57EA">
            <w:r>
              <w:t>隔热检查</w:t>
            </w:r>
          </w:p>
        </w:tc>
        <w:tc>
          <w:tcPr>
            <w:tcW w:w="2150" w:type="dxa"/>
            <w:vAlign w:val="center"/>
          </w:tcPr>
          <w:p w:rsidR="00B950B7" w:rsidRDefault="00ED57EA">
            <w:r>
              <w:t>满足</w:t>
            </w:r>
          </w:p>
        </w:tc>
        <w:tc>
          <w:tcPr>
            <w:tcW w:w="1980" w:type="dxa"/>
            <w:vAlign w:val="center"/>
          </w:tcPr>
          <w:p w:rsidR="00B950B7" w:rsidRDefault="00B950B7"/>
        </w:tc>
      </w:tr>
      <w:tr w:rsidR="00B950B7">
        <w:tc>
          <w:tcPr>
            <w:tcW w:w="1131" w:type="dxa"/>
            <w:vAlign w:val="center"/>
          </w:tcPr>
          <w:p w:rsidR="00B950B7" w:rsidRDefault="00ED57EA">
            <w:r>
              <w:t>9</w:t>
            </w:r>
          </w:p>
        </w:tc>
        <w:tc>
          <w:tcPr>
            <w:tcW w:w="4069" w:type="dxa"/>
            <w:vAlign w:val="center"/>
          </w:tcPr>
          <w:p w:rsidR="00B950B7" w:rsidRDefault="00ED57EA">
            <w:r>
              <w:t>主要房间通风开口面积</w:t>
            </w:r>
          </w:p>
        </w:tc>
        <w:tc>
          <w:tcPr>
            <w:tcW w:w="2150" w:type="dxa"/>
            <w:vAlign w:val="center"/>
          </w:tcPr>
          <w:p w:rsidR="00B950B7" w:rsidRDefault="00ED57EA">
            <w:r>
              <w:t>满足</w:t>
            </w:r>
          </w:p>
        </w:tc>
        <w:tc>
          <w:tcPr>
            <w:tcW w:w="1980" w:type="dxa"/>
            <w:vAlign w:val="center"/>
          </w:tcPr>
          <w:p w:rsidR="00B950B7" w:rsidRDefault="00B950B7"/>
        </w:tc>
      </w:tr>
      <w:tr w:rsidR="00B950B7">
        <w:tc>
          <w:tcPr>
            <w:tcW w:w="1131" w:type="dxa"/>
            <w:vAlign w:val="center"/>
          </w:tcPr>
          <w:p w:rsidR="00B950B7" w:rsidRDefault="00ED57EA">
            <w:r>
              <w:t>10</w:t>
            </w:r>
          </w:p>
        </w:tc>
        <w:tc>
          <w:tcPr>
            <w:tcW w:w="4069" w:type="dxa"/>
            <w:vAlign w:val="center"/>
          </w:tcPr>
          <w:p w:rsidR="00B950B7" w:rsidRDefault="00ED57EA">
            <w:r>
              <w:t>非主要房间通风开口面积</w:t>
            </w:r>
          </w:p>
        </w:tc>
        <w:tc>
          <w:tcPr>
            <w:tcW w:w="2150" w:type="dxa"/>
            <w:vAlign w:val="center"/>
          </w:tcPr>
          <w:p w:rsidR="00B950B7" w:rsidRDefault="00ED57EA">
            <w:r>
              <w:t>满足</w:t>
            </w:r>
          </w:p>
        </w:tc>
        <w:tc>
          <w:tcPr>
            <w:tcW w:w="1980" w:type="dxa"/>
            <w:vAlign w:val="center"/>
          </w:tcPr>
          <w:p w:rsidR="00B950B7" w:rsidRDefault="00B950B7"/>
        </w:tc>
      </w:tr>
      <w:tr w:rsidR="00B950B7">
        <w:tc>
          <w:tcPr>
            <w:tcW w:w="1131" w:type="dxa"/>
            <w:vAlign w:val="center"/>
          </w:tcPr>
          <w:p w:rsidR="00B950B7" w:rsidRDefault="00ED57EA">
            <w:r>
              <w:t>11</w:t>
            </w:r>
          </w:p>
        </w:tc>
        <w:tc>
          <w:tcPr>
            <w:tcW w:w="4069" w:type="dxa"/>
            <w:vAlign w:val="center"/>
          </w:tcPr>
          <w:p w:rsidR="00B950B7" w:rsidRDefault="00ED57EA">
            <w:r>
              <w:t>外窗气密性</w:t>
            </w:r>
          </w:p>
        </w:tc>
        <w:tc>
          <w:tcPr>
            <w:tcW w:w="2150" w:type="dxa"/>
            <w:vAlign w:val="center"/>
          </w:tcPr>
          <w:p w:rsidR="00B950B7" w:rsidRDefault="00ED57EA">
            <w:r>
              <w:t>满足</w:t>
            </w:r>
          </w:p>
        </w:tc>
        <w:tc>
          <w:tcPr>
            <w:tcW w:w="1980" w:type="dxa"/>
            <w:vAlign w:val="center"/>
          </w:tcPr>
          <w:p w:rsidR="00B950B7" w:rsidRDefault="00B950B7"/>
        </w:tc>
      </w:tr>
      <w:tr w:rsidR="00B950B7">
        <w:tc>
          <w:tcPr>
            <w:tcW w:w="5200" w:type="dxa"/>
            <w:gridSpan w:val="2"/>
            <w:shd w:val="clear" w:color="auto" w:fill="E6E6E6"/>
            <w:vAlign w:val="center"/>
          </w:tcPr>
          <w:p w:rsidR="00B950B7" w:rsidRDefault="00ED57EA">
            <w:r>
              <w:t>结论</w:t>
            </w:r>
          </w:p>
        </w:tc>
        <w:tc>
          <w:tcPr>
            <w:tcW w:w="2150" w:type="dxa"/>
            <w:vAlign w:val="center"/>
          </w:tcPr>
          <w:p w:rsidR="00B950B7" w:rsidRDefault="00ED57EA">
            <w:r>
              <w:t>满足</w:t>
            </w:r>
          </w:p>
        </w:tc>
        <w:tc>
          <w:tcPr>
            <w:tcW w:w="1980" w:type="dxa"/>
            <w:vAlign w:val="center"/>
          </w:tcPr>
          <w:p w:rsidR="00B950B7" w:rsidRDefault="00B950B7"/>
        </w:tc>
      </w:tr>
    </w:tbl>
    <w:p w:rsidR="00B950B7" w:rsidRDefault="00B950B7"/>
    <w:sectPr w:rsidR="00B950B7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57EA" w:rsidRDefault="00ED57EA" w:rsidP="00203A7D">
      <w:r>
        <w:separator/>
      </w:r>
    </w:p>
  </w:endnote>
  <w:endnote w:type="continuationSeparator" w:id="0">
    <w:p w:rsidR="00ED57EA" w:rsidRDefault="00ED57EA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16939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8547A" w:rsidRDefault="0068547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5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5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547A" w:rsidRDefault="006854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57EA" w:rsidRDefault="00ED57EA" w:rsidP="00203A7D">
      <w:r>
        <w:separator/>
      </w:r>
    </w:p>
  </w:footnote>
  <w:footnote w:type="continuationSeparator" w:id="0">
    <w:p w:rsidR="00ED57EA" w:rsidRDefault="00ED57EA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547A" w:rsidRDefault="0068547A" w:rsidP="0068547A">
    <w:pPr>
      <w:pStyle w:val="a4"/>
      <w:jc w:val="left"/>
    </w:pPr>
    <w:r>
      <w:rPr>
        <w:noProof/>
        <w:lang w:val="en-US"/>
      </w:rPr>
      <w:drawing>
        <wp:inline distT="0" distB="0" distL="0" distR="0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547A" w:rsidRDefault="0068547A" w:rsidP="0068547A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08C"/>
    <w:rsid w:val="00037A4C"/>
    <w:rsid w:val="0004094E"/>
    <w:rsid w:val="0004557E"/>
    <w:rsid w:val="00073958"/>
    <w:rsid w:val="00094002"/>
    <w:rsid w:val="000B008C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93751"/>
    <w:rsid w:val="001A7B58"/>
    <w:rsid w:val="001A7C37"/>
    <w:rsid w:val="001B7C87"/>
    <w:rsid w:val="001C3434"/>
    <w:rsid w:val="001C3598"/>
    <w:rsid w:val="001D484E"/>
    <w:rsid w:val="001F00E7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C51B9"/>
    <w:rsid w:val="003C5F3A"/>
    <w:rsid w:val="00412ACB"/>
    <w:rsid w:val="004169B3"/>
    <w:rsid w:val="00453246"/>
    <w:rsid w:val="00483193"/>
    <w:rsid w:val="004D230F"/>
    <w:rsid w:val="004D449D"/>
    <w:rsid w:val="004F0639"/>
    <w:rsid w:val="005215FB"/>
    <w:rsid w:val="0056528E"/>
    <w:rsid w:val="005725E0"/>
    <w:rsid w:val="005755BA"/>
    <w:rsid w:val="005A21DB"/>
    <w:rsid w:val="005E235B"/>
    <w:rsid w:val="005F5114"/>
    <w:rsid w:val="006019FE"/>
    <w:rsid w:val="0062255B"/>
    <w:rsid w:val="006254D5"/>
    <w:rsid w:val="00662EF0"/>
    <w:rsid w:val="0067336D"/>
    <w:rsid w:val="0068547A"/>
    <w:rsid w:val="00694FCA"/>
    <w:rsid w:val="006D02D6"/>
    <w:rsid w:val="006E7597"/>
    <w:rsid w:val="006F3036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20FEB"/>
    <w:rsid w:val="009A4F1F"/>
    <w:rsid w:val="009C1CEB"/>
    <w:rsid w:val="009D6BB4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950B7"/>
    <w:rsid w:val="00BB4C72"/>
    <w:rsid w:val="00BD39F3"/>
    <w:rsid w:val="00BE0BAC"/>
    <w:rsid w:val="00BE3C10"/>
    <w:rsid w:val="00BE75B4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D57EA"/>
    <w:rsid w:val="00EE1BA7"/>
    <w:rsid w:val="00EF3DA5"/>
    <w:rsid w:val="00EF7114"/>
    <w:rsid w:val="00F30C12"/>
    <w:rsid w:val="00F75DD1"/>
    <w:rsid w:val="00FA4476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D3009DD-7F8D-4A70-9078-0144389C3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a">
    <w:name w:val="List Paragraph"/>
    <w:basedOn w:val="a"/>
    <w:uiPriority w:val="34"/>
    <w:qFormat/>
    <w:rsid w:val="00E134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145\AppData\Local\Temp\tmp10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tmp10.dotx</Template>
  <TotalTime>1</TotalTime>
  <Pages>12</Pages>
  <Words>1457</Words>
  <Characters>8308</Characters>
  <Application>Microsoft Office Word</Application>
  <DocSecurity>0</DocSecurity>
  <Lines>69</Lines>
  <Paragraphs>19</Paragraphs>
  <ScaleCrop>false</ScaleCrop>
  <Company>ths</Company>
  <LinksUpToDate>false</LinksUpToDate>
  <CharactersWithSpaces>9746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张wenhao</dc:creator>
  <cp:keywords/>
  <dc:description/>
  <cp:lastModifiedBy>wenhao</cp:lastModifiedBy>
  <cp:revision>1</cp:revision>
  <cp:lastPrinted>1899-12-31T16:00:00Z</cp:lastPrinted>
  <dcterms:created xsi:type="dcterms:W3CDTF">2022-01-03T07:24:00Z</dcterms:created>
  <dcterms:modified xsi:type="dcterms:W3CDTF">2022-01-03T07:25:00Z</dcterms:modified>
</cp:coreProperties>
</file>