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DB47" w14:textId="77777777" w:rsidR="00D40158" w:rsidRDefault="00D40158" w:rsidP="00D40158">
      <w:pPr>
        <w:spacing w:line="180" w:lineRule="atLeast"/>
        <w:rPr>
          <w:rFonts w:ascii="宋体" w:hAnsi="宋体"/>
          <w:b/>
          <w:bCs/>
          <w:sz w:val="32"/>
          <w:szCs w:val="32"/>
        </w:rPr>
      </w:pPr>
    </w:p>
    <w:p w14:paraId="32C314A7" w14:textId="77777777" w:rsidR="00D40158" w:rsidRDefault="00D40158" w:rsidP="00D40158">
      <w:pPr>
        <w:widowControl w:val="0"/>
        <w:spacing w:afterLines="100" w:after="312" w:line="240" w:lineRule="auto"/>
        <w:rPr>
          <w:rFonts w:ascii="宋体" w:hAnsi="宋体"/>
          <w:b/>
          <w:bCs/>
          <w:kern w:val="2"/>
          <w:sz w:val="30"/>
          <w:szCs w:val="24"/>
          <w:lang w:val="en-US"/>
        </w:rPr>
      </w:pPr>
    </w:p>
    <w:p w14:paraId="00FC06D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5F9F141C" w14:textId="77777777" w:rsidR="00D40158" w:rsidRPr="00CE28AA" w:rsidRDefault="00D40158" w:rsidP="00CE28AA">
      <w:pPr>
        <w:spacing w:beforeLines="100" w:before="312" w:line="180" w:lineRule="atLeast"/>
        <w:jc w:val="center"/>
        <w:rPr>
          <w:rFonts w:ascii="宋体" w:hAnsi="宋体"/>
          <w:bCs/>
          <w:sz w:val="44"/>
          <w:szCs w:val="44"/>
          <w:lang w:val="en-US"/>
        </w:rPr>
      </w:pPr>
    </w:p>
    <w:p w14:paraId="74D3643D"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DDE3A0" w14:textId="77777777" w:rsidTr="00E660D6">
        <w:trPr>
          <w:jc w:val="center"/>
        </w:trPr>
        <w:tc>
          <w:tcPr>
            <w:tcW w:w="1800" w:type="dxa"/>
            <w:tcBorders>
              <w:top w:val="single" w:sz="12" w:space="0" w:color="auto"/>
              <w:bottom w:val="single" w:sz="6" w:space="0" w:color="auto"/>
            </w:tcBorders>
            <w:shd w:val="clear" w:color="auto" w:fill="E6E6E6"/>
          </w:tcPr>
          <w:p w14:paraId="6CB97D4E"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309110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天府兰台</w:t>
            </w:r>
            <w:bookmarkEnd w:id="1"/>
          </w:p>
        </w:tc>
      </w:tr>
      <w:tr w:rsidR="00D40158" w:rsidRPr="00D40158" w14:paraId="59F5167F" w14:textId="77777777" w:rsidTr="00E660D6">
        <w:trPr>
          <w:jc w:val="center"/>
        </w:trPr>
        <w:tc>
          <w:tcPr>
            <w:tcW w:w="1800" w:type="dxa"/>
            <w:tcBorders>
              <w:top w:val="single" w:sz="6" w:space="0" w:color="auto"/>
              <w:bottom w:val="single" w:sz="6" w:space="0" w:color="auto"/>
            </w:tcBorders>
            <w:shd w:val="clear" w:color="auto" w:fill="E6E6E6"/>
          </w:tcPr>
          <w:p w14:paraId="3472349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C573E13" w14:textId="77777777" w:rsidR="00D40158" w:rsidRPr="00D40158" w:rsidRDefault="00D40158" w:rsidP="00C97E25">
            <w:pPr>
              <w:jc w:val="both"/>
              <w:rPr>
                <w:rFonts w:ascii="宋体" w:hAnsi="宋体"/>
                <w:szCs w:val="21"/>
              </w:rPr>
            </w:pPr>
            <w:bookmarkStart w:id="2" w:name="项目地点"/>
            <w:r>
              <w:t>成都</w:t>
            </w:r>
            <w:bookmarkEnd w:id="2"/>
          </w:p>
        </w:tc>
      </w:tr>
      <w:tr w:rsidR="00D40158" w:rsidRPr="00D40158" w14:paraId="75AA9AA5" w14:textId="77777777" w:rsidTr="00E660D6">
        <w:trPr>
          <w:jc w:val="center"/>
        </w:trPr>
        <w:tc>
          <w:tcPr>
            <w:tcW w:w="1800" w:type="dxa"/>
            <w:tcBorders>
              <w:top w:val="single" w:sz="6" w:space="0" w:color="auto"/>
              <w:bottom w:val="single" w:sz="6" w:space="0" w:color="auto"/>
            </w:tcBorders>
            <w:shd w:val="clear" w:color="auto" w:fill="E6E6E6"/>
          </w:tcPr>
          <w:p w14:paraId="2A6CFDC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251580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D90ABF4" w14:textId="77777777" w:rsidTr="00E660D6">
        <w:trPr>
          <w:jc w:val="center"/>
        </w:trPr>
        <w:tc>
          <w:tcPr>
            <w:tcW w:w="1800" w:type="dxa"/>
            <w:tcBorders>
              <w:top w:val="single" w:sz="6" w:space="0" w:color="auto"/>
              <w:bottom w:val="single" w:sz="6" w:space="0" w:color="auto"/>
            </w:tcBorders>
            <w:shd w:val="clear" w:color="auto" w:fill="E6E6E6"/>
          </w:tcPr>
          <w:p w14:paraId="2CFB9C2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BA394CF" w14:textId="77777777" w:rsidR="00D40158" w:rsidRPr="00D40158" w:rsidRDefault="00D40158" w:rsidP="00C97E25">
            <w:pPr>
              <w:rPr>
                <w:rFonts w:ascii="宋体" w:hAnsi="宋体"/>
                <w:szCs w:val="21"/>
              </w:rPr>
            </w:pPr>
            <w:bookmarkStart w:id="4" w:name="建设单位"/>
            <w:bookmarkEnd w:id="4"/>
          </w:p>
        </w:tc>
      </w:tr>
      <w:tr w:rsidR="00D40158" w:rsidRPr="00D40158" w14:paraId="0B1782EE" w14:textId="77777777" w:rsidTr="00E660D6">
        <w:trPr>
          <w:jc w:val="center"/>
        </w:trPr>
        <w:tc>
          <w:tcPr>
            <w:tcW w:w="1800" w:type="dxa"/>
            <w:tcBorders>
              <w:top w:val="single" w:sz="6" w:space="0" w:color="auto"/>
              <w:bottom w:val="single" w:sz="6" w:space="0" w:color="auto"/>
            </w:tcBorders>
            <w:shd w:val="clear" w:color="auto" w:fill="E6E6E6"/>
          </w:tcPr>
          <w:p w14:paraId="122198E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DF42AB7" w14:textId="77777777" w:rsidR="00D40158" w:rsidRPr="00D40158" w:rsidRDefault="00D40158" w:rsidP="00C97E25">
            <w:pPr>
              <w:rPr>
                <w:rFonts w:ascii="宋体" w:hAnsi="宋体"/>
                <w:szCs w:val="21"/>
              </w:rPr>
            </w:pPr>
            <w:bookmarkStart w:id="5" w:name="设计单位"/>
            <w:bookmarkEnd w:id="5"/>
          </w:p>
        </w:tc>
      </w:tr>
      <w:tr w:rsidR="00D40158" w:rsidRPr="00D40158" w14:paraId="3642669A" w14:textId="77777777" w:rsidTr="00E660D6">
        <w:trPr>
          <w:jc w:val="center"/>
        </w:trPr>
        <w:tc>
          <w:tcPr>
            <w:tcW w:w="1800" w:type="dxa"/>
            <w:tcBorders>
              <w:top w:val="single" w:sz="6" w:space="0" w:color="auto"/>
              <w:bottom w:val="single" w:sz="6" w:space="0" w:color="auto"/>
            </w:tcBorders>
            <w:shd w:val="clear" w:color="auto" w:fill="E6E6E6"/>
          </w:tcPr>
          <w:p w14:paraId="20068CC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6535721" w14:textId="77777777" w:rsidR="00D40158" w:rsidRPr="00D40158" w:rsidRDefault="00D40158" w:rsidP="00C97E25">
            <w:pPr>
              <w:rPr>
                <w:rFonts w:ascii="宋体" w:hAnsi="宋体"/>
                <w:szCs w:val="21"/>
              </w:rPr>
            </w:pPr>
          </w:p>
        </w:tc>
      </w:tr>
      <w:tr w:rsidR="00D40158" w:rsidRPr="00D40158" w14:paraId="6CA5ED21" w14:textId="77777777" w:rsidTr="00E660D6">
        <w:trPr>
          <w:jc w:val="center"/>
        </w:trPr>
        <w:tc>
          <w:tcPr>
            <w:tcW w:w="1800" w:type="dxa"/>
            <w:tcBorders>
              <w:top w:val="single" w:sz="6" w:space="0" w:color="auto"/>
              <w:bottom w:val="single" w:sz="6" w:space="0" w:color="auto"/>
            </w:tcBorders>
            <w:shd w:val="clear" w:color="auto" w:fill="E6E6E6"/>
          </w:tcPr>
          <w:p w14:paraId="2C67051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73A8FA9" w14:textId="77777777" w:rsidR="00D40158" w:rsidRPr="00D40158" w:rsidRDefault="00D40158" w:rsidP="00C97E25">
            <w:pPr>
              <w:rPr>
                <w:rFonts w:ascii="宋体" w:hAnsi="宋体"/>
                <w:szCs w:val="21"/>
              </w:rPr>
            </w:pPr>
          </w:p>
        </w:tc>
      </w:tr>
      <w:tr w:rsidR="00D40158" w:rsidRPr="00D40158" w14:paraId="56C1127C" w14:textId="77777777" w:rsidTr="00E660D6">
        <w:trPr>
          <w:jc w:val="center"/>
        </w:trPr>
        <w:tc>
          <w:tcPr>
            <w:tcW w:w="1800" w:type="dxa"/>
            <w:tcBorders>
              <w:top w:val="single" w:sz="6" w:space="0" w:color="auto"/>
              <w:bottom w:val="single" w:sz="6" w:space="0" w:color="auto"/>
            </w:tcBorders>
            <w:shd w:val="clear" w:color="auto" w:fill="E6E6E6"/>
          </w:tcPr>
          <w:p w14:paraId="348707A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B3E0E8D" w14:textId="77777777" w:rsidR="00D40158" w:rsidRPr="00D40158" w:rsidRDefault="00D40158" w:rsidP="00C97E25">
            <w:pPr>
              <w:rPr>
                <w:rFonts w:ascii="宋体" w:hAnsi="宋体"/>
                <w:szCs w:val="21"/>
              </w:rPr>
            </w:pPr>
          </w:p>
        </w:tc>
      </w:tr>
      <w:tr w:rsidR="00E52B53" w:rsidRPr="00D40158" w14:paraId="6C2104C3" w14:textId="77777777" w:rsidTr="00E660D6">
        <w:trPr>
          <w:jc w:val="center"/>
        </w:trPr>
        <w:tc>
          <w:tcPr>
            <w:tcW w:w="1800" w:type="dxa"/>
            <w:tcBorders>
              <w:top w:val="single" w:sz="6" w:space="0" w:color="auto"/>
              <w:bottom w:val="single" w:sz="6" w:space="0" w:color="auto"/>
            </w:tcBorders>
            <w:shd w:val="clear" w:color="auto" w:fill="E6E6E6"/>
          </w:tcPr>
          <w:p w14:paraId="47EF0207"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72D9E5C" w14:textId="77777777" w:rsidR="00E52B53" w:rsidRPr="00D40158" w:rsidRDefault="00E52B53" w:rsidP="00C97E25">
            <w:pPr>
              <w:rPr>
                <w:rFonts w:ascii="宋体" w:hAnsi="宋体"/>
                <w:szCs w:val="21"/>
              </w:rPr>
            </w:pPr>
          </w:p>
        </w:tc>
      </w:tr>
      <w:tr w:rsidR="00D40158" w:rsidRPr="00D40158" w14:paraId="426AB57C" w14:textId="77777777" w:rsidTr="00E660D6">
        <w:trPr>
          <w:jc w:val="center"/>
        </w:trPr>
        <w:tc>
          <w:tcPr>
            <w:tcW w:w="1800" w:type="dxa"/>
            <w:tcBorders>
              <w:top w:val="single" w:sz="6" w:space="0" w:color="auto"/>
              <w:bottom w:val="single" w:sz="12" w:space="0" w:color="auto"/>
            </w:tcBorders>
            <w:shd w:val="clear" w:color="auto" w:fill="E6E6E6"/>
          </w:tcPr>
          <w:p w14:paraId="49C0A8C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F177830"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12C12D31" w14:textId="77777777" w:rsidR="00D40158" w:rsidRDefault="00D40158" w:rsidP="00B41640">
      <w:pPr>
        <w:spacing w:line="240" w:lineRule="auto"/>
        <w:rPr>
          <w:rFonts w:ascii="宋体" w:hAnsi="宋体"/>
          <w:lang w:val="en-US"/>
        </w:rPr>
      </w:pPr>
    </w:p>
    <w:p w14:paraId="17EF6DCC" w14:textId="77777777" w:rsidR="00D51770" w:rsidRDefault="00D51770" w:rsidP="00B41640">
      <w:pPr>
        <w:spacing w:line="240" w:lineRule="auto"/>
        <w:rPr>
          <w:rFonts w:ascii="宋体" w:hAnsi="宋体"/>
          <w:lang w:val="en-US"/>
        </w:rPr>
      </w:pPr>
    </w:p>
    <w:p w14:paraId="5753D90A" w14:textId="77777777" w:rsidR="00D51770" w:rsidRDefault="00D51770" w:rsidP="00B41640">
      <w:pPr>
        <w:spacing w:line="240" w:lineRule="auto"/>
        <w:rPr>
          <w:rFonts w:ascii="宋体" w:hAnsi="宋体"/>
          <w:lang w:val="en-US"/>
        </w:rPr>
      </w:pPr>
    </w:p>
    <w:p w14:paraId="46BA3BB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BC23060" wp14:editId="63C6CBCF">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19272BC" w14:textId="77777777" w:rsidR="00CE28AA" w:rsidRDefault="00CE28AA" w:rsidP="00B41640">
      <w:pPr>
        <w:spacing w:line="240" w:lineRule="auto"/>
        <w:rPr>
          <w:rFonts w:ascii="宋体" w:hAnsi="宋体"/>
          <w:lang w:val="en-US"/>
        </w:rPr>
      </w:pPr>
    </w:p>
    <w:p w14:paraId="1A48958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C58ED65" w14:textId="77777777" w:rsidTr="00372110">
        <w:trPr>
          <w:cantSplit/>
          <w:trHeight w:hRule="exact" w:val="597"/>
        </w:trPr>
        <w:tc>
          <w:tcPr>
            <w:tcW w:w="1800" w:type="dxa"/>
            <w:shd w:val="clear" w:color="auto" w:fill="E6E6E6"/>
            <w:vAlign w:val="center"/>
          </w:tcPr>
          <w:p w14:paraId="6D9D2000"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3FE19689"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3F091EF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A981D8D"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8B2663E"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5BF56CF3"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1619F35" w14:textId="77777777" w:rsidR="00F70B8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91848" w:history="1">
        <w:r w:rsidR="00F70B85" w:rsidRPr="00CC2C0D">
          <w:rPr>
            <w:rStyle w:val="a8"/>
          </w:rPr>
          <w:t>1</w:t>
        </w:r>
        <w:r w:rsidR="00F70B85">
          <w:rPr>
            <w:rFonts w:asciiTheme="minorHAnsi" w:eastAsiaTheme="minorEastAsia" w:hAnsiTheme="minorHAnsi" w:cstheme="minorBidi"/>
            <w:b w:val="0"/>
            <w:bCs w:val="0"/>
            <w:szCs w:val="22"/>
          </w:rPr>
          <w:tab/>
        </w:r>
        <w:r w:rsidR="00F70B85" w:rsidRPr="00CC2C0D">
          <w:rPr>
            <w:rStyle w:val="a8"/>
          </w:rPr>
          <w:t>项目概况</w:t>
        </w:r>
        <w:r w:rsidR="00F70B85">
          <w:rPr>
            <w:webHidden/>
          </w:rPr>
          <w:tab/>
        </w:r>
        <w:r w:rsidR="00F70B85">
          <w:rPr>
            <w:webHidden/>
          </w:rPr>
          <w:fldChar w:fldCharType="begin"/>
        </w:r>
        <w:r w:rsidR="00F70B85">
          <w:rPr>
            <w:webHidden/>
          </w:rPr>
          <w:instrText xml:space="preserve"> PAGEREF _Toc92391848 \h </w:instrText>
        </w:r>
        <w:r w:rsidR="00F70B85">
          <w:rPr>
            <w:webHidden/>
          </w:rPr>
        </w:r>
        <w:r w:rsidR="00F70B85">
          <w:rPr>
            <w:webHidden/>
          </w:rPr>
          <w:fldChar w:fldCharType="separate"/>
        </w:r>
        <w:r w:rsidR="00F70B85">
          <w:rPr>
            <w:webHidden/>
          </w:rPr>
          <w:t>3</w:t>
        </w:r>
        <w:r w:rsidR="00F70B85">
          <w:rPr>
            <w:webHidden/>
          </w:rPr>
          <w:fldChar w:fldCharType="end"/>
        </w:r>
      </w:hyperlink>
    </w:p>
    <w:p w14:paraId="4925BAE6" w14:textId="77777777" w:rsidR="00F70B85" w:rsidRDefault="00F70B85">
      <w:pPr>
        <w:pStyle w:val="TOC2"/>
        <w:rPr>
          <w:rFonts w:asciiTheme="minorHAnsi" w:eastAsiaTheme="minorEastAsia" w:hAnsiTheme="minorHAnsi" w:cstheme="minorBidi"/>
          <w:szCs w:val="22"/>
        </w:rPr>
      </w:pPr>
      <w:hyperlink w:anchor="_Toc92391849" w:history="1">
        <w:r w:rsidRPr="00CC2C0D">
          <w:rPr>
            <w:rStyle w:val="a8"/>
            <w:lang w:val="en-GB"/>
          </w:rPr>
          <w:t>1.1</w:t>
        </w:r>
        <w:r>
          <w:rPr>
            <w:rFonts w:asciiTheme="minorHAnsi" w:eastAsiaTheme="minorEastAsia" w:hAnsiTheme="minorHAnsi" w:cstheme="minorBidi"/>
            <w:szCs w:val="22"/>
          </w:rPr>
          <w:tab/>
        </w:r>
        <w:r w:rsidRPr="00CC2C0D">
          <w:rPr>
            <w:rStyle w:val="a8"/>
          </w:rPr>
          <w:t>总平面图</w:t>
        </w:r>
        <w:r>
          <w:rPr>
            <w:webHidden/>
          </w:rPr>
          <w:tab/>
        </w:r>
        <w:r>
          <w:rPr>
            <w:webHidden/>
          </w:rPr>
          <w:fldChar w:fldCharType="begin"/>
        </w:r>
        <w:r>
          <w:rPr>
            <w:webHidden/>
          </w:rPr>
          <w:instrText xml:space="preserve"> PAGEREF _Toc92391849 \h </w:instrText>
        </w:r>
        <w:r>
          <w:rPr>
            <w:webHidden/>
          </w:rPr>
        </w:r>
        <w:r>
          <w:rPr>
            <w:webHidden/>
          </w:rPr>
          <w:fldChar w:fldCharType="separate"/>
        </w:r>
        <w:r>
          <w:rPr>
            <w:webHidden/>
          </w:rPr>
          <w:t>4</w:t>
        </w:r>
        <w:r>
          <w:rPr>
            <w:webHidden/>
          </w:rPr>
          <w:fldChar w:fldCharType="end"/>
        </w:r>
      </w:hyperlink>
    </w:p>
    <w:p w14:paraId="477FF321" w14:textId="77777777" w:rsidR="00F70B85" w:rsidRDefault="00F70B85">
      <w:pPr>
        <w:pStyle w:val="TOC2"/>
        <w:rPr>
          <w:rFonts w:asciiTheme="minorHAnsi" w:eastAsiaTheme="minorEastAsia" w:hAnsiTheme="minorHAnsi" w:cstheme="minorBidi"/>
          <w:szCs w:val="22"/>
        </w:rPr>
      </w:pPr>
      <w:hyperlink w:anchor="_Toc92391850" w:history="1">
        <w:r w:rsidRPr="00CC2C0D">
          <w:rPr>
            <w:rStyle w:val="a8"/>
            <w:lang w:val="en-GB"/>
          </w:rPr>
          <w:t>1.2</w:t>
        </w:r>
        <w:r>
          <w:rPr>
            <w:rFonts w:asciiTheme="minorHAnsi" w:eastAsiaTheme="minorEastAsia" w:hAnsiTheme="minorHAnsi" w:cstheme="minorBidi"/>
            <w:szCs w:val="22"/>
          </w:rPr>
          <w:tab/>
        </w:r>
        <w:r w:rsidRPr="00CC2C0D">
          <w:rPr>
            <w:rStyle w:val="a8"/>
          </w:rPr>
          <w:t>三维视图</w:t>
        </w:r>
        <w:r>
          <w:rPr>
            <w:webHidden/>
          </w:rPr>
          <w:tab/>
        </w:r>
        <w:r>
          <w:rPr>
            <w:webHidden/>
          </w:rPr>
          <w:fldChar w:fldCharType="begin"/>
        </w:r>
        <w:r>
          <w:rPr>
            <w:webHidden/>
          </w:rPr>
          <w:instrText xml:space="preserve"> PAGEREF _Toc92391850 \h </w:instrText>
        </w:r>
        <w:r>
          <w:rPr>
            <w:webHidden/>
          </w:rPr>
        </w:r>
        <w:r>
          <w:rPr>
            <w:webHidden/>
          </w:rPr>
          <w:fldChar w:fldCharType="separate"/>
        </w:r>
        <w:r>
          <w:rPr>
            <w:webHidden/>
          </w:rPr>
          <w:t>5</w:t>
        </w:r>
        <w:r>
          <w:rPr>
            <w:webHidden/>
          </w:rPr>
          <w:fldChar w:fldCharType="end"/>
        </w:r>
      </w:hyperlink>
    </w:p>
    <w:p w14:paraId="129F1035" w14:textId="77777777" w:rsidR="00F70B85" w:rsidRDefault="00F70B85">
      <w:pPr>
        <w:pStyle w:val="TOC1"/>
        <w:rPr>
          <w:rFonts w:asciiTheme="minorHAnsi" w:eastAsiaTheme="minorEastAsia" w:hAnsiTheme="minorHAnsi" w:cstheme="minorBidi"/>
          <w:b w:val="0"/>
          <w:bCs w:val="0"/>
          <w:szCs w:val="22"/>
        </w:rPr>
      </w:pPr>
      <w:hyperlink w:anchor="_Toc92391851" w:history="1">
        <w:r w:rsidRPr="00CC2C0D">
          <w:rPr>
            <w:rStyle w:val="a8"/>
          </w:rPr>
          <w:t>2</w:t>
        </w:r>
        <w:r>
          <w:rPr>
            <w:rFonts w:asciiTheme="minorHAnsi" w:eastAsiaTheme="minorEastAsia" w:hAnsiTheme="minorHAnsi" w:cstheme="minorBidi"/>
            <w:b w:val="0"/>
            <w:bCs w:val="0"/>
            <w:szCs w:val="22"/>
          </w:rPr>
          <w:tab/>
        </w:r>
        <w:r w:rsidRPr="00CC2C0D">
          <w:rPr>
            <w:rStyle w:val="a8"/>
          </w:rPr>
          <w:t>计算依据</w:t>
        </w:r>
        <w:r>
          <w:rPr>
            <w:webHidden/>
          </w:rPr>
          <w:tab/>
        </w:r>
        <w:r>
          <w:rPr>
            <w:webHidden/>
          </w:rPr>
          <w:fldChar w:fldCharType="begin"/>
        </w:r>
        <w:r>
          <w:rPr>
            <w:webHidden/>
          </w:rPr>
          <w:instrText xml:space="preserve"> PAGEREF _Toc92391851 \h </w:instrText>
        </w:r>
        <w:r>
          <w:rPr>
            <w:webHidden/>
          </w:rPr>
        </w:r>
        <w:r>
          <w:rPr>
            <w:webHidden/>
          </w:rPr>
          <w:fldChar w:fldCharType="separate"/>
        </w:r>
        <w:r>
          <w:rPr>
            <w:webHidden/>
          </w:rPr>
          <w:t>6</w:t>
        </w:r>
        <w:r>
          <w:rPr>
            <w:webHidden/>
          </w:rPr>
          <w:fldChar w:fldCharType="end"/>
        </w:r>
      </w:hyperlink>
    </w:p>
    <w:p w14:paraId="7B3D8536" w14:textId="77777777" w:rsidR="00F70B85" w:rsidRDefault="00F70B85">
      <w:pPr>
        <w:pStyle w:val="TOC1"/>
        <w:rPr>
          <w:rFonts w:asciiTheme="minorHAnsi" w:eastAsiaTheme="minorEastAsia" w:hAnsiTheme="minorHAnsi" w:cstheme="minorBidi"/>
          <w:b w:val="0"/>
          <w:bCs w:val="0"/>
          <w:szCs w:val="22"/>
        </w:rPr>
      </w:pPr>
      <w:hyperlink w:anchor="_Toc92391852" w:history="1">
        <w:r w:rsidRPr="00CC2C0D">
          <w:rPr>
            <w:rStyle w:val="a8"/>
          </w:rPr>
          <w:t>3</w:t>
        </w:r>
        <w:r>
          <w:rPr>
            <w:rFonts w:asciiTheme="minorHAnsi" w:eastAsiaTheme="minorEastAsia" w:hAnsiTheme="minorHAnsi" w:cstheme="minorBidi"/>
            <w:b w:val="0"/>
            <w:bCs w:val="0"/>
            <w:szCs w:val="22"/>
          </w:rPr>
          <w:tab/>
        </w:r>
        <w:r w:rsidRPr="00CC2C0D">
          <w:rPr>
            <w:rStyle w:val="a8"/>
          </w:rPr>
          <w:t>参考标准</w:t>
        </w:r>
        <w:r>
          <w:rPr>
            <w:webHidden/>
          </w:rPr>
          <w:tab/>
        </w:r>
        <w:r>
          <w:rPr>
            <w:webHidden/>
          </w:rPr>
          <w:fldChar w:fldCharType="begin"/>
        </w:r>
        <w:r>
          <w:rPr>
            <w:webHidden/>
          </w:rPr>
          <w:instrText xml:space="preserve"> PAGEREF _Toc92391852 \h </w:instrText>
        </w:r>
        <w:r>
          <w:rPr>
            <w:webHidden/>
          </w:rPr>
        </w:r>
        <w:r>
          <w:rPr>
            <w:webHidden/>
          </w:rPr>
          <w:fldChar w:fldCharType="separate"/>
        </w:r>
        <w:r>
          <w:rPr>
            <w:webHidden/>
          </w:rPr>
          <w:t>6</w:t>
        </w:r>
        <w:r>
          <w:rPr>
            <w:webHidden/>
          </w:rPr>
          <w:fldChar w:fldCharType="end"/>
        </w:r>
      </w:hyperlink>
    </w:p>
    <w:p w14:paraId="022C5F28" w14:textId="77777777" w:rsidR="00F70B85" w:rsidRDefault="00F70B85">
      <w:pPr>
        <w:pStyle w:val="TOC1"/>
        <w:rPr>
          <w:rFonts w:asciiTheme="minorHAnsi" w:eastAsiaTheme="minorEastAsia" w:hAnsiTheme="minorHAnsi" w:cstheme="minorBidi"/>
          <w:b w:val="0"/>
          <w:bCs w:val="0"/>
          <w:szCs w:val="22"/>
        </w:rPr>
      </w:pPr>
      <w:hyperlink w:anchor="_Toc92391853" w:history="1">
        <w:r w:rsidRPr="00CC2C0D">
          <w:rPr>
            <w:rStyle w:val="a8"/>
          </w:rPr>
          <w:t>4</w:t>
        </w:r>
        <w:r>
          <w:rPr>
            <w:rFonts w:asciiTheme="minorHAnsi" w:eastAsiaTheme="minorEastAsia" w:hAnsiTheme="minorHAnsi" w:cstheme="minorBidi"/>
            <w:b w:val="0"/>
            <w:bCs w:val="0"/>
            <w:szCs w:val="22"/>
          </w:rPr>
          <w:tab/>
        </w:r>
        <w:r w:rsidRPr="00CC2C0D">
          <w:rPr>
            <w:rStyle w:val="a8"/>
          </w:rPr>
          <w:t>计算原理</w:t>
        </w:r>
        <w:r>
          <w:rPr>
            <w:webHidden/>
          </w:rPr>
          <w:tab/>
        </w:r>
        <w:r>
          <w:rPr>
            <w:webHidden/>
          </w:rPr>
          <w:fldChar w:fldCharType="begin"/>
        </w:r>
        <w:r>
          <w:rPr>
            <w:webHidden/>
          </w:rPr>
          <w:instrText xml:space="preserve"> PAGEREF _Toc92391853 \h </w:instrText>
        </w:r>
        <w:r>
          <w:rPr>
            <w:webHidden/>
          </w:rPr>
        </w:r>
        <w:r>
          <w:rPr>
            <w:webHidden/>
          </w:rPr>
          <w:fldChar w:fldCharType="separate"/>
        </w:r>
        <w:r>
          <w:rPr>
            <w:webHidden/>
          </w:rPr>
          <w:t>6</w:t>
        </w:r>
        <w:r>
          <w:rPr>
            <w:webHidden/>
          </w:rPr>
          <w:fldChar w:fldCharType="end"/>
        </w:r>
      </w:hyperlink>
    </w:p>
    <w:p w14:paraId="7B4B42CA" w14:textId="77777777" w:rsidR="00F70B85" w:rsidRDefault="00F70B85">
      <w:pPr>
        <w:pStyle w:val="TOC2"/>
        <w:rPr>
          <w:rFonts w:asciiTheme="minorHAnsi" w:eastAsiaTheme="minorEastAsia" w:hAnsiTheme="minorHAnsi" w:cstheme="minorBidi"/>
          <w:szCs w:val="22"/>
        </w:rPr>
      </w:pPr>
      <w:hyperlink w:anchor="_Toc92391854" w:history="1">
        <w:r w:rsidRPr="00CC2C0D">
          <w:rPr>
            <w:rStyle w:val="a8"/>
            <w:lang w:val="en-GB"/>
          </w:rPr>
          <w:t>4.1</w:t>
        </w:r>
        <w:r>
          <w:rPr>
            <w:rFonts w:asciiTheme="minorHAnsi" w:eastAsiaTheme="minorEastAsia" w:hAnsiTheme="minorHAnsi" w:cstheme="minorBidi"/>
            <w:szCs w:val="22"/>
          </w:rPr>
          <w:tab/>
        </w:r>
        <w:r w:rsidRPr="00CC2C0D">
          <w:rPr>
            <w:rStyle w:val="a8"/>
          </w:rPr>
          <w:t>风场计算域</w:t>
        </w:r>
        <w:r>
          <w:rPr>
            <w:webHidden/>
          </w:rPr>
          <w:tab/>
        </w:r>
        <w:r>
          <w:rPr>
            <w:webHidden/>
          </w:rPr>
          <w:fldChar w:fldCharType="begin"/>
        </w:r>
        <w:r>
          <w:rPr>
            <w:webHidden/>
          </w:rPr>
          <w:instrText xml:space="preserve"> PAGEREF _Toc92391854 \h </w:instrText>
        </w:r>
        <w:r>
          <w:rPr>
            <w:webHidden/>
          </w:rPr>
        </w:r>
        <w:r>
          <w:rPr>
            <w:webHidden/>
          </w:rPr>
          <w:fldChar w:fldCharType="separate"/>
        </w:r>
        <w:r>
          <w:rPr>
            <w:webHidden/>
          </w:rPr>
          <w:t>6</w:t>
        </w:r>
        <w:r>
          <w:rPr>
            <w:webHidden/>
          </w:rPr>
          <w:fldChar w:fldCharType="end"/>
        </w:r>
      </w:hyperlink>
    </w:p>
    <w:p w14:paraId="114E479C" w14:textId="77777777" w:rsidR="00F70B85" w:rsidRDefault="00F70B85">
      <w:pPr>
        <w:pStyle w:val="TOC3"/>
        <w:rPr>
          <w:rFonts w:asciiTheme="minorHAnsi" w:eastAsiaTheme="minorEastAsia" w:hAnsiTheme="minorHAnsi" w:cstheme="minorBidi"/>
          <w:szCs w:val="22"/>
        </w:rPr>
      </w:pPr>
      <w:hyperlink w:anchor="_Toc92391855" w:history="1">
        <w:r w:rsidRPr="00CC2C0D">
          <w:rPr>
            <w:rStyle w:val="a8"/>
            <w:lang w:val="en-GB"/>
          </w:rPr>
          <w:t>4.1.1</w:t>
        </w:r>
        <w:r>
          <w:rPr>
            <w:rFonts w:asciiTheme="minorHAnsi" w:eastAsiaTheme="minorEastAsia" w:hAnsiTheme="minorHAnsi" w:cstheme="minorBidi"/>
            <w:szCs w:val="22"/>
          </w:rPr>
          <w:tab/>
        </w:r>
        <w:r w:rsidRPr="00CC2C0D">
          <w:rPr>
            <w:rStyle w:val="a8"/>
          </w:rPr>
          <w:t>冬季工况风场计算域</w:t>
        </w:r>
        <w:r>
          <w:rPr>
            <w:webHidden/>
          </w:rPr>
          <w:tab/>
        </w:r>
        <w:r>
          <w:rPr>
            <w:webHidden/>
          </w:rPr>
          <w:fldChar w:fldCharType="begin"/>
        </w:r>
        <w:r>
          <w:rPr>
            <w:webHidden/>
          </w:rPr>
          <w:instrText xml:space="preserve"> PAGEREF _Toc92391855 \h </w:instrText>
        </w:r>
        <w:r>
          <w:rPr>
            <w:webHidden/>
          </w:rPr>
        </w:r>
        <w:r>
          <w:rPr>
            <w:webHidden/>
          </w:rPr>
          <w:fldChar w:fldCharType="separate"/>
        </w:r>
        <w:r>
          <w:rPr>
            <w:webHidden/>
          </w:rPr>
          <w:t>6</w:t>
        </w:r>
        <w:r>
          <w:rPr>
            <w:webHidden/>
          </w:rPr>
          <w:fldChar w:fldCharType="end"/>
        </w:r>
      </w:hyperlink>
    </w:p>
    <w:p w14:paraId="031DD868" w14:textId="77777777" w:rsidR="00F70B85" w:rsidRDefault="00F70B85">
      <w:pPr>
        <w:pStyle w:val="TOC2"/>
        <w:rPr>
          <w:rFonts w:asciiTheme="minorHAnsi" w:eastAsiaTheme="minorEastAsia" w:hAnsiTheme="minorHAnsi" w:cstheme="minorBidi"/>
          <w:szCs w:val="22"/>
        </w:rPr>
      </w:pPr>
      <w:hyperlink w:anchor="_Toc92391856" w:history="1">
        <w:r w:rsidRPr="00CC2C0D">
          <w:rPr>
            <w:rStyle w:val="a8"/>
            <w:lang w:val="en-GB"/>
          </w:rPr>
          <w:t>4.2</w:t>
        </w:r>
        <w:r>
          <w:rPr>
            <w:rFonts w:asciiTheme="minorHAnsi" w:eastAsiaTheme="minorEastAsia" w:hAnsiTheme="minorHAnsi" w:cstheme="minorBidi"/>
            <w:szCs w:val="22"/>
          </w:rPr>
          <w:tab/>
        </w:r>
        <w:r w:rsidRPr="00CC2C0D">
          <w:rPr>
            <w:rStyle w:val="a8"/>
          </w:rPr>
          <w:t>网格划分</w:t>
        </w:r>
        <w:r>
          <w:rPr>
            <w:webHidden/>
          </w:rPr>
          <w:tab/>
        </w:r>
        <w:r>
          <w:rPr>
            <w:webHidden/>
          </w:rPr>
          <w:fldChar w:fldCharType="begin"/>
        </w:r>
        <w:r>
          <w:rPr>
            <w:webHidden/>
          </w:rPr>
          <w:instrText xml:space="preserve"> PAGEREF _Toc92391856 \h </w:instrText>
        </w:r>
        <w:r>
          <w:rPr>
            <w:webHidden/>
          </w:rPr>
        </w:r>
        <w:r>
          <w:rPr>
            <w:webHidden/>
          </w:rPr>
          <w:fldChar w:fldCharType="separate"/>
        </w:r>
        <w:r>
          <w:rPr>
            <w:webHidden/>
          </w:rPr>
          <w:t>7</w:t>
        </w:r>
        <w:r>
          <w:rPr>
            <w:webHidden/>
          </w:rPr>
          <w:fldChar w:fldCharType="end"/>
        </w:r>
      </w:hyperlink>
    </w:p>
    <w:p w14:paraId="2B03D21E" w14:textId="77777777" w:rsidR="00F70B85" w:rsidRDefault="00F70B85">
      <w:pPr>
        <w:pStyle w:val="TOC2"/>
        <w:rPr>
          <w:rFonts w:asciiTheme="minorHAnsi" w:eastAsiaTheme="minorEastAsia" w:hAnsiTheme="minorHAnsi" w:cstheme="minorBidi"/>
          <w:szCs w:val="22"/>
        </w:rPr>
      </w:pPr>
      <w:hyperlink w:anchor="_Toc92391857" w:history="1">
        <w:r w:rsidRPr="00CC2C0D">
          <w:rPr>
            <w:rStyle w:val="a8"/>
            <w:lang w:val="en-GB"/>
          </w:rPr>
          <w:t>4.3</w:t>
        </w:r>
        <w:r>
          <w:rPr>
            <w:rFonts w:asciiTheme="minorHAnsi" w:eastAsiaTheme="minorEastAsia" w:hAnsiTheme="minorHAnsi" w:cstheme="minorBidi"/>
            <w:szCs w:val="22"/>
          </w:rPr>
          <w:tab/>
        </w:r>
        <w:r w:rsidRPr="00CC2C0D">
          <w:rPr>
            <w:rStyle w:val="a8"/>
          </w:rPr>
          <w:t>边界条件</w:t>
        </w:r>
        <w:r>
          <w:rPr>
            <w:webHidden/>
          </w:rPr>
          <w:tab/>
        </w:r>
        <w:r>
          <w:rPr>
            <w:webHidden/>
          </w:rPr>
          <w:fldChar w:fldCharType="begin"/>
        </w:r>
        <w:r>
          <w:rPr>
            <w:webHidden/>
          </w:rPr>
          <w:instrText xml:space="preserve"> PAGEREF _Toc92391857 \h </w:instrText>
        </w:r>
        <w:r>
          <w:rPr>
            <w:webHidden/>
          </w:rPr>
        </w:r>
        <w:r>
          <w:rPr>
            <w:webHidden/>
          </w:rPr>
          <w:fldChar w:fldCharType="separate"/>
        </w:r>
        <w:r>
          <w:rPr>
            <w:webHidden/>
          </w:rPr>
          <w:t>9</w:t>
        </w:r>
        <w:r>
          <w:rPr>
            <w:webHidden/>
          </w:rPr>
          <w:fldChar w:fldCharType="end"/>
        </w:r>
      </w:hyperlink>
    </w:p>
    <w:p w14:paraId="4CA0958D" w14:textId="77777777" w:rsidR="00F70B85" w:rsidRDefault="00F70B85">
      <w:pPr>
        <w:pStyle w:val="TOC3"/>
        <w:rPr>
          <w:rFonts w:asciiTheme="minorHAnsi" w:eastAsiaTheme="minorEastAsia" w:hAnsiTheme="minorHAnsi" w:cstheme="minorBidi"/>
          <w:szCs w:val="22"/>
        </w:rPr>
      </w:pPr>
      <w:hyperlink w:anchor="_Toc92391858" w:history="1">
        <w:r w:rsidRPr="00CC2C0D">
          <w:rPr>
            <w:rStyle w:val="a8"/>
            <w:lang w:val="en-GB"/>
          </w:rPr>
          <w:t>4.3.1</w:t>
        </w:r>
        <w:r>
          <w:rPr>
            <w:rFonts w:asciiTheme="minorHAnsi" w:eastAsiaTheme="minorEastAsia" w:hAnsiTheme="minorHAnsi" w:cstheme="minorBidi"/>
            <w:szCs w:val="22"/>
          </w:rPr>
          <w:tab/>
        </w:r>
        <w:r w:rsidRPr="00CC2C0D">
          <w:rPr>
            <w:rStyle w:val="a8"/>
          </w:rPr>
          <w:t>入口与出口边界条件</w:t>
        </w:r>
        <w:r>
          <w:rPr>
            <w:webHidden/>
          </w:rPr>
          <w:tab/>
        </w:r>
        <w:r>
          <w:rPr>
            <w:webHidden/>
          </w:rPr>
          <w:fldChar w:fldCharType="begin"/>
        </w:r>
        <w:r>
          <w:rPr>
            <w:webHidden/>
          </w:rPr>
          <w:instrText xml:space="preserve"> PAGEREF _Toc92391858 \h </w:instrText>
        </w:r>
        <w:r>
          <w:rPr>
            <w:webHidden/>
          </w:rPr>
        </w:r>
        <w:r>
          <w:rPr>
            <w:webHidden/>
          </w:rPr>
          <w:fldChar w:fldCharType="separate"/>
        </w:r>
        <w:r>
          <w:rPr>
            <w:webHidden/>
          </w:rPr>
          <w:t>9</w:t>
        </w:r>
        <w:r>
          <w:rPr>
            <w:webHidden/>
          </w:rPr>
          <w:fldChar w:fldCharType="end"/>
        </w:r>
      </w:hyperlink>
    </w:p>
    <w:p w14:paraId="47962C19" w14:textId="77777777" w:rsidR="00F70B85" w:rsidRDefault="00F70B85">
      <w:pPr>
        <w:pStyle w:val="TOC3"/>
        <w:rPr>
          <w:rFonts w:asciiTheme="minorHAnsi" w:eastAsiaTheme="minorEastAsia" w:hAnsiTheme="minorHAnsi" w:cstheme="minorBidi"/>
          <w:szCs w:val="22"/>
        </w:rPr>
      </w:pPr>
      <w:hyperlink w:anchor="_Toc92391859" w:history="1">
        <w:r w:rsidRPr="00CC2C0D">
          <w:rPr>
            <w:rStyle w:val="a8"/>
            <w:lang w:val="en-GB"/>
          </w:rPr>
          <w:t>4.3.2</w:t>
        </w:r>
        <w:r>
          <w:rPr>
            <w:rFonts w:asciiTheme="minorHAnsi" w:eastAsiaTheme="minorEastAsia" w:hAnsiTheme="minorHAnsi" w:cstheme="minorBidi"/>
            <w:szCs w:val="22"/>
          </w:rPr>
          <w:tab/>
        </w:r>
        <w:r w:rsidRPr="00CC2C0D">
          <w:rPr>
            <w:rStyle w:val="a8"/>
          </w:rPr>
          <w:t>壁面边界条件</w:t>
        </w:r>
        <w:r>
          <w:rPr>
            <w:webHidden/>
          </w:rPr>
          <w:tab/>
        </w:r>
        <w:r>
          <w:rPr>
            <w:webHidden/>
          </w:rPr>
          <w:fldChar w:fldCharType="begin"/>
        </w:r>
        <w:r>
          <w:rPr>
            <w:webHidden/>
          </w:rPr>
          <w:instrText xml:space="preserve"> PAGEREF _Toc92391859 \h </w:instrText>
        </w:r>
        <w:r>
          <w:rPr>
            <w:webHidden/>
          </w:rPr>
        </w:r>
        <w:r>
          <w:rPr>
            <w:webHidden/>
          </w:rPr>
          <w:fldChar w:fldCharType="separate"/>
        </w:r>
        <w:r>
          <w:rPr>
            <w:webHidden/>
          </w:rPr>
          <w:t>10</w:t>
        </w:r>
        <w:r>
          <w:rPr>
            <w:webHidden/>
          </w:rPr>
          <w:fldChar w:fldCharType="end"/>
        </w:r>
      </w:hyperlink>
    </w:p>
    <w:p w14:paraId="672687CE" w14:textId="77777777" w:rsidR="00F70B85" w:rsidRDefault="00F70B85">
      <w:pPr>
        <w:pStyle w:val="TOC2"/>
        <w:rPr>
          <w:rFonts w:asciiTheme="minorHAnsi" w:eastAsiaTheme="minorEastAsia" w:hAnsiTheme="minorHAnsi" w:cstheme="minorBidi"/>
          <w:szCs w:val="22"/>
        </w:rPr>
      </w:pPr>
      <w:hyperlink w:anchor="_Toc92391860" w:history="1">
        <w:r w:rsidRPr="00CC2C0D">
          <w:rPr>
            <w:rStyle w:val="a8"/>
            <w:lang w:val="en-GB"/>
          </w:rPr>
          <w:t>4.4</w:t>
        </w:r>
        <w:r>
          <w:rPr>
            <w:rFonts w:asciiTheme="minorHAnsi" w:eastAsiaTheme="minorEastAsia" w:hAnsiTheme="minorHAnsi" w:cstheme="minorBidi"/>
            <w:szCs w:val="22"/>
          </w:rPr>
          <w:tab/>
        </w:r>
        <w:r w:rsidRPr="00CC2C0D">
          <w:rPr>
            <w:rStyle w:val="a8"/>
          </w:rPr>
          <w:t>湍流模型</w:t>
        </w:r>
        <w:r>
          <w:rPr>
            <w:webHidden/>
          </w:rPr>
          <w:tab/>
        </w:r>
        <w:r>
          <w:rPr>
            <w:webHidden/>
          </w:rPr>
          <w:fldChar w:fldCharType="begin"/>
        </w:r>
        <w:r>
          <w:rPr>
            <w:webHidden/>
          </w:rPr>
          <w:instrText xml:space="preserve"> PAGEREF _Toc92391860 \h </w:instrText>
        </w:r>
        <w:r>
          <w:rPr>
            <w:webHidden/>
          </w:rPr>
        </w:r>
        <w:r>
          <w:rPr>
            <w:webHidden/>
          </w:rPr>
          <w:fldChar w:fldCharType="separate"/>
        </w:r>
        <w:r>
          <w:rPr>
            <w:webHidden/>
          </w:rPr>
          <w:t>10</w:t>
        </w:r>
        <w:r>
          <w:rPr>
            <w:webHidden/>
          </w:rPr>
          <w:fldChar w:fldCharType="end"/>
        </w:r>
      </w:hyperlink>
    </w:p>
    <w:p w14:paraId="4C34EA0A" w14:textId="77777777" w:rsidR="00F70B85" w:rsidRDefault="00F70B85">
      <w:pPr>
        <w:pStyle w:val="TOC2"/>
        <w:rPr>
          <w:rFonts w:asciiTheme="minorHAnsi" w:eastAsiaTheme="minorEastAsia" w:hAnsiTheme="minorHAnsi" w:cstheme="minorBidi"/>
          <w:szCs w:val="22"/>
        </w:rPr>
      </w:pPr>
      <w:hyperlink w:anchor="_Toc92391861" w:history="1">
        <w:r w:rsidRPr="00CC2C0D">
          <w:rPr>
            <w:rStyle w:val="a8"/>
            <w:lang w:val="en-GB"/>
          </w:rPr>
          <w:t>4.5</w:t>
        </w:r>
        <w:r>
          <w:rPr>
            <w:rFonts w:asciiTheme="minorHAnsi" w:eastAsiaTheme="minorEastAsia" w:hAnsiTheme="minorHAnsi" w:cstheme="minorBidi"/>
            <w:szCs w:val="22"/>
          </w:rPr>
          <w:tab/>
        </w:r>
        <w:r w:rsidRPr="00CC2C0D">
          <w:rPr>
            <w:rStyle w:val="a8"/>
          </w:rPr>
          <w:t>求解计算</w:t>
        </w:r>
        <w:r>
          <w:rPr>
            <w:webHidden/>
          </w:rPr>
          <w:tab/>
        </w:r>
        <w:r>
          <w:rPr>
            <w:webHidden/>
          </w:rPr>
          <w:fldChar w:fldCharType="begin"/>
        </w:r>
        <w:r>
          <w:rPr>
            <w:webHidden/>
          </w:rPr>
          <w:instrText xml:space="preserve"> PAGEREF _Toc92391861 \h </w:instrText>
        </w:r>
        <w:r>
          <w:rPr>
            <w:webHidden/>
          </w:rPr>
        </w:r>
        <w:r>
          <w:rPr>
            <w:webHidden/>
          </w:rPr>
          <w:fldChar w:fldCharType="separate"/>
        </w:r>
        <w:r>
          <w:rPr>
            <w:webHidden/>
          </w:rPr>
          <w:t>10</w:t>
        </w:r>
        <w:r>
          <w:rPr>
            <w:webHidden/>
          </w:rPr>
          <w:fldChar w:fldCharType="end"/>
        </w:r>
      </w:hyperlink>
    </w:p>
    <w:p w14:paraId="2503534E" w14:textId="77777777" w:rsidR="00F70B85" w:rsidRDefault="00F70B85">
      <w:pPr>
        <w:pStyle w:val="TOC2"/>
        <w:rPr>
          <w:rFonts w:asciiTheme="minorHAnsi" w:eastAsiaTheme="minorEastAsia" w:hAnsiTheme="minorHAnsi" w:cstheme="minorBidi"/>
          <w:szCs w:val="22"/>
        </w:rPr>
      </w:pPr>
      <w:hyperlink w:anchor="_Toc92391862" w:history="1">
        <w:r w:rsidRPr="00CC2C0D">
          <w:rPr>
            <w:rStyle w:val="a8"/>
            <w:lang w:val="en-GB"/>
          </w:rPr>
          <w:t>4.6</w:t>
        </w:r>
        <w:r>
          <w:rPr>
            <w:rFonts w:asciiTheme="minorHAnsi" w:eastAsiaTheme="minorEastAsia" w:hAnsiTheme="minorHAnsi" w:cstheme="minorBidi"/>
            <w:szCs w:val="22"/>
          </w:rPr>
          <w:tab/>
        </w:r>
        <w:r w:rsidRPr="00CC2C0D">
          <w:rPr>
            <w:rStyle w:val="a8"/>
          </w:rPr>
          <w:t>风速放大系数计算</w:t>
        </w:r>
        <w:r>
          <w:rPr>
            <w:webHidden/>
          </w:rPr>
          <w:tab/>
        </w:r>
        <w:r>
          <w:rPr>
            <w:webHidden/>
          </w:rPr>
          <w:fldChar w:fldCharType="begin"/>
        </w:r>
        <w:r>
          <w:rPr>
            <w:webHidden/>
          </w:rPr>
          <w:instrText xml:space="preserve"> PAGEREF _Toc92391862 \h </w:instrText>
        </w:r>
        <w:r>
          <w:rPr>
            <w:webHidden/>
          </w:rPr>
        </w:r>
        <w:r>
          <w:rPr>
            <w:webHidden/>
          </w:rPr>
          <w:fldChar w:fldCharType="separate"/>
        </w:r>
        <w:r>
          <w:rPr>
            <w:webHidden/>
          </w:rPr>
          <w:t>11</w:t>
        </w:r>
        <w:r>
          <w:rPr>
            <w:webHidden/>
          </w:rPr>
          <w:fldChar w:fldCharType="end"/>
        </w:r>
      </w:hyperlink>
    </w:p>
    <w:p w14:paraId="0B9FB0BB" w14:textId="77777777" w:rsidR="00F70B85" w:rsidRDefault="00F70B85">
      <w:pPr>
        <w:pStyle w:val="TOC1"/>
        <w:rPr>
          <w:rFonts w:asciiTheme="minorHAnsi" w:eastAsiaTheme="minorEastAsia" w:hAnsiTheme="minorHAnsi" w:cstheme="minorBidi"/>
          <w:b w:val="0"/>
          <w:bCs w:val="0"/>
          <w:szCs w:val="22"/>
        </w:rPr>
      </w:pPr>
      <w:hyperlink w:anchor="_Toc92391863" w:history="1">
        <w:r w:rsidRPr="00CC2C0D">
          <w:rPr>
            <w:rStyle w:val="a8"/>
          </w:rPr>
          <w:t>5</w:t>
        </w:r>
        <w:r>
          <w:rPr>
            <w:rFonts w:asciiTheme="minorHAnsi" w:eastAsiaTheme="minorEastAsia" w:hAnsiTheme="minorHAnsi" w:cstheme="minorBidi"/>
            <w:b w:val="0"/>
            <w:bCs w:val="0"/>
            <w:szCs w:val="22"/>
          </w:rPr>
          <w:tab/>
        </w:r>
        <w:r w:rsidRPr="00CC2C0D">
          <w:rPr>
            <w:rStyle w:val="a8"/>
          </w:rPr>
          <w:t>结果分析</w:t>
        </w:r>
        <w:r>
          <w:rPr>
            <w:webHidden/>
          </w:rPr>
          <w:tab/>
        </w:r>
        <w:r>
          <w:rPr>
            <w:webHidden/>
          </w:rPr>
          <w:fldChar w:fldCharType="begin"/>
        </w:r>
        <w:r>
          <w:rPr>
            <w:webHidden/>
          </w:rPr>
          <w:instrText xml:space="preserve"> PAGEREF _Toc92391863 \h </w:instrText>
        </w:r>
        <w:r>
          <w:rPr>
            <w:webHidden/>
          </w:rPr>
        </w:r>
        <w:r>
          <w:rPr>
            <w:webHidden/>
          </w:rPr>
          <w:fldChar w:fldCharType="separate"/>
        </w:r>
        <w:r>
          <w:rPr>
            <w:webHidden/>
          </w:rPr>
          <w:t>13</w:t>
        </w:r>
        <w:r>
          <w:rPr>
            <w:webHidden/>
          </w:rPr>
          <w:fldChar w:fldCharType="end"/>
        </w:r>
      </w:hyperlink>
    </w:p>
    <w:p w14:paraId="084B9DCD" w14:textId="77777777" w:rsidR="00F70B85" w:rsidRDefault="00F70B85">
      <w:pPr>
        <w:pStyle w:val="TOC2"/>
        <w:rPr>
          <w:rFonts w:asciiTheme="minorHAnsi" w:eastAsiaTheme="minorEastAsia" w:hAnsiTheme="minorHAnsi" w:cstheme="minorBidi"/>
          <w:szCs w:val="22"/>
        </w:rPr>
      </w:pPr>
      <w:hyperlink w:anchor="_Toc92391864" w:history="1">
        <w:r w:rsidRPr="00CC2C0D">
          <w:rPr>
            <w:rStyle w:val="a8"/>
            <w:lang w:val="en-GB"/>
          </w:rPr>
          <w:t>5.1</w:t>
        </w:r>
        <w:r>
          <w:rPr>
            <w:rFonts w:asciiTheme="minorHAnsi" w:eastAsiaTheme="minorEastAsia" w:hAnsiTheme="minorHAnsi" w:cstheme="minorBidi"/>
            <w:szCs w:val="22"/>
          </w:rPr>
          <w:tab/>
        </w:r>
        <w:r w:rsidRPr="00CC2C0D">
          <w:rPr>
            <w:rStyle w:val="a8"/>
          </w:rPr>
          <w:t>工况表</w:t>
        </w:r>
        <w:r>
          <w:rPr>
            <w:webHidden/>
          </w:rPr>
          <w:tab/>
        </w:r>
        <w:r>
          <w:rPr>
            <w:webHidden/>
          </w:rPr>
          <w:fldChar w:fldCharType="begin"/>
        </w:r>
        <w:r>
          <w:rPr>
            <w:webHidden/>
          </w:rPr>
          <w:instrText xml:space="preserve"> PAGEREF _Toc92391864 \h </w:instrText>
        </w:r>
        <w:r>
          <w:rPr>
            <w:webHidden/>
          </w:rPr>
        </w:r>
        <w:r>
          <w:rPr>
            <w:webHidden/>
          </w:rPr>
          <w:fldChar w:fldCharType="separate"/>
        </w:r>
        <w:r>
          <w:rPr>
            <w:webHidden/>
          </w:rPr>
          <w:t>13</w:t>
        </w:r>
        <w:r>
          <w:rPr>
            <w:webHidden/>
          </w:rPr>
          <w:fldChar w:fldCharType="end"/>
        </w:r>
      </w:hyperlink>
    </w:p>
    <w:p w14:paraId="57F166DC" w14:textId="77777777" w:rsidR="00F70B85" w:rsidRDefault="00F70B85">
      <w:pPr>
        <w:pStyle w:val="TOC2"/>
        <w:rPr>
          <w:rFonts w:asciiTheme="minorHAnsi" w:eastAsiaTheme="minorEastAsia" w:hAnsiTheme="minorHAnsi" w:cstheme="minorBidi"/>
          <w:szCs w:val="22"/>
        </w:rPr>
      </w:pPr>
      <w:hyperlink w:anchor="_Toc92391865" w:history="1">
        <w:r w:rsidRPr="00CC2C0D">
          <w:rPr>
            <w:rStyle w:val="a8"/>
            <w:lang w:val="en-GB"/>
          </w:rPr>
          <w:t>5.2</w:t>
        </w:r>
        <w:r>
          <w:rPr>
            <w:rFonts w:asciiTheme="minorHAnsi" w:eastAsiaTheme="minorEastAsia" w:hAnsiTheme="minorHAnsi" w:cstheme="minorBidi"/>
            <w:szCs w:val="22"/>
          </w:rPr>
          <w:tab/>
        </w:r>
        <w:r w:rsidRPr="00CC2C0D">
          <w:rPr>
            <w:rStyle w:val="a8"/>
          </w:rPr>
          <w:t>冬季工况</w:t>
        </w:r>
        <w:r>
          <w:rPr>
            <w:webHidden/>
          </w:rPr>
          <w:tab/>
        </w:r>
        <w:r>
          <w:rPr>
            <w:webHidden/>
          </w:rPr>
          <w:fldChar w:fldCharType="begin"/>
        </w:r>
        <w:r>
          <w:rPr>
            <w:webHidden/>
          </w:rPr>
          <w:instrText xml:space="preserve"> PAGEREF _Toc92391865 \h </w:instrText>
        </w:r>
        <w:r>
          <w:rPr>
            <w:webHidden/>
          </w:rPr>
        </w:r>
        <w:r>
          <w:rPr>
            <w:webHidden/>
          </w:rPr>
          <w:fldChar w:fldCharType="separate"/>
        </w:r>
        <w:r>
          <w:rPr>
            <w:webHidden/>
          </w:rPr>
          <w:t>13</w:t>
        </w:r>
        <w:r>
          <w:rPr>
            <w:webHidden/>
          </w:rPr>
          <w:fldChar w:fldCharType="end"/>
        </w:r>
      </w:hyperlink>
    </w:p>
    <w:p w14:paraId="6303F843" w14:textId="77777777" w:rsidR="00F70B85" w:rsidRDefault="00F70B85">
      <w:pPr>
        <w:pStyle w:val="TOC3"/>
        <w:rPr>
          <w:rFonts w:asciiTheme="minorHAnsi" w:eastAsiaTheme="minorEastAsia" w:hAnsiTheme="minorHAnsi" w:cstheme="minorBidi"/>
          <w:szCs w:val="22"/>
        </w:rPr>
      </w:pPr>
      <w:hyperlink w:anchor="_Toc92391866" w:history="1">
        <w:r w:rsidRPr="00CC2C0D">
          <w:rPr>
            <w:rStyle w:val="a8"/>
            <w:lang w:val="en-GB"/>
          </w:rPr>
          <w:t>5.2.1</w:t>
        </w:r>
        <w:r>
          <w:rPr>
            <w:rFonts w:asciiTheme="minorHAnsi" w:eastAsiaTheme="minorEastAsia" w:hAnsiTheme="minorHAnsi" w:cstheme="minorBidi"/>
            <w:szCs w:val="22"/>
          </w:rPr>
          <w:tab/>
        </w:r>
        <w:r w:rsidRPr="00CC2C0D">
          <w:rPr>
            <w:rStyle w:val="a8"/>
          </w:rPr>
          <w:t>人行区域风速达标分析</w:t>
        </w:r>
        <w:r>
          <w:rPr>
            <w:webHidden/>
          </w:rPr>
          <w:tab/>
        </w:r>
        <w:r>
          <w:rPr>
            <w:webHidden/>
          </w:rPr>
          <w:fldChar w:fldCharType="begin"/>
        </w:r>
        <w:r>
          <w:rPr>
            <w:webHidden/>
          </w:rPr>
          <w:instrText xml:space="preserve"> PAGEREF _Toc92391866 \h </w:instrText>
        </w:r>
        <w:r>
          <w:rPr>
            <w:webHidden/>
          </w:rPr>
        </w:r>
        <w:r>
          <w:rPr>
            <w:webHidden/>
          </w:rPr>
          <w:fldChar w:fldCharType="separate"/>
        </w:r>
        <w:r>
          <w:rPr>
            <w:webHidden/>
          </w:rPr>
          <w:t>13</w:t>
        </w:r>
        <w:r>
          <w:rPr>
            <w:webHidden/>
          </w:rPr>
          <w:fldChar w:fldCharType="end"/>
        </w:r>
      </w:hyperlink>
    </w:p>
    <w:p w14:paraId="2A580339" w14:textId="77777777" w:rsidR="00F70B85" w:rsidRDefault="00F70B85">
      <w:pPr>
        <w:pStyle w:val="TOC3"/>
        <w:rPr>
          <w:rFonts w:asciiTheme="minorHAnsi" w:eastAsiaTheme="minorEastAsia" w:hAnsiTheme="minorHAnsi" w:cstheme="minorBidi"/>
          <w:szCs w:val="22"/>
        </w:rPr>
      </w:pPr>
      <w:hyperlink w:anchor="_Toc92391867" w:history="1">
        <w:r w:rsidRPr="00CC2C0D">
          <w:rPr>
            <w:rStyle w:val="a8"/>
            <w:lang w:val="en-GB"/>
          </w:rPr>
          <w:t>5.2.2</w:t>
        </w:r>
        <w:r>
          <w:rPr>
            <w:rFonts w:asciiTheme="minorHAnsi" w:eastAsiaTheme="minorEastAsia" w:hAnsiTheme="minorHAnsi" w:cstheme="minorBidi"/>
            <w:szCs w:val="22"/>
          </w:rPr>
          <w:tab/>
        </w:r>
        <w:r w:rsidRPr="00CC2C0D">
          <w:rPr>
            <w:rStyle w:val="a8"/>
          </w:rPr>
          <w:t>人行区域风速放大系数达标分析</w:t>
        </w:r>
        <w:r>
          <w:rPr>
            <w:webHidden/>
          </w:rPr>
          <w:tab/>
        </w:r>
        <w:r>
          <w:rPr>
            <w:webHidden/>
          </w:rPr>
          <w:fldChar w:fldCharType="begin"/>
        </w:r>
        <w:r>
          <w:rPr>
            <w:webHidden/>
          </w:rPr>
          <w:instrText xml:space="preserve"> PAGEREF _Toc92391867 \h </w:instrText>
        </w:r>
        <w:r>
          <w:rPr>
            <w:webHidden/>
          </w:rPr>
        </w:r>
        <w:r>
          <w:rPr>
            <w:webHidden/>
          </w:rPr>
          <w:fldChar w:fldCharType="separate"/>
        </w:r>
        <w:r>
          <w:rPr>
            <w:webHidden/>
          </w:rPr>
          <w:t>14</w:t>
        </w:r>
        <w:r>
          <w:rPr>
            <w:webHidden/>
          </w:rPr>
          <w:fldChar w:fldCharType="end"/>
        </w:r>
      </w:hyperlink>
    </w:p>
    <w:p w14:paraId="0D80763B" w14:textId="77777777" w:rsidR="00F70B85" w:rsidRDefault="00F70B85">
      <w:pPr>
        <w:pStyle w:val="TOC3"/>
        <w:rPr>
          <w:rFonts w:asciiTheme="minorHAnsi" w:eastAsiaTheme="minorEastAsia" w:hAnsiTheme="minorHAnsi" w:cstheme="minorBidi"/>
          <w:szCs w:val="22"/>
        </w:rPr>
      </w:pPr>
      <w:hyperlink w:anchor="_Toc92391868" w:history="1">
        <w:r w:rsidRPr="00CC2C0D">
          <w:rPr>
            <w:rStyle w:val="a8"/>
            <w:lang w:val="en-GB"/>
          </w:rPr>
          <w:t>5.2.3</w:t>
        </w:r>
        <w:r>
          <w:rPr>
            <w:rFonts w:asciiTheme="minorHAnsi" w:eastAsiaTheme="minorEastAsia" w:hAnsiTheme="minorHAnsi" w:cstheme="minorBidi"/>
            <w:szCs w:val="22"/>
          </w:rPr>
          <w:tab/>
        </w:r>
        <w:r w:rsidRPr="00CC2C0D">
          <w:rPr>
            <w:rStyle w:val="a8"/>
          </w:rPr>
          <w:t>户外休息区、儿童娱乐区域风速达标分析</w:t>
        </w:r>
        <w:r>
          <w:rPr>
            <w:webHidden/>
          </w:rPr>
          <w:tab/>
        </w:r>
        <w:r>
          <w:rPr>
            <w:webHidden/>
          </w:rPr>
          <w:fldChar w:fldCharType="begin"/>
        </w:r>
        <w:r>
          <w:rPr>
            <w:webHidden/>
          </w:rPr>
          <w:instrText xml:space="preserve"> PAGEREF _Toc92391868 \h </w:instrText>
        </w:r>
        <w:r>
          <w:rPr>
            <w:webHidden/>
          </w:rPr>
        </w:r>
        <w:r>
          <w:rPr>
            <w:webHidden/>
          </w:rPr>
          <w:fldChar w:fldCharType="separate"/>
        </w:r>
        <w:r>
          <w:rPr>
            <w:webHidden/>
          </w:rPr>
          <w:t>14</w:t>
        </w:r>
        <w:r>
          <w:rPr>
            <w:webHidden/>
          </w:rPr>
          <w:fldChar w:fldCharType="end"/>
        </w:r>
      </w:hyperlink>
    </w:p>
    <w:p w14:paraId="144464B7" w14:textId="77777777" w:rsidR="00F70B85" w:rsidRDefault="00F70B85">
      <w:pPr>
        <w:pStyle w:val="TOC3"/>
        <w:rPr>
          <w:rFonts w:asciiTheme="minorHAnsi" w:eastAsiaTheme="minorEastAsia" w:hAnsiTheme="minorHAnsi" w:cstheme="minorBidi"/>
          <w:szCs w:val="22"/>
        </w:rPr>
      </w:pPr>
      <w:hyperlink w:anchor="_Toc92391869" w:history="1">
        <w:r w:rsidRPr="00CC2C0D">
          <w:rPr>
            <w:rStyle w:val="a8"/>
            <w:lang w:val="en-GB"/>
          </w:rPr>
          <w:t>5.2.4</w:t>
        </w:r>
        <w:r>
          <w:rPr>
            <w:rFonts w:asciiTheme="minorHAnsi" w:eastAsiaTheme="minorEastAsia" w:hAnsiTheme="minorHAnsi" w:cstheme="minorBidi"/>
            <w:szCs w:val="22"/>
          </w:rPr>
          <w:tab/>
        </w:r>
        <w:r w:rsidRPr="00CC2C0D">
          <w:rPr>
            <w:rStyle w:val="a8"/>
          </w:rPr>
          <w:t>冬季工况风速</w:t>
        </w:r>
        <w:r w:rsidRPr="00CC2C0D">
          <w:rPr>
            <w:rStyle w:val="a8"/>
          </w:rPr>
          <w:t>/</w:t>
        </w:r>
        <w:r w:rsidRPr="00CC2C0D">
          <w:rPr>
            <w:rStyle w:val="a8"/>
          </w:rPr>
          <w:t>风速放大系数达标结果汇总</w:t>
        </w:r>
        <w:r>
          <w:rPr>
            <w:webHidden/>
          </w:rPr>
          <w:tab/>
        </w:r>
        <w:r>
          <w:rPr>
            <w:webHidden/>
          </w:rPr>
          <w:fldChar w:fldCharType="begin"/>
        </w:r>
        <w:r>
          <w:rPr>
            <w:webHidden/>
          </w:rPr>
          <w:instrText xml:space="preserve"> PAGEREF _Toc92391869 \h </w:instrText>
        </w:r>
        <w:r>
          <w:rPr>
            <w:webHidden/>
          </w:rPr>
        </w:r>
        <w:r>
          <w:rPr>
            <w:webHidden/>
          </w:rPr>
          <w:fldChar w:fldCharType="separate"/>
        </w:r>
        <w:r>
          <w:rPr>
            <w:webHidden/>
          </w:rPr>
          <w:t>15</w:t>
        </w:r>
        <w:r>
          <w:rPr>
            <w:webHidden/>
          </w:rPr>
          <w:fldChar w:fldCharType="end"/>
        </w:r>
      </w:hyperlink>
    </w:p>
    <w:p w14:paraId="1ED88B90" w14:textId="77777777" w:rsidR="00F70B85" w:rsidRDefault="00F70B85">
      <w:pPr>
        <w:pStyle w:val="TOC3"/>
        <w:rPr>
          <w:rFonts w:asciiTheme="minorHAnsi" w:eastAsiaTheme="minorEastAsia" w:hAnsiTheme="minorHAnsi" w:cstheme="minorBidi"/>
          <w:szCs w:val="22"/>
        </w:rPr>
      </w:pPr>
      <w:hyperlink w:anchor="_Toc92391870" w:history="1">
        <w:r w:rsidRPr="00CC2C0D">
          <w:rPr>
            <w:rStyle w:val="a8"/>
            <w:lang w:val="en-GB"/>
          </w:rPr>
          <w:t>5.2.5</w:t>
        </w:r>
        <w:r>
          <w:rPr>
            <w:rFonts w:asciiTheme="minorHAnsi" w:eastAsiaTheme="minorEastAsia" w:hAnsiTheme="minorHAnsi" w:cstheme="minorBidi"/>
            <w:szCs w:val="22"/>
          </w:rPr>
          <w:tab/>
        </w:r>
        <w:r w:rsidRPr="00CC2C0D">
          <w:rPr>
            <w:rStyle w:val="a8"/>
          </w:rPr>
          <w:t>建筑迎风面和背风面风压分析</w:t>
        </w:r>
        <w:r>
          <w:rPr>
            <w:webHidden/>
          </w:rPr>
          <w:tab/>
        </w:r>
        <w:r>
          <w:rPr>
            <w:webHidden/>
          </w:rPr>
          <w:fldChar w:fldCharType="begin"/>
        </w:r>
        <w:r>
          <w:rPr>
            <w:webHidden/>
          </w:rPr>
          <w:instrText xml:space="preserve"> PAGEREF _Toc92391870 \h </w:instrText>
        </w:r>
        <w:r>
          <w:rPr>
            <w:webHidden/>
          </w:rPr>
        </w:r>
        <w:r>
          <w:rPr>
            <w:webHidden/>
          </w:rPr>
          <w:fldChar w:fldCharType="separate"/>
        </w:r>
        <w:r>
          <w:rPr>
            <w:webHidden/>
          </w:rPr>
          <w:t>15</w:t>
        </w:r>
        <w:r>
          <w:rPr>
            <w:webHidden/>
          </w:rPr>
          <w:fldChar w:fldCharType="end"/>
        </w:r>
      </w:hyperlink>
    </w:p>
    <w:p w14:paraId="746EC6EF" w14:textId="77777777" w:rsidR="00F70B85" w:rsidRDefault="00F70B85">
      <w:pPr>
        <w:pStyle w:val="TOC2"/>
        <w:rPr>
          <w:rFonts w:asciiTheme="minorHAnsi" w:eastAsiaTheme="minorEastAsia" w:hAnsiTheme="minorHAnsi" w:cstheme="minorBidi"/>
          <w:szCs w:val="22"/>
        </w:rPr>
      </w:pPr>
      <w:hyperlink w:anchor="_Toc92391871" w:history="1">
        <w:r w:rsidRPr="00CC2C0D">
          <w:rPr>
            <w:rStyle w:val="a8"/>
            <w:lang w:val="en-GB"/>
          </w:rPr>
          <w:t>5.3</w:t>
        </w:r>
        <w:r>
          <w:rPr>
            <w:rFonts w:asciiTheme="minorHAnsi" w:eastAsiaTheme="minorEastAsia" w:hAnsiTheme="minorHAnsi" w:cstheme="minorBidi"/>
            <w:szCs w:val="22"/>
          </w:rPr>
          <w:tab/>
        </w:r>
        <w:r w:rsidRPr="00CC2C0D">
          <w:rPr>
            <w:rStyle w:val="a8"/>
          </w:rPr>
          <w:t>结论</w:t>
        </w:r>
        <w:r>
          <w:rPr>
            <w:webHidden/>
          </w:rPr>
          <w:tab/>
        </w:r>
        <w:r>
          <w:rPr>
            <w:webHidden/>
          </w:rPr>
          <w:fldChar w:fldCharType="begin"/>
        </w:r>
        <w:r>
          <w:rPr>
            <w:webHidden/>
          </w:rPr>
          <w:instrText xml:space="preserve"> PAGEREF _Toc92391871 \h </w:instrText>
        </w:r>
        <w:r>
          <w:rPr>
            <w:webHidden/>
          </w:rPr>
        </w:r>
        <w:r>
          <w:rPr>
            <w:webHidden/>
          </w:rPr>
          <w:fldChar w:fldCharType="separate"/>
        </w:r>
        <w:r>
          <w:rPr>
            <w:webHidden/>
          </w:rPr>
          <w:t>17</w:t>
        </w:r>
        <w:r>
          <w:rPr>
            <w:webHidden/>
          </w:rPr>
          <w:fldChar w:fldCharType="end"/>
        </w:r>
      </w:hyperlink>
    </w:p>
    <w:p w14:paraId="58D2C4CB" w14:textId="77777777" w:rsidR="00F70B85" w:rsidRDefault="00F70B85">
      <w:pPr>
        <w:pStyle w:val="TOC3"/>
        <w:rPr>
          <w:rFonts w:asciiTheme="minorHAnsi" w:eastAsiaTheme="minorEastAsia" w:hAnsiTheme="minorHAnsi" w:cstheme="minorBidi"/>
          <w:szCs w:val="22"/>
        </w:rPr>
      </w:pPr>
      <w:hyperlink w:anchor="_Toc92391872" w:history="1">
        <w:r w:rsidRPr="00CC2C0D">
          <w:rPr>
            <w:rStyle w:val="a8"/>
            <w:lang w:val="en-GB"/>
          </w:rPr>
          <w:t>5.3.1</w:t>
        </w:r>
        <w:r>
          <w:rPr>
            <w:rFonts w:asciiTheme="minorHAnsi" w:eastAsiaTheme="minorEastAsia" w:hAnsiTheme="minorHAnsi" w:cstheme="minorBidi"/>
            <w:szCs w:val="22"/>
          </w:rPr>
          <w:tab/>
        </w:r>
        <w:r w:rsidRPr="00CC2C0D">
          <w:rPr>
            <w:rStyle w:val="a8"/>
          </w:rPr>
          <w:t>冬季工况达标判断</w:t>
        </w:r>
        <w:r>
          <w:rPr>
            <w:webHidden/>
          </w:rPr>
          <w:tab/>
        </w:r>
        <w:r>
          <w:rPr>
            <w:webHidden/>
          </w:rPr>
          <w:fldChar w:fldCharType="begin"/>
        </w:r>
        <w:r>
          <w:rPr>
            <w:webHidden/>
          </w:rPr>
          <w:instrText xml:space="preserve"> PAGEREF _Toc92391872 \h </w:instrText>
        </w:r>
        <w:r>
          <w:rPr>
            <w:webHidden/>
          </w:rPr>
        </w:r>
        <w:r>
          <w:rPr>
            <w:webHidden/>
          </w:rPr>
          <w:fldChar w:fldCharType="separate"/>
        </w:r>
        <w:r>
          <w:rPr>
            <w:webHidden/>
          </w:rPr>
          <w:t>17</w:t>
        </w:r>
        <w:r>
          <w:rPr>
            <w:webHidden/>
          </w:rPr>
          <w:fldChar w:fldCharType="end"/>
        </w:r>
      </w:hyperlink>
    </w:p>
    <w:p w14:paraId="28D4974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EBB8DF3" w14:textId="77777777" w:rsidR="0000578F" w:rsidRDefault="0000578F" w:rsidP="0000578F">
      <w:pPr>
        <w:pStyle w:val="1"/>
      </w:pPr>
      <w:bookmarkStart w:id="8" w:name="_Toc452108759"/>
      <w:bookmarkStart w:id="9" w:name="_Toc92391848"/>
      <w:r w:rsidRPr="0000578F">
        <w:rPr>
          <w:rFonts w:hint="eastAsia"/>
        </w:rPr>
        <w:lastRenderedPageBreak/>
        <w:t>项目概况</w:t>
      </w:r>
      <w:bookmarkEnd w:id="8"/>
      <w:bookmarkEnd w:id="9"/>
    </w:p>
    <w:p w14:paraId="7C418E59" w14:textId="77777777" w:rsidR="0000578F" w:rsidRDefault="0000578F" w:rsidP="0000578F">
      <w:pPr>
        <w:pStyle w:val="a0"/>
        <w:ind w:firstLine="420"/>
        <w:rPr>
          <w:lang w:val="en-US"/>
        </w:rPr>
      </w:pPr>
      <w:bookmarkStart w:id="10" w:name="项目概况"/>
      <w:bookmarkEnd w:id="10"/>
    </w:p>
    <w:p w14:paraId="79FEDBE6" w14:textId="77777777" w:rsidR="007C15B9" w:rsidRDefault="007C15B9" w:rsidP="0000578F">
      <w:pPr>
        <w:pStyle w:val="a0"/>
        <w:ind w:firstLine="420"/>
        <w:rPr>
          <w:lang w:val="en-US"/>
        </w:rPr>
      </w:pPr>
    </w:p>
    <w:p w14:paraId="4146F23A" w14:textId="77777777" w:rsidR="0000578F" w:rsidRDefault="0000578F" w:rsidP="0000578F">
      <w:pPr>
        <w:pStyle w:val="a0"/>
        <w:ind w:firstLine="420"/>
        <w:rPr>
          <w:lang w:val="en-US"/>
        </w:rPr>
      </w:pPr>
    </w:p>
    <w:p w14:paraId="59C775A8"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3F99F06" w14:textId="77777777" w:rsidR="0000578F" w:rsidRDefault="0000578F" w:rsidP="0000578F">
      <w:pPr>
        <w:pStyle w:val="2"/>
      </w:pPr>
      <w:bookmarkStart w:id="11" w:name="_Toc452108760"/>
      <w:bookmarkStart w:id="12" w:name="_Toc92391849"/>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7EC1DCEF"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2A567FB9"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536EAE2D"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581CE99C"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83AE9C6"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3727448B"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87D6CBF"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1E53ACB6"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6E45BF46"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04C7C36A"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7EA06B08"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B371494"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3B1D6994"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2681752"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0B1588C7"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5927104C" wp14:editId="4AA90B46">
            <wp:extent cx="5667375" cy="3133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14:paraId="542CF8C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5C50FD3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2A0F7B7B" w14:textId="77777777" w:rsidR="0000578F" w:rsidRDefault="0000578F" w:rsidP="0000578F">
      <w:pPr>
        <w:pStyle w:val="2"/>
      </w:pPr>
      <w:bookmarkStart w:id="15" w:name="_Toc452108761"/>
      <w:bookmarkStart w:id="16" w:name="_Toc92391850"/>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74A8CFC0"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2F00D641"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4E285AC6"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7D2F2BA0"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5A9A731"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287FC544"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8BF7999"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25B93C6E"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0B36EB8B"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54F6F176"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209A1E07"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37EA412"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3C6922DA"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86AD6A5"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4E4FFC2F"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52226A33" wp14:editId="0D510457">
            <wp:extent cx="5667375" cy="3133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14:paraId="6D8A8810"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692CAB7"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877C6E3" w14:textId="77777777" w:rsidR="0069542D" w:rsidRDefault="0069542D" w:rsidP="00D40158">
      <w:pPr>
        <w:pStyle w:val="1"/>
      </w:pPr>
      <w:bookmarkStart w:id="19" w:name="TitleFormat"/>
      <w:bookmarkStart w:id="20" w:name="_Toc452108762"/>
      <w:bookmarkStart w:id="21" w:name="_Toc92391851"/>
      <w:r>
        <w:rPr>
          <w:rFonts w:hint="eastAsia"/>
        </w:rPr>
        <w:lastRenderedPageBreak/>
        <w:t>计算</w:t>
      </w:r>
      <w:r>
        <w:t>依据</w:t>
      </w:r>
      <w:bookmarkEnd w:id="19"/>
      <w:bookmarkEnd w:id="20"/>
      <w:bookmarkEnd w:id="21"/>
    </w:p>
    <w:p w14:paraId="2615EEC6" w14:textId="77777777" w:rsidR="0000578F" w:rsidRPr="0000578F" w:rsidRDefault="0000578F" w:rsidP="0000578F">
      <w:pPr>
        <w:pStyle w:val="a0"/>
        <w:ind w:firstLine="420"/>
        <w:rPr>
          <w:lang w:val="en-US"/>
        </w:rPr>
      </w:pPr>
      <w:r w:rsidRPr="0000578F">
        <w:rPr>
          <w:rFonts w:hint="eastAsia"/>
          <w:lang w:val="en-US"/>
        </w:rPr>
        <w:t>本项目主要参照资料为：</w:t>
      </w:r>
    </w:p>
    <w:p w14:paraId="3275E298"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6F82B1B0"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3E7B04A"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A62CA6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AFB516A" w14:textId="77777777" w:rsidR="0000578F" w:rsidRDefault="0000578F" w:rsidP="0000578F">
      <w:pPr>
        <w:pStyle w:val="1"/>
      </w:pPr>
      <w:bookmarkStart w:id="22" w:name="_Toc452108763"/>
      <w:bookmarkStart w:id="23" w:name="_Toc92391852"/>
      <w:r>
        <w:rPr>
          <w:rFonts w:hint="eastAsia"/>
        </w:rPr>
        <w:t>参考</w:t>
      </w:r>
      <w:r>
        <w:t>标准</w:t>
      </w:r>
      <w:bookmarkEnd w:id="22"/>
      <w:bookmarkEnd w:id="23"/>
    </w:p>
    <w:p w14:paraId="466F4FB6"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3751CADD"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7E060A4"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55E8640B"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F52EC7C" w14:textId="77777777" w:rsidR="0000578F" w:rsidRDefault="0000578F" w:rsidP="0000578F">
      <w:pPr>
        <w:pStyle w:val="1"/>
      </w:pPr>
      <w:bookmarkStart w:id="27" w:name="_Toc92391853"/>
      <w:r>
        <w:rPr>
          <w:rFonts w:hint="eastAsia"/>
        </w:rPr>
        <w:t>计算原理</w:t>
      </w:r>
      <w:bookmarkEnd w:id="24"/>
      <w:bookmarkEnd w:id="25"/>
      <w:bookmarkEnd w:id="27"/>
    </w:p>
    <w:p w14:paraId="3B473FDE"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92391854"/>
      <w:r>
        <w:rPr>
          <w:rFonts w:hint="eastAsia"/>
        </w:rPr>
        <w:t>风场计算域</w:t>
      </w:r>
      <w:bookmarkEnd w:id="28"/>
      <w:bookmarkEnd w:id="31"/>
    </w:p>
    <w:p w14:paraId="3769F3ED"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6BFA17D" w14:textId="77777777" w:rsidR="00E27B4C" w:rsidRPr="002A554F" w:rsidRDefault="00E27B4C" w:rsidP="00E27B4C">
      <w:pPr>
        <w:pStyle w:val="3"/>
        <w:numPr>
          <w:ilvl w:val="2"/>
          <w:numId w:val="4"/>
        </w:numPr>
      </w:pPr>
      <w:bookmarkStart w:id="32" w:name="_Toc92391855"/>
      <w:r>
        <w:rPr>
          <w:rFonts w:hint="eastAsia"/>
        </w:rPr>
        <w:t>冬季工况风场计算域</w:t>
      </w:r>
      <w:bookmarkEnd w:id="32"/>
    </w:p>
    <w:p w14:paraId="30A322CF"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33FD3D0" w14:textId="77777777" w:rsidTr="00594974">
        <w:trPr>
          <w:jc w:val="center"/>
        </w:trPr>
        <w:tc>
          <w:tcPr>
            <w:tcW w:w="0" w:type="auto"/>
            <w:shd w:val="clear" w:color="auto" w:fill="F2F2F2" w:themeFill="background1" w:themeFillShade="F2"/>
          </w:tcPr>
          <w:p w14:paraId="7D7B3656" w14:textId="77777777" w:rsidR="00E27B4C" w:rsidRPr="00124784" w:rsidRDefault="00953C9C"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AE08AF5" w14:textId="77777777" w:rsidR="00E27B4C" w:rsidRPr="00124784" w:rsidRDefault="00E27B4C" w:rsidP="00124784">
            <w:pPr>
              <w:pStyle w:val="a0"/>
              <w:ind w:firstLineChars="0" w:firstLine="0"/>
              <w:rPr>
                <w:lang w:val="en-US"/>
              </w:rPr>
            </w:pPr>
            <w:bookmarkStart w:id="34" w:name="冬季风场X尺寸"/>
            <w:r>
              <w:t>446</w:t>
            </w:r>
            <w:bookmarkEnd w:id="34"/>
          </w:p>
        </w:tc>
      </w:tr>
      <w:tr w:rsidR="00E27B4C" w:rsidRPr="00124784" w14:paraId="1B9CBCEE" w14:textId="77777777" w:rsidTr="00594974">
        <w:trPr>
          <w:jc w:val="center"/>
        </w:trPr>
        <w:tc>
          <w:tcPr>
            <w:tcW w:w="0" w:type="auto"/>
            <w:shd w:val="clear" w:color="auto" w:fill="F2F2F2" w:themeFill="background1" w:themeFillShade="F2"/>
          </w:tcPr>
          <w:p w14:paraId="12ADA151" w14:textId="77777777" w:rsidR="00E27B4C" w:rsidRPr="00124784" w:rsidRDefault="00953C9C"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A12503B" w14:textId="77777777" w:rsidR="00E27B4C" w:rsidRPr="00124784" w:rsidRDefault="00E27B4C" w:rsidP="00124784">
            <w:pPr>
              <w:pStyle w:val="a0"/>
              <w:ind w:firstLineChars="0" w:firstLine="0"/>
              <w:rPr>
                <w:lang w:val="en-US"/>
              </w:rPr>
            </w:pPr>
            <w:bookmarkStart w:id="35" w:name="冬季风场Y尺寸"/>
            <w:r>
              <w:t>392</w:t>
            </w:r>
            <w:bookmarkEnd w:id="35"/>
          </w:p>
        </w:tc>
      </w:tr>
      <w:tr w:rsidR="00E27B4C" w:rsidRPr="00124784" w14:paraId="2CA38635" w14:textId="77777777" w:rsidTr="00594974">
        <w:trPr>
          <w:jc w:val="center"/>
        </w:trPr>
        <w:tc>
          <w:tcPr>
            <w:tcW w:w="0" w:type="auto"/>
            <w:shd w:val="clear" w:color="auto" w:fill="F2F2F2" w:themeFill="background1" w:themeFillShade="F2"/>
          </w:tcPr>
          <w:p w14:paraId="6708B39A" w14:textId="77777777" w:rsidR="00E27B4C" w:rsidRPr="00124784" w:rsidRDefault="00953C9C"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3DEFD2D" w14:textId="77777777" w:rsidR="00E27B4C" w:rsidRPr="00124784" w:rsidRDefault="00E27B4C" w:rsidP="00124784">
            <w:pPr>
              <w:pStyle w:val="a0"/>
              <w:ind w:firstLineChars="0" w:firstLine="0"/>
              <w:rPr>
                <w:lang w:val="en-US"/>
              </w:rPr>
            </w:pPr>
            <w:bookmarkStart w:id="36" w:name="冬季风场Z尺寸"/>
            <w:r>
              <w:t>125</w:t>
            </w:r>
            <w:bookmarkEnd w:id="36"/>
          </w:p>
        </w:tc>
      </w:tr>
    </w:tbl>
    <w:p w14:paraId="18607772" w14:textId="77777777"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14:anchorId="782040F7" wp14:editId="086928E3">
            <wp:extent cx="5667375" cy="2809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14:paraId="47D3223C"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953C9C">
        <w:rPr>
          <w:rFonts w:hint="eastAsia"/>
          <w:szCs w:val="21"/>
          <w:lang w:val="en-US"/>
        </w:rPr>
        <w:t xml:space="preserve"> </w:t>
      </w:r>
    </w:p>
    <w:p w14:paraId="09D53F20" w14:textId="77777777" w:rsidR="00DD2870" w:rsidRPr="00DD2870" w:rsidRDefault="00DD2870" w:rsidP="00BE0E75">
      <w:pPr>
        <w:pStyle w:val="a0"/>
        <w:ind w:firstLineChars="150" w:firstLine="315"/>
        <w:rPr>
          <w:lang w:val="en-US"/>
        </w:rPr>
      </w:pPr>
      <w:bookmarkStart w:id="39" w:name="计算域"/>
      <w:bookmarkEnd w:id="39"/>
    </w:p>
    <w:p w14:paraId="54E3749B"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4FD512D" w14:textId="77777777" w:rsidR="003857DF" w:rsidRDefault="003857DF" w:rsidP="003857DF">
      <w:pPr>
        <w:pStyle w:val="2"/>
      </w:pPr>
      <w:bookmarkStart w:id="40" w:name="_Toc509844741"/>
      <w:bookmarkStart w:id="41" w:name="_Toc92391856"/>
      <w:r>
        <w:rPr>
          <w:rFonts w:hint="eastAsia"/>
        </w:rPr>
        <w:t>网格划分</w:t>
      </w:r>
      <w:bookmarkEnd w:id="40"/>
      <w:bookmarkEnd w:id="41"/>
    </w:p>
    <w:p w14:paraId="751FF047"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551D830"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0FDFA825"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4"/>
    <w:p w14:paraId="12424CD7"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48A8CD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224967C0"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51DF635" w14:textId="77777777" w:rsidR="003857DF" w:rsidRDefault="003857DF" w:rsidP="003857DF">
      <w:pPr>
        <w:pStyle w:val="ae"/>
        <w:spacing w:before="156"/>
        <w:ind w:left="0" w:firstLineChars="150" w:firstLine="315"/>
      </w:pPr>
      <w:r>
        <w:rPr>
          <w:rFonts w:hint="eastAsia"/>
        </w:rPr>
        <w:t>2）地面网格</w:t>
      </w:r>
    </w:p>
    <w:p w14:paraId="197B37B5"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714D653"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56EF123"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6C25B463"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w:t>
      </w:r>
      <w:r>
        <w:rPr>
          <w:rFonts w:hint="eastAsia"/>
          <w:lang w:val="en-US"/>
        </w:rPr>
        <w:lastRenderedPageBreak/>
        <w:t>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D8630A6"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200545B8"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05506F9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9D60C8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70B8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70B85">
        <w:rPr>
          <w:rFonts w:ascii="黑体" w:hAnsi="黑体"/>
          <w:noProof/>
        </w:rPr>
        <w:t>1</w:t>
      </w:r>
      <w:r w:rsidRPr="006156D5">
        <w:rPr>
          <w:rFonts w:ascii="黑体" w:hAnsi="黑体"/>
        </w:rPr>
        <w:fldChar w:fldCharType="end"/>
      </w:r>
      <w:bookmarkStart w:id="45" w:name="季节1"/>
      <w:r w:rsidR="00953C9C"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44C1B80"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CAAD5" w14:textId="77777777" w:rsidR="00842A6F" w:rsidRDefault="00953C9C"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2281F9" w14:textId="77777777" w:rsidR="00842A6F" w:rsidRPr="001C5353" w:rsidRDefault="00953C9C"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E10A11" w14:textId="77777777" w:rsidR="00842A6F" w:rsidRPr="001C5353" w:rsidRDefault="00953C9C" w:rsidP="00005045">
            <w:pPr>
              <w:spacing w:line="240" w:lineRule="auto"/>
              <w:jc w:val="center"/>
              <w:rPr>
                <w:szCs w:val="21"/>
                <w:lang w:val="en-US"/>
              </w:rPr>
            </w:pPr>
            <w:r>
              <w:rPr>
                <w:rFonts w:hint="eastAsia"/>
                <w:szCs w:val="21"/>
                <w:lang w:val="en-US"/>
              </w:rPr>
              <w:t>网格尺寸</w:t>
            </w:r>
          </w:p>
        </w:tc>
      </w:tr>
      <w:tr w:rsidR="00842A6F" w:rsidRPr="001C5353" w14:paraId="0F63EF89"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6C7B192" w14:textId="77777777" w:rsidR="00842A6F" w:rsidRPr="001C5353" w:rsidRDefault="00953C9C" w:rsidP="003857DF">
            <w:pPr>
              <w:spacing w:line="240" w:lineRule="auto"/>
              <w:jc w:val="center"/>
              <w:rPr>
                <w:szCs w:val="21"/>
                <w:lang w:val="en-US"/>
              </w:rPr>
            </w:pPr>
            <w:bookmarkStart w:id="46" w:name="冬季网格总数"/>
            <w:r>
              <w:t>479171</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F43775" w14:textId="77777777" w:rsidR="00842A6F" w:rsidRPr="009D2F6D" w:rsidRDefault="00953C9C"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006270" w14:textId="77777777" w:rsidR="00842A6F" w:rsidRPr="009D2F6D" w:rsidRDefault="00953C9C"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CD41D8" w14:textId="77777777" w:rsidR="00842A6F" w:rsidRPr="009D2F6D" w:rsidRDefault="00953C9C" w:rsidP="00005045">
            <w:pPr>
              <w:spacing w:line="240" w:lineRule="auto"/>
              <w:jc w:val="center"/>
              <w:rPr>
                <w:szCs w:val="21"/>
                <w:lang w:val="en-US"/>
              </w:rPr>
            </w:pPr>
            <w:bookmarkStart w:id="47" w:name="冬季分弧精度"/>
            <w:r>
              <w:t>0.24</w:t>
            </w:r>
            <w:bookmarkEnd w:id="47"/>
          </w:p>
        </w:tc>
      </w:tr>
      <w:tr w:rsidR="00842A6F" w:rsidRPr="001C5353" w14:paraId="73EFEC65" w14:textId="77777777" w:rsidTr="000A4FC5">
        <w:trPr>
          <w:trHeight w:val="270"/>
        </w:trPr>
        <w:tc>
          <w:tcPr>
            <w:tcW w:w="1863" w:type="dxa"/>
            <w:vMerge/>
            <w:tcBorders>
              <w:left w:val="single" w:sz="4" w:space="0" w:color="auto"/>
              <w:right w:val="single" w:sz="4" w:space="0" w:color="auto"/>
            </w:tcBorders>
            <w:vAlign w:val="center"/>
          </w:tcPr>
          <w:p w14:paraId="07E91C1C" w14:textId="77777777" w:rsidR="00842A6F" w:rsidRPr="001C5353" w:rsidRDefault="00953C9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820A3" w14:textId="77777777" w:rsidR="00842A6F" w:rsidRPr="009D2F6D" w:rsidRDefault="00953C9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38C51D" w14:textId="77777777" w:rsidR="00842A6F" w:rsidRPr="009D2F6D" w:rsidRDefault="00953C9C"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4EEB058" w14:textId="77777777" w:rsidR="00842A6F" w:rsidRPr="009D2F6D" w:rsidRDefault="00953C9C" w:rsidP="003857DF">
            <w:pPr>
              <w:spacing w:line="240" w:lineRule="auto"/>
              <w:jc w:val="center"/>
              <w:rPr>
                <w:szCs w:val="21"/>
                <w:lang w:val="en-US"/>
              </w:rPr>
            </w:pPr>
            <w:bookmarkStart w:id="48" w:name="冬季初始网格"/>
            <w:r>
              <w:t>8.0</w:t>
            </w:r>
            <w:bookmarkEnd w:id="48"/>
          </w:p>
        </w:tc>
      </w:tr>
      <w:tr w:rsidR="00842A6F" w:rsidRPr="001C5353" w14:paraId="2B77C598" w14:textId="77777777" w:rsidTr="000A4FC5">
        <w:trPr>
          <w:trHeight w:val="270"/>
        </w:trPr>
        <w:tc>
          <w:tcPr>
            <w:tcW w:w="1863" w:type="dxa"/>
            <w:vMerge/>
            <w:tcBorders>
              <w:left w:val="single" w:sz="4" w:space="0" w:color="auto"/>
              <w:right w:val="single" w:sz="4" w:space="0" w:color="auto"/>
            </w:tcBorders>
            <w:vAlign w:val="center"/>
          </w:tcPr>
          <w:p w14:paraId="564CC305" w14:textId="77777777" w:rsidR="00842A6F" w:rsidRPr="001C5353" w:rsidRDefault="00953C9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2790C" w14:textId="77777777" w:rsidR="00842A6F" w:rsidRPr="009D2F6D" w:rsidRDefault="00953C9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4AA038" w14:textId="77777777" w:rsidR="00842A6F" w:rsidRPr="009D2F6D" w:rsidRDefault="00953C9C"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9F15C89" w14:textId="77777777" w:rsidR="00842A6F" w:rsidRPr="009D2F6D" w:rsidRDefault="00953C9C" w:rsidP="00005045">
            <w:pPr>
              <w:spacing w:line="240" w:lineRule="auto"/>
              <w:jc w:val="center"/>
              <w:rPr>
                <w:szCs w:val="21"/>
                <w:lang w:val="en-US"/>
              </w:rPr>
            </w:pPr>
            <w:bookmarkStart w:id="49" w:name="冬季最小细分级数"/>
            <w:r>
              <w:t>1</w:t>
            </w:r>
            <w:bookmarkEnd w:id="49"/>
          </w:p>
        </w:tc>
      </w:tr>
      <w:tr w:rsidR="00842A6F" w:rsidRPr="001C5353" w14:paraId="2F8DE770" w14:textId="77777777" w:rsidTr="000A4FC5">
        <w:trPr>
          <w:trHeight w:val="270"/>
        </w:trPr>
        <w:tc>
          <w:tcPr>
            <w:tcW w:w="1863" w:type="dxa"/>
            <w:vMerge/>
            <w:tcBorders>
              <w:left w:val="single" w:sz="4" w:space="0" w:color="auto"/>
              <w:right w:val="single" w:sz="4" w:space="0" w:color="auto"/>
            </w:tcBorders>
            <w:vAlign w:val="center"/>
          </w:tcPr>
          <w:p w14:paraId="2CE4192F" w14:textId="77777777" w:rsidR="00842A6F" w:rsidRPr="001C5353" w:rsidRDefault="00953C9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6E60F" w14:textId="77777777" w:rsidR="00842A6F" w:rsidRPr="009D2F6D" w:rsidRDefault="00953C9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D499F4" w14:textId="77777777" w:rsidR="00842A6F" w:rsidRPr="009D2F6D" w:rsidRDefault="00953C9C"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D22EA93" w14:textId="77777777" w:rsidR="00842A6F" w:rsidRPr="009D2F6D" w:rsidRDefault="00953C9C" w:rsidP="00005045">
            <w:pPr>
              <w:spacing w:line="240" w:lineRule="auto"/>
              <w:jc w:val="center"/>
              <w:rPr>
                <w:szCs w:val="21"/>
                <w:lang w:val="en-US"/>
              </w:rPr>
            </w:pPr>
            <w:bookmarkStart w:id="50" w:name="冬季最大细分级数"/>
            <w:r>
              <w:t>2</w:t>
            </w:r>
            <w:bookmarkEnd w:id="50"/>
          </w:p>
        </w:tc>
      </w:tr>
      <w:tr w:rsidR="00842A6F" w:rsidRPr="001C5353" w14:paraId="0D61EA0F" w14:textId="77777777" w:rsidTr="000A4FC5">
        <w:trPr>
          <w:trHeight w:val="270"/>
        </w:trPr>
        <w:tc>
          <w:tcPr>
            <w:tcW w:w="1863" w:type="dxa"/>
            <w:vMerge/>
            <w:tcBorders>
              <w:left w:val="single" w:sz="4" w:space="0" w:color="auto"/>
              <w:right w:val="single" w:sz="4" w:space="0" w:color="auto"/>
            </w:tcBorders>
            <w:vAlign w:val="center"/>
          </w:tcPr>
          <w:p w14:paraId="71F48BF3" w14:textId="77777777" w:rsidR="00842A6F" w:rsidRPr="001C5353" w:rsidRDefault="00953C9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A9E86E" w14:textId="77777777" w:rsidR="00842A6F" w:rsidRPr="009D2F6D" w:rsidRDefault="00953C9C"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46A73F" w14:textId="77777777" w:rsidR="00842A6F" w:rsidRPr="009D2F6D" w:rsidRDefault="00953C9C"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38AC2D9" w14:textId="77777777" w:rsidR="00842A6F" w:rsidRPr="009D2F6D" w:rsidRDefault="00953C9C" w:rsidP="00005045">
            <w:pPr>
              <w:spacing w:line="240" w:lineRule="auto"/>
              <w:jc w:val="center"/>
              <w:rPr>
                <w:szCs w:val="21"/>
                <w:lang w:val="en-US"/>
              </w:rPr>
            </w:pPr>
            <w:bookmarkStart w:id="51" w:name="冬季远场细分级数"/>
            <w:r>
              <w:t>1</w:t>
            </w:r>
            <w:bookmarkEnd w:id="51"/>
          </w:p>
        </w:tc>
      </w:tr>
      <w:tr w:rsidR="00842A6F" w:rsidRPr="001C5353" w14:paraId="2BCC09BB" w14:textId="77777777" w:rsidTr="000A4FC5">
        <w:trPr>
          <w:trHeight w:val="270"/>
        </w:trPr>
        <w:tc>
          <w:tcPr>
            <w:tcW w:w="1863" w:type="dxa"/>
            <w:vMerge/>
            <w:tcBorders>
              <w:left w:val="single" w:sz="4" w:space="0" w:color="auto"/>
              <w:right w:val="single" w:sz="4" w:space="0" w:color="auto"/>
            </w:tcBorders>
            <w:vAlign w:val="center"/>
          </w:tcPr>
          <w:p w14:paraId="005CF228" w14:textId="77777777" w:rsidR="00842A6F" w:rsidRPr="001C5353" w:rsidRDefault="00953C9C"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29E8F" w14:textId="77777777" w:rsidR="00842A6F" w:rsidRPr="009D2F6D" w:rsidRDefault="00953C9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498601" w14:textId="77777777" w:rsidR="00842A6F" w:rsidRPr="009D2F6D" w:rsidRDefault="00953C9C"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8A6A31A" w14:textId="77777777" w:rsidR="00842A6F" w:rsidRPr="009D2F6D" w:rsidRDefault="00953C9C" w:rsidP="00005045">
            <w:pPr>
              <w:spacing w:line="240" w:lineRule="auto"/>
              <w:jc w:val="center"/>
              <w:rPr>
                <w:szCs w:val="21"/>
                <w:lang w:val="en-US"/>
              </w:rPr>
            </w:pPr>
            <w:bookmarkStart w:id="52" w:name="冬季近场细分级数"/>
            <w:r>
              <w:t>2</w:t>
            </w:r>
            <w:bookmarkEnd w:id="52"/>
          </w:p>
        </w:tc>
      </w:tr>
      <w:tr w:rsidR="00842A6F" w:rsidRPr="001C5353" w14:paraId="0E44A7DD" w14:textId="77777777" w:rsidTr="000A4FC5">
        <w:trPr>
          <w:trHeight w:val="270"/>
        </w:trPr>
        <w:tc>
          <w:tcPr>
            <w:tcW w:w="1863" w:type="dxa"/>
            <w:vMerge/>
            <w:tcBorders>
              <w:left w:val="single" w:sz="4" w:space="0" w:color="auto"/>
              <w:right w:val="single" w:sz="4" w:space="0" w:color="auto"/>
            </w:tcBorders>
            <w:vAlign w:val="center"/>
          </w:tcPr>
          <w:p w14:paraId="4D9E0EBE" w14:textId="77777777" w:rsidR="00842A6F" w:rsidRPr="001C5353" w:rsidRDefault="00953C9C"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A877A0" w14:textId="77777777" w:rsidR="00842A6F" w:rsidRPr="009D2F6D" w:rsidRDefault="00953C9C"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01FE7B" w14:textId="77777777" w:rsidR="00842A6F" w:rsidRPr="009D2F6D" w:rsidRDefault="00953C9C"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48C87DB" w14:textId="77777777" w:rsidR="00842A6F" w:rsidRPr="009D2F6D" w:rsidRDefault="00953C9C" w:rsidP="00005045">
            <w:pPr>
              <w:spacing w:line="240" w:lineRule="auto"/>
              <w:jc w:val="center"/>
              <w:rPr>
                <w:szCs w:val="21"/>
                <w:lang w:val="en-US"/>
              </w:rPr>
            </w:pPr>
            <w:bookmarkStart w:id="53" w:name="冬季地面附面层数"/>
            <w:r>
              <w:t>2</w:t>
            </w:r>
            <w:bookmarkEnd w:id="53"/>
          </w:p>
        </w:tc>
      </w:tr>
      <w:tr w:rsidR="00842A6F" w:rsidRPr="001C5353" w14:paraId="79076F79"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AE891D0" w14:textId="77777777" w:rsidR="00842A6F" w:rsidRPr="001C5353" w:rsidRDefault="00953C9C"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ED22C" w14:textId="77777777" w:rsidR="00842A6F" w:rsidRPr="009D2F6D" w:rsidRDefault="00953C9C"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41B454" w14:textId="77777777" w:rsidR="00842A6F" w:rsidRPr="009D2F6D" w:rsidRDefault="00953C9C"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5AFEC41" w14:textId="77777777" w:rsidR="00842A6F" w:rsidRPr="009D2F6D" w:rsidRDefault="00953C9C" w:rsidP="00005045">
            <w:pPr>
              <w:spacing w:line="240" w:lineRule="auto"/>
              <w:jc w:val="center"/>
              <w:rPr>
                <w:szCs w:val="21"/>
                <w:lang w:val="en-US"/>
              </w:rPr>
            </w:pPr>
            <w:bookmarkStart w:id="54" w:name="冬季建筑附面层数"/>
            <w:r>
              <w:t>0</w:t>
            </w:r>
            <w:bookmarkEnd w:id="54"/>
          </w:p>
        </w:tc>
      </w:tr>
    </w:tbl>
    <w:p w14:paraId="2D4C6A85" w14:textId="77777777" w:rsidR="00005045" w:rsidRPr="00005045" w:rsidRDefault="00005045" w:rsidP="003747B9">
      <w:pPr>
        <w:rPr>
          <w:szCs w:val="21"/>
          <w:lang w:val="en-US"/>
        </w:rPr>
      </w:pPr>
    </w:p>
    <w:p w14:paraId="679F4A01" w14:textId="77777777" w:rsidR="001025F9" w:rsidRDefault="00953C9C" w:rsidP="00956530">
      <w:pPr>
        <w:jc w:val="center"/>
      </w:pPr>
      <w:r>
        <w:rPr>
          <w:noProof/>
        </w:rPr>
        <w:drawing>
          <wp:inline distT="0" distB="0" distL="0" distR="0" wp14:anchorId="45524855" wp14:editId="00ADC3BE">
            <wp:extent cx="5667375" cy="3028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28950"/>
                    </a:xfrm>
                    <a:prstGeom prst="rect">
                      <a:avLst/>
                    </a:prstGeom>
                  </pic:spPr>
                </pic:pic>
              </a:graphicData>
            </a:graphic>
          </wp:inline>
        </w:drawing>
      </w:r>
    </w:p>
    <w:p w14:paraId="64E6F276" w14:textId="77777777" w:rsidR="00956530" w:rsidRDefault="00953C9C"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70B8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70B85">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冬季</w:t>
      </w:r>
      <w:bookmarkEnd w:id="55"/>
    </w:p>
    <w:p w14:paraId="0AF07A81" w14:textId="77777777" w:rsidR="00745913" w:rsidRDefault="003857DF" w:rsidP="00745913">
      <w:pPr>
        <w:pStyle w:val="a0"/>
        <w:ind w:firstLineChars="300" w:firstLine="630"/>
        <w:rPr>
          <w:rFonts w:ascii="黑体" w:eastAsia="黑体" w:hAnsi="黑体"/>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6984DFA" w14:textId="77777777" w:rsidR="00745913" w:rsidRPr="00745913" w:rsidRDefault="00745913" w:rsidP="00745913">
      <w:pPr>
        <w:pStyle w:val="a0"/>
        <w:ind w:firstLineChars="0" w:firstLine="0"/>
        <w:rPr>
          <w:rFonts w:ascii="黑体" w:eastAsia="黑体" w:hAnsi="黑体"/>
          <w:szCs w:val="20"/>
          <w:lang w:val="en-US"/>
        </w:rPr>
      </w:pPr>
      <w:bookmarkStart w:id="57" w:name="网格图"/>
      <w:bookmarkEnd w:id="57"/>
    </w:p>
    <w:p w14:paraId="5BF4429D" w14:textId="77777777" w:rsidR="003857DF" w:rsidRDefault="003857DF" w:rsidP="003857DF">
      <w:pPr>
        <w:pStyle w:val="2"/>
        <w:numPr>
          <w:ilvl w:val="1"/>
          <w:numId w:val="4"/>
        </w:numPr>
      </w:pPr>
      <w:bookmarkStart w:id="58" w:name="_Toc509844742"/>
      <w:bookmarkStart w:id="59" w:name="_Toc92391857"/>
      <w:r>
        <w:rPr>
          <w:rFonts w:hint="eastAsia"/>
        </w:rPr>
        <w:lastRenderedPageBreak/>
        <w:t>边界条件</w:t>
      </w:r>
      <w:bookmarkEnd w:id="58"/>
      <w:bookmarkEnd w:id="59"/>
    </w:p>
    <w:p w14:paraId="44AC7639" w14:textId="77777777" w:rsidR="003857DF" w:rsidRDefault="00672C75" w:rsidP="003857DF">
      <w:r w:rsidRPr="003857DF">
        <w:rPr>
          <w:noProof/>
          <w:lang w:val="en-US"/>
        </w:rPr>
        <w:drawing>
          <wp:inline distT="0" distB="0" distL="0" distR="0" wp14:anchorId="253B01DA" wp14:editId="63C2DA04">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74045D8"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7C440D7"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6EF85BFB" w14:textId="77777777" w:rsidR="003857DF" w:rsidRDefault="003857DF" w:rsidP="003857DF">
      <w:pPr>
        <w:pStyle w:val="3"/>
      </w:pPr>
      <w:bookmarkStart w:id="60" w:name="_Toc509844743"/>
      <w:bookmarkStart w:id="61" w:name="_Toc92391858"/>
      <w:r>
        <w:rPr>
          <w:rFonts w:hint="eastAsia"/>
        </w:rPr>
        <w:t>入口与出口边界条件</w:t>
      </w:r>
      <w:bookmarkEnd w:id="60"/>
      <w:bookmarkEnd w:id="61"/>
    </w:p>
    <w:p w14:paraId="48EDB142"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61B5FB3B"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D73E080" w14:textId="77777777" w:rsidR="003857DF" w:rsidRDefault="003857DF" w:rsidP="006156D5">
      <w:pPr>
        <w:pStyle w:val="a0"/>
        <w:ind w:firstLine="420"/>
        <w:jc w:val="right"/>
        <w:rPr>
          <w:lang w:val="en-US"/>
        </w:rPr>
      </w:pPr>
      <w:r w:rsidRPr="00A63BCE">
        <w:rPr>
          <w:position w:val="-32"/>
          <w:lang w:val="en-US"/>
        </w:rPr>
        <w:object w:dxaOrig="1400" w:dyaOrig="820" w14:anchorId="1D57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3004620"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70B8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70B85">
        <w:rPr>
          <w:noProof/>
          <w:lang w:val="en-US"/>
        </w:rPr>
        <w:t>1</w:t>
      </w:r>
      <w:r w:rsidR="006156D5">
        <w:rPr>
          <w:lang w:val="en-US"/>
        </w:rPr>
        <w:fldChar w:fldCharType="end"/>
      </w:r>
      <w:r>
        <w:rPr>
          <w:rFonts w:hint="eastAsia"/>
          <w:lang w:val="en-US"/>
        </w:rPr>
        <w:t>）</w:t>
      </w:r>
    </w:p>
    <w:p w14:paraId="01784EB8" w14:textId="77777777" w:rsidR="003857DF" w:rsidRDefault="003857DF" w:rsidP="003857DF">
      <w:pPr>
        <w:pStyle w:val="a0"/>
        <w:ind w:firstLineChars="0" w:firstLine="0"/>
        <w:rPr>
          <w:lang w:val="en-US"/>
        </w:rPr>
      </w:pPr>
      <w:r>
        <w:rPr>
          <w:rFonts w:hint="eastAsia"/>
          <w:lang w:val="en-US"/>
        </w:rPr>
        <w:t>式中：</w:t>
      </w:r>
    </w:p>
    <w:p w14:paraId="7F708F81"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C3E3D94" w14:textId="77777777" w:rsidR="003857DF" w:rsidRDefault="003857DF" w:rsidP="003857DF">
      <w:pPr>
        <w:pStyle w:val="a0"/>
        <w:ind w:firstLineChars="0" w:firstLine="0"/>
        <w:rPr>
          <w:lang w:val="en-US"/>
        </w:rPr>
      </w:pPr>
      <w:r>
        <w:rPr>
          <w:lang w:val="en-US"/>
        </w:rPr>
        <w:object w:dxaOrig="285" w:dyaOrig="360" w14:anchorId="4163943C">
          <v:shape id="_x0000_i1026" type="#_x0000_t75" style="width:15pt;height:18.6pt" o:ole="">
            <v:imagedata r:id="rId19" o:title=""/>
          </v:shape>
          <o:OLEObject Type="Embed" ProgID="Equation.3" ShapeID="_x0000_i1026" DrawAspect="Content" ObjectID="_1703004621" r:id="rId20"/>
        </w:object>
      </w:r>
      <w:r>
        <w:rPr>
          <w:rFonts w:hint="eastAsia"/>
          <w:lang w:val="en-US"/>
        </w:rPr>
        <w:t>、</w:t>
      </w:r>
      <w:r>
        <w:rPr>
          <w:lang w:val="en-US"/>
        </w:rPr>
        <w:t xml:space="preserve"> </w:t>
      </w:r>
      <w:r w:rsidRPr="00C91E32">
        <w:rPr>
          <w:position w:val="-10"/>
          <w:lang w:val="en-US"/>
        </w:rPr>
        <w:object w:dxaOrig="279" w:dyaOrig="360" w14:anchorId="243A9C76">
          <v:shape id="_x0000_i1027" type="#_x0000_t75" style="width:14.4pt;height:18.6pt" o:ole="">
            <v:imagedata r:id="rId21" o:title=""/>
          </v:shape>
          <o:OLEObject Type="Embed" ProgID="Equation.3" ShapeID="_x0000_i1027" DrawAspect="Content" ObjectID="_1703004622"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ACD2392"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4ADA527C"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BDC4EC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49B2C99"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00AC359"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7F4F808"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7AF1DB6"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DC71C8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A9D767F"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5D7ED1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741A747E" w14:textId="77777777" w:rsidTr="004C7D33">
        <w:trPr>
          <w:trHeight w:val="414"/>
        </w:trPr>
        <w:tc>
          <w:tcPr>
            <w:tcW w:w="2864" w:type="dxa"/>
            <w:vMerge/>
            <w:tcBorders>
              <w:left w:val="single" w:sz="4" w:space="0" w:color="auto"/>
              <w:right w:val="single" w:sz="4" w:space="0" w:color="auto"/>
            </w:tcBorders>
          </w:tcPr>
          <w:p w14:paraId="2413BC37"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4284F71"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97C6423"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2ED3DE3" w14:textId="77777777" w:rsidTr="004C7D33">
        <w:trPr>
          <w:trHeight w:val="414"/>
        </w:trPr>
        <w:tc>
          <w:tcPr>
            <w:tcW w:w="2864" w:type="dxa"/>
            <w:vMerge/>
            <w:tcBorders>
              <w:left w:val="single" w:sz="4" w:space="0" w:color="auto"/>
              <w:bottom w:val="single" w:sz="4" w:space="0" w:color="auto"/>
              <w:right w:val="single" w:sz="4" w:space="0" w:color="auto"/>
            </w:tcBorders>
          </w:tcPr>
          <w:p w14:paraId="35F4078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DD276C6"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E237FDE"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26C304B"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B85666A"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7B6E10D"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2DE482D2" w14:textId="77777777" w:rsidR="003857DF" w:rsidRDefault="003857DF" w:rsidP="003857DF">
      <w:pPr>
        <w:pStyle w:val="3"/>
      </w:pPr>
      <w:bookmarkStart w:id="63" w:name="_Toc509844744"/>
      <w:bookmarkStart w:id="64" w:name="_Toc92391859"/>
      <w:r>
        <w:rPr>
          <w:rFonts w:hint="eastAsia"/>
        </w:rPr>
        <w:t>壁面边界条件</w:t>
      </w:r>
      <w:bookmarkEnd w:id="63"/>
      <w:bookmarkEnd w:id="64"/>
    </w:p>
    <w:p w14:paraId="327B76A0"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582A4C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FF8392A" w14:textId="77777777" w:rsidR="0000578F" w:rsidRDefault="0000578F" w:rsidP="0000578F">
      <w:pPr>
        <w:pStyle w:val="2"/>
        <w:numPr>
          <w:ilvl w:val="1"/>
          <w:numId w:val="4"/>
        </w:numPr>
      </w:pPr>
      <w:bookmarkStart w:id="65" w:name="_Toc92391860"/>
      <w:r>
        <w:rPr>
          <w:rFonts w:hint="eastAsia"/>
        </w:rPr>
        <w:t>湍流模型</w:t>
      </w:r>
      <w:bookmarkEnd w:id="29"/>
      <w:bookmarkEnd w:id="30"/>
      <w:bookmarkEnd w:id="65"/>
    </w:p>
    <w:p w14:paraId="30B5D60D"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AE189BD"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96DE968" w14:textId="77777777" w:rsidR="0000578F" w:rsidRDefault="0000578F" w:rsidP="0000578F">
      <w:pPr>
        <w:pStyle w:val="a0"/>
        <w:ind w:firstLine="420"/>
      </w:pPr>
      <w:r>
        <w:rPr>
          <w:rFonts w:hint="eastAsia"/>
        </w:rPr>
        <w:t>下表为几种工程流体中常见的湍流模型适用性：</w:t>
      </w:r>
    </w:p>
    <w:p w14:paraId="18A01B24"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3661C58"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13DFE2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24D1D33"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2E448F3"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F5A4E9C"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6868D37"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E8FFA69"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ACF878A"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68F9D3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F60BC89"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4867266"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4DF8E3F"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2D2DAFB5" w14:textId="77777777" w:rsidR="0000578F" w:rsidRDefault="0000578F" w:rsidP="0000578F">
      <w:pPr>
        <w:pStyle w:val="2"/>
        <w:numPr>
          <w:ilvl w:val="1"/>
          <w:numId w:val="4"/>
        </w:numPr>
      </w:pPr>
      <w:bookmarkStart w:id="66" w:name="_Toc451698939"/>
      <w:bookmarkStart w:id="67" w:name="_Toc452108767"/>
      <w:bookmarkStart w:id="68" w:name="_Toc92391861"/>
      <w:r>
        <w:rPr>
          <w:rFonts w:hint="eastAsia"/>
        </w:rPr>
        <w:t>求解计算</w:t>
      </w:r>
      <w:bookmarkEnd w:id="66"/>
      <w:bookmarkEnd w:id="67"/>
      <w:bookmarkEnd w:id="68"/>
    </w:p>
    <w:p w14:paraId="4CBA87B9" w14:textId="77777777" w:rsidR="0000578F" w:rsidRDefault="0000578F" w:rsidP="0000578F">
      <w:pPr>
        <w:pStyle w:val="a0"/>
        <w:numPr>
          <w:ilvl w:val="0"/>
          <w:numId w:val="5"/>
        </w:numPr>
        <w:ind w:firstLineChars="0"/>
        <w:rPr>
          <w:b/>
          <w:lang w:val="en-US"/>
        </w:rPr>
      </w:pPr>
      <w:r>
        <w:rPr>
          <w:rFonts w:hint="eastAsia"/>
          <w:b/>
          <w:lang w:val="en-US"/>
        </w:rPr>
        <w:t>数学模型</w:t>
      </w:r>
    </w:p>
    <w:p w14:paraId="2AF59D4C"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BA04553" w14:textId="77777777" w:rsidR="0000578F" w:rsidRDefault="00672C75" w:rsidP="00E11160">
      <w:pPr>
        <w:pStyle w:val="a0"/>
        <w:ind w:firstLineChars="250" w:firstLine="525"/>
        <w:jc w:val="center"/>
        <w:rPr>
          <w:lang w:val="en-US"/>
        </w:rPr>
      </w:pPr>
      <w:r>
        <w:rPr>
          <w:noProof/>
          <w:lang w:val="en-US"/>
        </w:rPr>
        <w:drawing>
          <wp:inline distT="0" distB="0" distL="0" distR="0" wp14:anchorId="452BBEA2" wp14:editId="3A3D2797">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E905D64"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35B8FCF" w14:textId="77777777" w:rsidR="00E11160" w:rsidRPr="00DF486E" w:rsidRDefault="00DF486E" w:rsidP="00FE4CC4">
      <w:pPr>
        <w:pStyle w:val="a0"/>
        <w:ind w:firstLineChars="0" w:firstLine="0"/>
        <w:jc w:val="center"/>
        <w:rPr>
          <w:rFonts w:ascii="黑体" w:eastAsia="黑体" w:hAnsi="黑体"/>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2684FFF"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AA8C0CE"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6F9790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BA5B5D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724AFE2" wp14:editId="357C5DC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F3F172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F2550C2" wp14:editId="559823A7">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FB71E3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6D1A3C9"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38507B3"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18521EA"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B72D737" w14:textId="77777777" w:rsidR="00E11160" w:rsidRDefault="00E11160" w:rsidP="00111EDF">
            <w:pPr>
              <w:widowControl w:val="0"/>
              <w:jc w:val="both"/>
              <w:rPr>
                <w:rFonts w:cs="Calibri"/>
                <w:kern w:val="2"/>
                <w:szCs w:val="24"/>
              </w:rPr>
            </w:pPr>
            <w:r>
              <w:rPr>
                <w:szCs w:val="24"/>
              </w:rPr>
              <w:t>0</w:t>
            </w:r>
          </w:p>
        </w:tc>
      </w:tr>
      <w:tr w:rsidR="00E11160" w14:paraId="4A2A5A2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F0EF787"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C3ABDD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89C9D34" wp14:editId="3B479E12">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9121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587EBA2" wp14:editId="0A67908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CFEFA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2213DE0" wp14:editId="104F8D4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28BDC4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5D13447"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5CF64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6EA7FAE" wp14:editId="7D310F3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05A101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E21F5D1" wp14:editId="57E0335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282E7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F1F217E" wp14:editId="7854CD24">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E6A6EA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A8E877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8EF4A0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84ECD45" wp14:editId="3225BF3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EF8B78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D245639" wp14:editId="260CB4FB">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6A68C8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087C6CB" wp14:editId="03E229C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19D2CED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42526CA" w14:textId="77777777" w:rsidR="00E11160" w:rsidRDefault="00E11160" w:rsidP="00111EDF">
            <w:pPr>
              <w:rPr>
                <w:rFonts w:cs="Calibri"/>
                <w:kern w:val="2"/>
                <w:szCs w:val="24"/>
              </w:rPr>
            </w:pPr>
            <w:r>
              <w:rPr>
                <w:rFonts w:hint="eastAsia"/>
                <w:szCs w:val="24"/>
              </w:rPr>
              <w:t>湍流</w:t>
            </w:r>
          </w:p>
          <w:p w14:paraId="204DC690"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C738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669441C" wp14:editId="5F669BF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C0740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E7A62F7" wp14:editId="383390D2">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530BD1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D47A221" wp14:editId="30239DA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A222AE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55930D" w14:textId="77777777" w:rsidR="00E11160" w:rsidRDefault="00E11160" w:rsidP="00111EDF">
            <w:pPr>
              <w:rPr>
                <w:rFonts w:cs="Calibri"/>
                <w:kern w:val="2"/>
                <w:szCs w:val="24"/>
              </w:rPr>
            </w:pPr>
            <w:r>
              <w:rPr>
                <w:rFonts w:hint="eastAsia"/>
                <w:szCs w:val="24"/>
              </w:rPr>
              <w:t>湍流</w:t>
            </w:r>
          </w:p>
          <w:p w14:paraId="38F7331D"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E70ADC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16435C8" wp14:editId="5C702E3E">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C6DD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6AAF2A3" wp14:editId="772B498D">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F2FDC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2B1AD78" wp14:editId="0558A93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C8DF770"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BD549C4"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07BE09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355F730D" wp14:editId="29CD80AE">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B63A20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BCE6D93" wp14:editId="494E7C7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84C92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630AAA50" wp14:editId="2B34B646">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D5A7787"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2A848D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04174E5" wp14:editId="0A2E4A63">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E87F99" wp14:editId="6E73DCEE">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EF9A2F" wp14:editId="1BFAE381">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F68B08" wp14:editId="47406A1A">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D334A22" wp14:editId="03AFA6F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A3FB97" wp14:editId="21F77E6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B86E16" wp14:editId="74641ED3">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FF86E1" wp14:editId="48E633E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261769D" wp14:editId="30103523">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D339DB" wp14:editId="5A5F84F6">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D7CBBB1" wp14:editId="55394579">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112B1A70" wp14:editId="3DA1E83F">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07577D26" wp14:editId="4268E07D">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2CFF2EEE"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4C78F267" wp14:editId="56F82ED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0A29A448" wp14:editId="7A901E24">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05E14FEE" wp14:editId="2FC412E3">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4B83D9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0155580" wp14:editId="1D7DCA79">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DCD358E" wp14:editId="448C923B">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FD2AED5" wp14:editId="308A1392">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C1D9AFC" wp14:editId="56CF924F">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B1FE7F4" w14:textId="77777777" w:rsidR="0000578F" w:rsidRDefault="0000578F" w:rsidP="0000578F">
      <w:pPr>
        <w:pStyle w:val="a0"/>
        <w:numPr>
          <w:ilvl w:val="0"/>
          <w:numId w:val="5"/>
        </w:numPr>
        <w:ind w:firstLineChars="0"/>
        <w:rPr>
          <w:b/>
          <w:lang w:val="en-US"/>
        </w:rPr>
      </w:pPr>
      <w:r>
        <w:rPr>
          <w:rFonts w:hint="eastAsia"/>
          <w:b/>
          <w:lang w:val="en-US"/>
        </w:rPr>
        <w:t>算法说明</w:t>
      </w:r>
    </w:p>
    <w:p w14:paraId="52125F8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25E75007" w14:textId="77777777" w:rsidR="00005045" w:rsidRDefault="00005045" w:rsidP="00005045">
      <w:pPr>
        <w:pStyle w:val="2"/>
      </w:pPr>
      <w:bookmarkStart w:id="71" w:name="_Toc509844747"/>
      <w:bookmarkStart w:id="72" w:name="_Toc92391862"/>
      <w:r>
        <w:rPr>
          <w:rFonts w:hint="eastAsia"/>
        </w:rPr>
        <w:t>风速放大系数计算</w:t>
      </w:r>
      <w:bookmarkEnd w:id="71"/>
      <w:bookmarkEnd w:id="72"/>
    </w:p>
    <w:p w14:paraId="35F5E6C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93C7158" w14:textId="77777777" w:rsidTr="00562403">
        <w:trPr>
          <w:trHeight w:val="623"/>
        </w:trPr>
        <w:tc>
          <w:tcPr>
            <w:tcW w:w="7230" w:type="dxa"/>
            <w:vMerge w:val="restart"/>
            <w:vAlign w:val="center"/>
          </w:tcPr>
          <w:p w14:paraId="35A3FA2D" w14:textId="77777777" w:rsidR="00295C3C" w:rsidRPr="00562403" w:rsidRDefault="00953C9C"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EC1508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70B8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70B85">
              <w:rPr>
                <w:noProof/>
                <w:lang w:val="en-US"/>
              </w:rPr>
              <w:t>1</w:t>
            </w:r>
            <w:r w:rsidRPr="00124784">
              <w:rPr>
                <w:lang w:val="en-US"/>
              </w:rPr>
              <w:fldChar w:fldCharType="end"/>
            </w:r>
            <w:r w:rsidRPr="00124784">
              <w:rPr>
                <w:rFonts w:hint="eastAsia"/>
                <w:lang w:val="en-US"/>
              </w:rPr>
              <w:t>）</w:t>
            </w:r>
          </w:p>
        </w:tc>
      </w:tr>
      <w:tr w:rsidR="00295C3C" w14:paraId="611597D6" w14:textId="77777777" w:rsidTr="00562403">
        <w:tc>
          <w:tcPr>
            <w:tcW w:w="7230" w:type="dxa"/>
            <w:vMerge/>
          </w:tcPr>
          <w:p w14:paraId="6ED4E5F4" w14:textId="77777777" w:rsidR="00295C3C" w:rsidRDefault="00295C3C" w:rsidP="00295C3C">
            <w:pPr>
              <w:rPr>
                <w:lang w:val="en-US"/>
              </w:rPr>
            </w:pPr>
          </w:p>
        </w:tc>
        <w:tc>
          <w:tcPr>
            <w:tcW w:w="1832" w:type="dxa"/>
            <w:vAlign w:val="center"/>
          </w:tcPr>
          <w:p w14:paraId="7886A93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70B8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70B85">
              <w:rPr>
                <w:noProof/>
                <w:lang w:val="en-US"/>
              </w:rPr>
              <w:t>2</w:t>
            </w:r>
            <w:r w:rsidRPr="00124784">
              <w:rPr>
                <w:lang w:val="en-US"/>
              </w:rPr>
              <w:fldChar w:fldCharType="end"/>
            </w:r>
            <w:r w:rsidRPr="00124784">
              <w:rPr>
                <w:rFonts w:hint="eastAsia"/>
                <w:lang w:val="en-US"/>
              </w:rPr>
              <w:t>）</w:t>
            </w:r>
          </w:p>
        </w:tc>
      </w:tr>
    </w:tbl>
    <w:p w14:paraId="146EE142" w14:textId="77777777" w:rsidR="00005045" w:rsidRDefault="00005045" w:rsidP="00005045">
      <w:pPr>
        <w:pStyle w:val="a0"/>
        <w:ind w:firstLine="420"/>
        <w:rPr>
          <w:lang w:val="en-US"/>
        </w:rPr>
      </w:pPr>
      <w:r>
        <w:rPr>
          <w:rFonts w:hint="eastAsia"/>
          <w:lang w:val="en-US"/>
        </w:rPr>
        <w:t>其中：</w:t>
      </w:r>
    </w:p>
    <w:p w14:paraId="7CC465C2" w14:textId="77777777" w:rsidR="00005045" w:rsidRDefault="00005045" w:rsidP="00005045">
      <w:pPr>
        <w:pStyle w:val="a0"/>
        <w:ind w:firstLine="420"/>
      </w:pPr>
      <w:r w:rsidRPr="00FA41C8">
        <w:rPr>
          <w:position w:val="-6"/>
        </w:rPr>
        <w:object w:dxaOrig="260" w:dyaOrig="279" w14:anchorId="6D9146DB">
          <v:shape id="_x0000_i1028" type="#_x0000_t75" style="width:12.6pt;height:14.4pt" o:ole="">
            <v:imagedata r:id="rId63" o:title=""/>
          </v:shape>
          <o:OLEObject Type="Embed" ProgID="Equation.3" ShapeID="_x0000_i1028" DrawAspect="Content" ObjectID="_1703004623" r:id="rId64"/>
        </w:object>
      </w:r>
      <w:r>
        <w:rPr>
          <w:rFonts w:hint="eastAsia"/>
        </w:rPr>
        <w:t>——风速放大系数；</w:t>
      </w:r>
    </w:p>
    <w:p w14:paraId="1580B9F1" w14:textId="77777777" w:rsidR="00005045" w:rsidRPr="00FC159B" w:rsidRDefault="00005045" w:rsidP="00005045">
      <w:pPr>
        <w:pStyle w:val="a0"/>
        <w:ind w:firstLine="420"/>
        <w:rPr>
          <w:lang w:val="en-US"/>
        </w:rPr>
      </w:pPr>
      <w:r w:rsidRPr="00FA41C8">
        <w:rPr>
          <w:position w:val="-10"/>
        </w:rPr>
        <w:object w:dxaOrig="499" w:dyaOrig="360" w14:anchorId="79583053">
          <v:shape id="_x0000_i1029" type="#_x0000_t75" style="width:24pt;height:18pt" o:ole="">
            <v:imagedata r:id="rId65" o:title=""/>
          </v:shape>
          <o:OLEObject Type="Embed" ProgID="Equation.3" ShapeID="_x0000_i1029" DrawAspect="Content" ObjectID="_1703004624"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66A0CC6" w14:textId="77777777" w:rsidR="00005045" w:rsidRDefault="00005045" w:rsidP="00005045">
      <w:pPr>
        <w:pStyle w:val="a0"/>
        <w:ind w:firstLine="420"/>
        <w:rPr>
          <w:lang w:val="en-US"/>
        </w:rPr>
      </w:pPr>
      <w:r w:rsidRPr="00FA41C8">
        <w:rPr>
          <w:position w:val="-14"/>
        </w:rPr>
        <w:object w:dxaOrig="499" w:dyaOrig="400" w14:anchorId="4742C83A">
          <v:shape id="_x0000_i1030" type="#_x0000_t75" style="width:24pt;height:20.4pt" o:ole="">
            <v:imagedata r:id="rId67" o:title=""/>
          </v:shape>
          <o:OLEObject Type="Embed" ProgID="Equation.3" ShapeID="_x0000_i1030" DrawAspect="Content" ObjectID="_1703004625"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D78C094" w14:textId="77777777" w:rsidR="00005045" w:rsidRDefault="00005045" w:rsidP="00005045">
      <w:pPr>
        <w:pStyle w:val="a0"/>
        <w:ind w:firstLine="420"/>
        <w:rPr>
          <w:lang w:val="en-US"/>
        </w:rPr>
      </w:pPr>
      <w:r w:rsidRPr="00FA41C8">
        <w:rPr>
          <w:position w:val="-14"/>
        </w:rPr>
        <w:object w:dxaOrig="400" w:dyaOrig="400" w14:anchorId="68083E72">
          <v:shape id="_x0000_i1031" type="#_x0000_t75" style="width:20.4pt;height:20.4pt" o:ole="">
            <v:imagedata r:id="rId69" o:title=""/>
          </v:shape>
          <o:OLEObject Type="Embed" ProgID="Equation.3" ShapeID="_x0000_i1031" DrawAspect="Content" ObjectID="_1703004626"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C80AD88"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3F8E03FC" w14:textId="77777777" w:rsidR="00005045" w:rsidRPr="009D2F6D" w:rsidRDefault="00005045" w:rsidP="00005045">
      <w:pPr>
        <w:pStyle w:val="a0"/>
        <w:ind w:firstLine="420"/>
        <w:rPr>
          <w:lang w:val="en-US"/>
        </w:rPr>
      </w:pPr>
    </w:p>
    <w:p w14:paraId="463BC29F"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7DA63310" w14:textId="77777777" w:rsidR="00D40158" w:rsidRDefault="0000578F" w:rsidP="00D40158">
      <w:pPr>
        <w:pStyle w:val="1"/>
      </w:pPr>
      <w:bookmarkStart w:id="74" w:name="_Toc452108768"/>
      <w:bookmarkStart w:id="75" w:name="_Toc92391863"/>
      <w:r>
        <w:rPr>
          <w:rFonts w:hint="eastAsia"/>
        </w:rPr>
        <w:lastRenderedPageBreak/>
        <w:t>结果</w:t>
      </w:r>
      <w:r>
        <w:t>分析</w:t>
      </w:r>
      <w:bookmarkEnd w:id="74"/>
      <w:bookmarkEnd w:id="75"/>
    </w:p>
    <w:p w14:paraId="6C01DCD4" w14:textId="77777777" w:rsidR="00337C74" w:rsidRPr="00337C74" w:rsidRDefault="00337C74" w:rsidP="00B314DD">
      <w:pPr>
        <w:pStyle w:val="2"/>
        <w:rPr>
          <w:szCs w:val="21"/>
        </w:rPr>
      </w:pPr>
      <w:bookmarkStart w:id="76" w:name="_Toc92391864"/>
      <w:r>
        <w:rPr>
          <w:rFonts w:hint="eastAsia"/>
          <w:szCs w:val="21"/>
        </w:rPr>
        <w:t>工况</w:t>
      </w:r>
      <w:r>
        <w:rPr>
          <w:szCs w:val="21"/>
        </w:rPr>
        <w:t>表</w:t>
      </w:r>
      <w:bookmarkEnd w:id="76"/>
    </w:p>
    <w:p w14:paraId="1E81A023"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91C568D"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DE92093"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3939AA5"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0A06D80"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595C53B"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6DBC3A7A"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4DC1D5D" w14:textId="77777777" w:rsidTr="0016667B">
        <w:tc>
          <w:tcPr>
            <w:tcW w:w="658" w:type="pct"/>
            <w:tcBorders>
              <w:top w:val="single" w:sz="4" w:space="0" w:color="auto"/>
              <w:left w:val="single" w:sz="12" w:space="0" w:color="auto"/>
              <w:bottom w:val="single" w:sz="12" w:space="0" w:color="auto"/>
              <w:right w:val="single" w:sz="4" w:space="0" w:color="auto"/>
            </w:tcBorders>
          </w:tcPr>
          <w:p w14:paraId="7F313F5A"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F5861A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1CA5E968" w14:textId="77777777" w:rsidR="0016667B" w:rsidRPr="005F4F73" w:rsidRDefault="0016667B" w:rsidP="00D32543">
            <w:pPr>
              <w:rPr>
                <w:rFonts w:ascii="Calibri" w:hAnsi="Calibri"/>
                <w:szCs w:val="21"/>
              </w:rPr>
            </w:pPr>
            <w:r>
              <w:rPr>
                <w:rFonts w:ascii="Calibri" w:hAnsi="Calibri"/>
                <w:szCs w:val="21"/>
              </w:rPr>
              <w:t>1.00</w:t>
            </w:r>
          </w:p>
        </w:tc>
        <w:tc>
          <w:tcPr>
            <w:tcW w:w="994" w:type="pct"/>
            <w:tcBorders>
              <w:top w:val="single" w:sz="4" w:space="0" w:color="auto"/>
              <w:left w:val="single" w:sz="4" w:space="0" w:color="auto"/>
              <w:bottom w:val="single" w:sz="12" w:space="0" w:color="auto"/>
              <w:right w:val="single" w:sz="4" w:space="0" w:color="auto"/>
            </w:tcBorders>
          </w:tcPr>
          <w:p w14:paraId="23F7E9B0"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12" w:space="0" w:color="auto"/>
              <w:right w:val="single" w:sz="12" w:space="0" w:color="auto"/>
            </w:tcBorders>
          </w:tcPr>
          <w:p w14:paraId="78CCD389" w14:textId="77777777" w:rsidR="0016667B" w:rsidRPr="005F4F73" w:rsidRDefault="0016667B" w:rsidP="00D32543">
            <w:pPr>
              <w:rPr>
                <w:rFonts w:ascii="Calibri" w:hAnsi="Calibri"/>
                <w:szCs w:val="21"/>
              </w:rPr>
            </w:pPr>
            <w:r>
              <w:rPr>
                <w:rFonts w:ascii="Calibri" w:hAnsi="Calibri"/>
                <w:szCs w:val="21"/>
              </w:rPr>
              <w:t>45.0</w:t>
            </w:r>
          </w:p>
        </w:tc>
      </w:tr>
    </w:tbl>
    <w:bookmarkEnd w:id="77"/>
    <w:p w14:paraId="6B5F5685"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43870F12" w14:textId="77777777" w:rsidR="001D3071" w:rsidRDefault="00AD1722" w:rsidP="001D3071">
      <w:pPr>
        <w:jc w:val="center"/>
        <w:rPr>
          <w:szCs w:val="21"/>
        </w:rPr>
      </w:pPr>
      <w:r>
        <w:rPr>
          <w:noProof/>
          <w:lang w:val="en-US"/>
        </w:rPr>
        <w:drawing>
          <wp:inline distT="0" distB="0" distL="0" distR="0" wp14:anchorId="48B178E1" wp14:editId="5B7728FA">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2F5A0EF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CFCE303" w14:textId="77777777" w:rsidR="00005045" w:rsidRDefault="00005045" w:rsidP="00005045">
      <w:pPr>
        <w:pStyle w:val="2"/>
      </w:pPr>
      <w:bookmarkStart w:id="78" w:name="_Toc509844750"/>
      <w:bookmarkStart w:id="79" w:name="_Toc92391865"/>
      <w:r>
        <w:rPr>
          <w:rFonts w:hint="eastAsia"/>
        </w:rPr>
        <w:t>冬季工况</w:t>
      </w:r>
      <w:bookmarkEnd w:id="78"/>
      <w:bookmarkEnd w:id="79"/>
    </w:p>
    <w:p w14:paraId="7C9DB64A" w14:textId="77777777" w:rsidR="00005045" w:rsidRPr="00555AA6" w:rsidRDefault="00005045" w:rsidP="00005045">
      <w:pPr>
        <w:ind w:firstLineChars="200" w:firstLine="420"/>
        <w:jc w:val="both"/>
      </w:pPr>
      <w:r>
        <w:rPr>
          <w:rFonts w:hint="eastAsia"/>
          <w:lang w:val="en-US"/>
        </w:rPr>
        <w:t>本项目冬季工况的入口边界风速为</w:t>
      </w:r>
      <w:bookmarkStart w:id="80" w:name="冬季入口边界风速"/>
      <w:r>
        <w:rPr>
          <w:rFonts w:ascii="Calibri" w:hAnsi="Calibri" w:hint="eastAsia"/>
          <w:szCs w:val="21"/>
        </w:rPr>
        <w:t>1.00</w:t>
      </w:r>
      <w:bookmarkEnd w:id="80"/>
      <w:r w:rsidRPr="00AB551B">
        <w:rPr>
          <w:rFonts w:ascii="Calibri" w:hAnsi="Calibri"/>
          <w:szCs w:val="21"/>
        </w:rPr>
        <w:t>m/s</w:t>
      </w:r>
      <w:r>
        <w:rPr>
          <w:rFonts w:ascii="Calibri" w:hAnsi="Calibri" w:hint="eastAsia"/>
          <w:szCs w:val="21"/>
        </w:rPr>
        <w:t>，风向为</w:t>
      </w:r>
      <w:bookmarkStart w:id="81" w:name="冬季入口边界风向"/>
      <w:r w:rsidRPr="005F4F73">
        <w:rPr>
          <w:szCs w:val="21"/>
        </w:rPr>
        <w:t>NE</w:t>
      </w:r>
      <w:bookmarkEnd w:id="81"/>
      <w:r>
        <w:rPr>
          <w:rFonts w:hint="eastAsia"/>
          <w:szCs w:val="21"/>
        </w:rPr>
        <w:t>。</w:t>
      </w:r>
    </w:p>
    <w:p w14:paraId="49672AAB" w14:textId="77777777" w:rsidR="00005045" w:rsidRDefault="00953C9C" w:rsidP="00005045">
      <w:pPr>
        <w:pStyle w:val="3"/>
      </w:pPr>
      <w:bookmarkStart w:id="82" w:name="_Toc509844751"/>
      <w:bookmarkStart w:id="83" w:name="_Toc92391866"/>
      <w:r>
        <w:rPr>
          <w:rFonts w:hint="eastAsia"/>
        </w:rPr>
        <w:t>人行区域</w:t>
      </w:r>
      <w:r w:rsidR="00005045">
        <w:rPr>
          <w:rFonts w:hint="eastAsia"/>
        </w:rPr>
        <w:t>风速</w:t>
      </w:r>
      <w:r w:rsidR="00005045" w:rsidRPr="001773DA">
        <w:rPr>
          <w:rFonts w:hint="eastAsia"/>
        </w:rPr>
        <w:t>达标分析</w:t>
      </w:r>
      <w:bookmarkEnd w:id="82"/>
      <w:bookmarkEnd w:id="83"/>
      <w:r w:rsidR="00005045">
        <w:rPr>
          <w:rFonts w:hint="eastAsia"/>
        </w:rPr>
        <w:t xml:space="preserve"> </w:t>
      </w:r>
    </w:p>
    <w:p w14:paraId="15DCD0A5"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533CFA58"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4" w:name="冬季工况人行区风速分析结论"/>
      <w:bookmarkEnd w:id="84"/>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655CE8D8"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5" w:name="冬季工况人行区风速云图"/>
      <w:bookmarkEnd w:id="85"/>
      <w:r>
        <w:rPr>
          <w:noProof/>
        </w:rPr>
        <w:lastRenderedPageBreak/>
        <w:drawing>
          <wp:inline distT="0" distB="0" distL="0" distR="0" wp14:anchorId="056BE57A" wp14:editId="174F26F4">
            <wp:extent cx="5667375" cy="2619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619375"/>
                    </a:xfrm>
                    <a:prstGeom prst="rect">
                      <a:avLst/>
                    </a:prstGeom>
                  </pic:spPr>
                </pic:pic>
              </a:graphicData>
            </a:graphic>
          </wp:inline>
        </w:drawing>
      </w:r>
    </w:p>
    <w:p w14:paraId="385D8F5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7851EE60" w14:textId="77777777" w:rsidR="00502E17" w:rsidRPr="00502E17" w:rsidRDefault="00953C9C" w:rsidP="00502E17">
      <w:pPr>
        <w:pStyle w:val="a0"/>
        <w:ind w:firstLine="420"/>
        <w:rPr>
          <w:lang w:val="en-US"/>
        </w:rPr>
      </w:pPr>
    </w:p>
    <w:p w14:paraId="7A32C1EC" w14:textId="77777777" w:rsidR="00005045" w:rsidRDefault="00953C9C" w:rsidP="00005045">
      <w:pPr>
        <w:pStyle w:val="3"/>
      </w:pPr>
      <w:bookmarkStart w:id="86" w:name="_Toc509844752"/>
      <w:bookmarkStart w:id="87" w:name="_Toc92391867"/>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6"/>
      <w:bookmarkEnd w:id="87"/>
    </w:p>
    <w:p w14:paraId="08466E0E"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10F8B12E" w14:textId="77777777" w:rsidR="00005045" w:rsidRDefault="00005045" w:rsidP="006C2DCC">
      <w:pPr>
        <w:pStyle w:val="ac"/>
        <w:jc w:val="center"/>
      </w:pPr>
      <w:bookmarkStart w:id="89" w:name="冬季工况人行区风速放大系数云图"/>
      <w:bookmarkEnd w:id="89"/>
      <w:r>
        <w:rPr>
          <w:noProof/>
        </w:rPr>
        <w:drawing>
          <wp:inline distT="0" distB="0" distL="0" distR="0" wp14:anchorId="529629DE" wp14:editId="65D11192">
            <wp:extent cx="5667375" cy="2571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571750"/>
                    </a:xfrm>
                    <a:prstGeom prst="rect">
                      <a:avLst/>
                    </a:prstGeom>
                  </pic:spPr>
                </pic:pic>
              </a:graphicData>
            </a:graphic>
          </wp:inline>
        </w:drawing>
      </w:r>
    </w:p>
    <w:p w14:paraId="2FB1FDFD"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5A69A94D" w14:textId="77777777" w:rsidR="00F70CCF" w:rsidRPr="00F70CCF" w:rsidRDefault="00953C9C" w:rsidP="00F70CCF">
      <w:pPr>
        <w:pStyle w:val="a0"/>
        <w:ind w:firstLine="420"/>
        <w:rPr>
          <w:lang w:val="en-US"/>
        </w:rPr>
      </w:pPr>
    </w:p>
    <w:p w14:paraId="2290D95F" w14:textId="77777777" w:rsidR="00005045" w:rsidRDefault="00953C9C" w:rsidP="00783262">
      <w:pPr>
        <w:pStyle w:val="3"/>
      </w:pPr>
      <w:bookmarkStart w:id="90" w:name="_Toc92391868"/>
      <w:r w:rsidRPr="00855135">
        <w:rPr>
          <w:rFonts w:hint="eastAsia"/>
        </w:rPr>
        <w:t>户外休息区、儿童娱乐区</w:t>
      </w:r>
      <w:r w:rsidRPr="00131929">
        <w:t>域风速达标分析</w:t>
      </w:r>
      <w:bookmarkEnd w:id="90"/>
    </w:p>
    <w:p w14:paraId="29EFE8A8" w14:textId="77777777" w:rsidR="00345B62" w:rsidRDefault="00953C9C" w:rsidP="002E39BF">
      <w:pPr>
        <w:pStyle w:val="a0"/>
        <w:ind w:firstLine="420"/>
        <w:rPr>
          <w:lang w:val="en-US"/>
        </w:rPr>
      </w:pPr>
    </w:p>
    <w:p w14:paraId="73BD3205" w14:textId="77777777" w:rsidR="00253E6D" w:rsidRPr="00CD7ADB" w:rsidRDefault="00953C9C" w:rsidP="00253E6D">
      <w:pPr>
        <w:ind w:firstLine="420"/>
        <w:rPr>
          <w:rFonts w:ascii="黑体" w:eastAsia="黑体" w:hAnsi="黑体"/>
          <w:lang w:val="en-US"/>
        </w:rPr>
      </w:pPr>
      <w:r w:rsidRPr="00CD7ADB">
        <w:rPr>
          <w:rFonts w:ascii="黑体" w:eastAsia="黑体" w:hAnsi="黑体" w:hint="eastAsia"/>
          <w:lang w:val="en-US"/>
        </w:rPr>
        <w:t>注：</w:t>
      </w:r>
    </w:p>
    <w:p w14:paraId="3C34E479" w14:textId="77777777" w:rsidR="00253E6D" w:rsidRPr="00CD7ADB" w:rsidRDefault="00953C9C" w:rsidP="00253E6D">
      <w:pPr>
        <w:ind w:firstLine="420"/>
        <w:rPr>
          <w:rFonts w:ascii="黑体" w:eastAsia="黑体" w:hAnsi="黑体"/>
          <w:lang w:val="en-US"/>
        </w:rPr>
      </w:pPr>
      <w:r w:rsidRPr="00CD7ADB">
        <w:rPr>
          <w:rFonts w:ascii="黑体" w:eastAsia="黑体" w:hAnsi="黑体" w:hint="eastAsia"/>
          <w:lang w:val="en-US"/>
        </w:rPr>
        <w:t>1</w:t>
      </w:r>
      <w:r w:rsidRPr="00CD7ADB">
        <w:rPr>
          <w:rFonts w:ascii="黑体" w:eastAsia="黑体" w:hAnsi="黑体" w:hint="eastAsia"/>
          <w:lang w:val="en-US"/>
        </w:rPr>
        <w:t>）一般户外活动区域包括人行道、游憩广场、停车场以及庭院，本项目中均定义为人行区，其中儿童娱乐区和休息区为特殊的人活动区域，对</w:t>
      </w:r>
      <w:proofErr w:type="gramStart"/>
      <w:r w:rsidRPr="00CD7ADB">
        <w:rPr>
          <w:rFonts w:ascii="黑体" w:eastAsia="黑体" w:hAnsi="黑体" w:hint="eastAsia"/>
          <w:lang w:val="en-US"/>
        </w:rPr>
        <w:t>风环境</w:t>
      </w:r>
      <w:proofErr w:type="gramEnd"/>
      <w:r w:rsidRPr="00CD7ADB">
        <w:rPr>
          <w:rFonts w:ascii="黑体" w:eastAsia="黑体" w:hAnsi="黑体" w:hint="eastAsia"/>
          <w:lang w:val="en-US"/>
        </w:rPr>
        <w:t>有更高的要求。</w:t>
      </w:r>
    </w:p>
    <w:p w14:paraId="542DDD22" w14:textId="77777777" w:rsidR="00253E6D" w:rsidRPr="00253E6D" w:rsidRDefault="00953C9C" w:rsidP="00253E6D">
      <w:pPr>
        <w:ind w:firstLine="420"/>
      </w:pPr>
      <w:r>
        <w:rPr>
          <w:rFonts w:ascii="黑体" w:eastAsia="黑体" w:hAnsi="黑体" w:hint="eastAsia"/>
          <w:lang w:val="en-US"/>
        </w:rPr>
        <w:lastRenderedPageBreak/>
        <w:t>2</w:t>
      </w:r>
      <w:r w:rsidRPr="00CD7ADB">
        <w:rPr>
          <w:rFonts w:ascii="黑体" w:eastAsia="黑体" w:hAnsi="黑体" w:hint="eastAsia"/>
          <w:lang w:val="en-US"/>
        </w:rPr>
        <w:t>）通常将</w:t>
      </w:r>
      <w:r w:rsidRPr="00CD7ADB">
        <w:rPr>
          <w:rFonts w:ascii="黑体" w:eastAsia="黑体" w:hAnsi="黑体" w:hint="eastAsia"/>
          <w:lang w:val="en-US"/>
        </w:rPr>
        <w:t>1.5</w:t>
      </w:r>
      <w:r w:rsidRPr="00CD7ADB">
        <w:rPr>
          <w:rFonts w:ascii="黑体" w:eastAsia="黑体" w:hAnsi="黑体" w:hint="eastAsia"/>
          <w:lang w:val="en-US"/>
        </w:rPr>
        <w:t>米作为一般人群的参考行走高度，也可酌情调整人行走高度。</w:t>
      </w:r>
    </w:p>
    <w:p w14:paraId="7E893FC2" w14:textId="77777777" w:rsidR="00345B62" w:rsidRPr="004924C1" w:rsidRDefault="00953C9C" w:rsidP="002E39BF">
      <w:pPr>
        <w:pStyle w:val="a0"/>
        <w:ind w:firstLine="420"/>
        <w:rPr>
          <w:lang w:val="en-US"/>
        </w:rPr>
      </w:pPr>
    </w:p>
    <w:p w14:paraId="725FF095" w14:textId="77777777" w:rsidR="002B63B6" w:rsidRPr="00E34A8C" w:rsidRDefault="00953C9C" w:rsidP="002B63B6">
      <w:pPr>
        <w:pStyle w:val="3"/>
      </w:pPr>
      <w:bookmarkStart w:id="91" w:name="_Toc509844753"/>
      <w:bookmarkStart w:id="92" w:name="_Toc92391869"/>
      <w:r w:rsidRPr="00E34A8C">
        <w:rPr>
          <w:rFonts w:hint="eastAsia"/>
        </w:rPr>
        <w:t>冬季工况风速</w:t>
      </w:r>
      <w:r w:rsidRPr="00E34A8C">
        <w:rPr>
          <w:rFonts w:hint="eastAsia"/>
        </w:rPr>
        <w:t>/</w:t>
      </w:r>
      <w:r w:rsidRPr="00E34A8C">
        <w:rPr>
          <w:rFonts w:hint="eastAsia"/>
        </w:rPr>
        <w:t>风速放大系数达标</w:t>
      </w:r>
      <w:bookmarkEnd w:id="91"/>
      <w:r w:rsidRPr="00724711">
        <w:rPr>
          <w:rFonts w:hint="eastAsia"/>
        </w:rPr>
        <w:t>结果</w:t>
      </w:r>
      <w:r w:rsidRPr="00E34A8C">
        <w:rPr>
          <w:rFonts w:hint="eastAsia"/>
        </w:rPr>
        <w:t>汇总</w:t>
      </w:r>
      <w:bookmarkEnd w:id="92"/>
    </w:p>
    <w:p w14:paraId="659D6EC0" w14:textId="77777777" w:rsidR="002B63B6" w:rsidRPr="0042183E" w:rsidRDefault="00953C9C"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63AEA7DF" w14:textId="77777777" w:rsidR="002B63B6" w:rsidRPr="00C72E58" w:rsidRDefault="00953C9C"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F70B85">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60F11AF8"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F3F9" w14:textId="77777777" w:rsidR="00E34A8C" w:rsidRPr="00E34A8C" w:rsidRDefault="00953C9C"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281E68C2" w14:textId="77777777" w:rsidR="00E34A8C" w:rsidRPr="00E34A8C" w:rsidRDefault="00953C9C"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1A59107" w14:textId="77777777" w:rsidR="00E34A8C" w:rsidRPr="00E34A8C" w:rsidRDefault="00953C9C"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B97603" w14:textId="77777777" w:rsidR="00E34A8C" w:rsidRPr="00E34A8C" w:rsidRDefault="00953C9C"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16D8B038"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CA479AF" w14:textId="77777777" w:rsidR="00E34A8C" w:rsidRPr="00E34A8C" w:rsidRDefault="00953C9C"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6CDCDD07" w14:textId="77777777" w:rsidR="00E34A8C" w:rsidRPr="00E34A8C" w:rsidRDefault="00953C9C"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7018470F" w14:textId="77777777" w:rsidR="00E34A8C" w:rsidRPr="00E34A8C" w:rsidRDefault="00953C9C" w:rsidP="005F35BD">
            <w:pPr>
              <w:spacing w:line="240" w:lineRule="auto"/>
              <w:ind w:firstLineChars="100" w:firstLine="220"/>
              <w:rPr>
                <w:rFonts w:ascii="宋体" w:hAnsi="宋体" w:cs="宋体"/>
                <w:color w:val="000000"/>
                <w:sz w:val="22"/>
                <w:szCs w:val="22"/>
                <w:lang w:val="en-US"/>
              </w:rPr>
            </w:pPr>
            <w:bookmarkStart w:id="93" w:name="冬季工况风速是否有超限区域"/>
            <w:r w:rsidRPr="00E34A8C">
              <w:rPr>
                <w:rFonts w:ascii="宋体" w:hAnsi="宋体" w:cs="宋体" w:hint="eastAsia"/>
                <w:color w:val="000000"/>
                <w:sz w:val="22"/>
                <w:szCs w:val="22"/>
                <w:lang w:val="en-US"/>
              </w:rPr>
              <w:t>否</w:t>
            </w:r>
            <w:bookmarkEnd w:id="93"/>
          </w:p>
        </w:tc>
        <w:tc>
          <w:tcPr>
            <w:tcW w:w="1275" w:type="dxa"/>
            <w:tcBorders>
              <w:top w:val="nil"/>
              <w:left w:val="nil"/>
              <w:bottom w:val="single" w:sz="4" w:space="0" w:color="auto"/>
              <w:right w:val="single" w:sz="4" w:space="0" w:color="auto"/>
            </w:tcBorders>
            <w:shd w:val="clear" w:color="auto" w:fill="auto"/>
            <w:noWrap/>
            <w:vAlign w:val="center"/>
            <w:hideMark/>
          </w:tcPr>
          <w:p w14:paraId="6E6AEB7B" w14:textId="77777777" w:rsidR="00E34A8C" w:rsidRPr="00E34A8C" w:rsidRDefault="00953C9C" w:rsidP="005F35BD">
            <w:pPr>
              <w:spacing w:line="240" w:lineRule="auto"/>
              <w:rPr>
                <w:rFonts w:ascii="宋体" w:hAnsi="宋体" w:cs="宋体"/>
                <w:color w:val="000000"/>
                <w:sz w:val="22"/>
                <w:szCs w:val="22"/>
                <w:lang w:val="en-US"/>
              </w:rPr>
            </w:pPr>
            <w:bookmarkStart w:id="94" w:name="冬季工况风速达标判断"/>
            <w:r w:rsidRPr="00E34A8C">
              <w:rPr>
                <w:rFonts w:ascii="宋体" w:hAnsi="宋体" w:cs="宋体" w:hint="eastAsia"/>
                <w:color w:val="000000"/>
                <w:sz w:val="22"/>
                <w:szCs w:val="22"/>
                <w:lang w:val="en-US"/>
              </w:rPr>
              <w:t>是</w:t>
            </w:r>
            <w:bookmarkEnd w:id="94"/>
          </w:p>
        </w:tc>
      </w:tr>
      <w:tr w:rsidR="00E34A8C" w:rsidRPr="00466744" w14:paraId="57009C93"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D026E" w14:textId="77777777" w:rsidR="00E34A8C" w:rsidRPr="00E34A8C" w:rsidRDefault="00953C9C"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C82DE46" w14:textId="77777777" w:rsidR="00E34A8C" w:rsidRPr="00E34A8C" w:rsidRDefault="00953C9C"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95F2A1" w14:textId="77777777" w:rsidR="00E34A8C" w:rsidRPr="00E34A8C" w:rsidRDefault="00953C9C" w:rsidP="005F35BD">
            <w:pPr>
              <w:spacing w:line="240" w:lineRule="auto"/>
              <w:ind w:firstLineChars="100" w:firstLine="220"/>
              <w:rPr>
                <w:rFonts w:ascii="宋体" w:hAnsi="宋体" w:cs="宋体"/>
                <w:color w:val="000000"/>
                <w:sz w:val="22"/>
                <w:szCs w:val="22"/>
                <w:lang w:val="en-US"/>
              </w:rPr>
            </w:pPr>
            <w:bookmarkStart w:id="95" w:name="冬季工况风速放大系数是否有超限区域"/>
            <w:r w:rsidRPr="00E34A8C">
              <w:rPr>
                <w:rFonts w:ascii="宋体" w:hAnsi="宋体" w:cs="宋体" w:hint="eastAsia"/>
                <w:color w:val="000000"/>
                <w:sz w:val="22"/>
                <w:szCs w:val="22"/>
                <w:lang w:val="en-US"/>
              </w:rPr>
              <w:t>否</w:t>
            </w:r>
            <w:bookmarkEnd w:id="95"/>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A89E41A" w14:textId="77777777" w:rsidR="00E34A8C" w:rsidRPr="00E34A8C" w:rsidRDefault="00953C9C" w:rsidP="005F35BD">
            <w:pPr>
              <w:spacing w:line="240" w:lineRule="auto"/>
              <w:rPr>
                <w:rFonts w:ascii="宋体" w:hAnsi="宋体" w:cs="宋体"/>
                <w:color w:val="000000"/>
                <w:sz w:val="22"/>
                <w:szCs w:val="22"/>
                <w:lang w:val="en-US"/>
              </w:rPr>
            </w:pPr>
            <w:bookmarkStart w:id="96" w:name="冬季工况风速放大系数达标判断"/>
            <w:r w:rsidRPr="00E34A8C">
              <w:rPr>
                <w:rFonts w:ascii="宋体" w:hAnsi="宋体" w:cs="宋体" w:hint="eastAsia"/>
                <w:color w:val="000000"/>
                <w:sz w:val="22"/>
                <w:szCs w:val="22"/>
                <w:lang w:val="en-US"/>
              </w:rPr>
              <w:t>是</w:t>
            </w:r>
            <w:bookmarkEnd w:id="96"/>
          </w:p>
        </w:tc>
      </w:tr>
      <w:tr w:rsidR="00E34A8C" w:rsidRPr="008E146A" w14:paraId="0B3453FD"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39928" w14:textId="77777777" w:rsidR="00E34A8C" w:rsidRPr="00E34A8C" w:rsidRDefault="00953C9C" w:rsidP="005F35BD">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4C9760A2" w14:textId="77777777" w:rsidR="00E34A8C" w:rsidRPr="00E34A8C" w:rsidRDefault="00953C9C" w:rsidP="00724711">
            <w:pPr>
              <w:ind w:firstLineChars="200" w:firstLine="420"/>
              <w:rPr>
                <w:rFonts w:ascii="宋体" w:hAnsi="宋体" w:cs="宋体"/>
                <w:szCs w:val="21"/>
              </w:rPr>
            </w:pPr>
            <w:r w:rsidRPr="00E34A8C">
              <w:rPr>
                <w:rFonts w:ascii="宋体" w:hAnsi="宋体" w:cs="宋体" w:hint="eastAsia"/>
                <w:szCs w:val="21"/>
              </w:rPr>
              <w:t>＜</w:t>
            </w:r>
            <w:bookmarkStart w:id="97" w:name="冬季工况休息区和儿童娱乐区风速放大系数标准要求限值"/>
            <w:r>
              <w:rPr>
                <w:rFonts w:ascii="宋体" w:hAnsi="宋体" w:cs="宋体"/>
                <w:szCs w:val="21"/>
              </w:rPr>
              <w:t>2</w:t>
            </w:r>
            <w:bookmarkEnd w:id="97"/>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662FD2B" w14:textId="77777777" w:rsidR="00E34A8C" w:rsidRPr="00E34A8C" w:rsidRDefault="00953C9C" w:rsidP="005F35BD">
            <w:pPr>
              <w:spacing w:line="240" w:lineRule="auto"/>
              <w:ind w:firstLineChars="100" w:firstLine="220"/>
              <w:rPr>
                <w:rFonts w:ascii="宋体" w:hAnsi="宋体" w:cs="宋体"/>
                <w:color w:val="000000"/>
                <w:sz w:val="22"/>
                <w:szCs w:val="22"/>
                <w:lang w:val="en-US"/>
              </w:rPr>
            </w:pPr>
            <w:bookmarkStart w:id="98" w:name="冬季工况户外休息区风速放大系数是否有超限区域"/>
            <w:r w:rsidRPr="00E34A8C">
              <w:rPr>
                <w:rFonts w:ascii="宋体" w:hAnsi="宋体" w:cs="宋体" w:hint="eastAsia"/>
                <w:color w:val="000000"/>
                <w:sz w:val="22"/>
                <w:szCs w:val="22"/>
                <w:lang w:val="en-US"/>
              </w:rPr>
              <w:t>否</w:t>
            </w:r>
            <w:bookmarkEnd w:id="98"/>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973E0C" w14:textId="77777777" w:rsidR="00E34A8C" w:rsidRPr="00E34A8C" w:rsidRDefault="00953C9C" w:rsidP="005F35BD">
            <w:pPr>
              <w:spacing w:line="240" w:lineRule="auto"/>
              <w:rPr>
                <w:rFonts w:ascii="宋体" w:hAnsi="宋体" w:cs="宋体"/>
                <w:color w:val="000000"/>
                <w:sz w:val="22"/>
                <w:szCs w:val="22"/>
                <w:lang w:val="en-US"/>
              </w:rPr>
            </w:pPr>
            <w:bookmarkStart w:id="99" w:name="冬季工况户外休息区风速放大系数达标判断"/>
            <w:r w:rsidRPr="00E34A8C">
              <w:rPr>
                <w:rFonts w:ascii="宋体" w:hAnsi="宋体" w:cs="宋体" w:hint="eastAsia"/>
                <w:color w:val="000000"/>
                <w:sz w:val="22"/>
                <w:szCs w:val="22"/>
                <w:lang w:val="en-US"/>
              </w:rPr>
              <w:t>是</w:t>
            </w:r>
            <w:bookmarkEnd w:id="99"/>
          </w:p>
        </w:tc>
      </w:tr>
    </w:tbl>
    <w:p w14:paraId="7186CDAD" w14:textId="77777777" w:rsidR="00824A7E" w:rsidRPr="002B63B6" w:rsidRDefault="00953C9C" w:rsidP="002B63B6"/>
    <w:p w14:paraId="5B8D4B99" w14:textId="77777777" w:rsidR="00005045" w:rsidRDefault="00005045" w:rsidP="00005045">
      <w:pPr>
        <w:pStyle w:val="3"/>
      </w:pPr>
      <w:bookmarkStart w:id="100" w:name="_Toc92391870"/>
      <w:r>
        <w:rPr>
          <w:rFonts w:hint="eastAsia"/>
        </w:rPr>
        <w:t>建筑迎风面和背风面风压分析</w:t>
      </w:r>
      <w:bookmarkEnd w:id="100"/>
    </w:p>
    <w:p w14:paraId="569A2032"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1D2026A"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20B39E10"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5C3818A"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209C0BC5" wp14:editId="1D7C5677">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84D47A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0B85">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27C388B2"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2F1AFBB5" w14:textId="77777777" w:rsidTr="00124784">
        <w:tc>
          <w:tcPr>
            <w:tcW w:w="8188" w:type="dxa"/>
            <w:shd w:val="clear" w:color="auto" w:fill="auto"/>
          </w:tcPr>
          <w:p w14:paraId="135FEE22" w14:textId="77777777" w:rsidR="00134709" w:rsidRPr="008160AB" w:rsidRDefault="00953C9C"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23F3D2E"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70B8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70B85">
              <w:rPr>
                <w:noProof/>
                <w:lang w:val="en-US"/>
              </w:rPr>
              <w:t>1</w:t>
            </w:r>
            <w:r w:rsidRPr="00124784">
              <w:rPr>
                <w:lang w:val="en-US"/>
              </w:rPr>
              <w:fldChar w:fldCharType="end"/>
            </w:r>
            <w:r w:rsidRPr="00124784">
              <w:rPr>
                <w:rFonts w:hint="eastAsia"/>
                <w:lang w:val="en-US"/>
              </w:rPr>
              <w:t>）</w:t>
            </w:r>
          </w:p>
        </w:tc>
      </w:tr>
    </w:tbl>
    <w:p w14:paraId="39371B1B" w14:textId="77777777" w:rsidR="00005045" w:rsidRDefault="00005045" w:rsidP="00005045">
      <w:pPr>
        <w:pStyle w:val="a0"/>
        <w:ind w:firstLine="420"/>
        <w:rPr>
          <w:sz w:val="24"/>
          <w:lang w:val="en-US"/>
        </w:rPr>
      </w:pPr>
      <w:r>
        <w:rPr>
          <w:rFonts w:hint="eastAsia"/>
          <w:lang w:val="en-US"/>
        </w:rPr>
        <w:lastRenderedPageBreak/>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1217B82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33012FE6" w14:textId="77777777" w:rsidR="00005045" w:rsidRPr="00B75A87" w:rsidRDefault="00005045" w:rsidP="00005045">
      <w:pPr>
        <w:pStyle w:val="4"/>
      </w:pPr>
      <w:r>
        <w:rPr>
          <w:rFonts w:hint="eastAsia"/>
        </w:rPr>
        <w:t>建筑迎风面和背风面风压云图</w:t>
      </w:r>
    </w:p>
    <w:p w14:paraId="4F976212" w14:textId="77777777" w:rsidR="00005045" w:rsidRPr="00C57197" w:rsidRDefault="00005045" w:rsidP="00C57197">
      <w:pPr>
        <w:pStyle w:val="ac"/>
        <w:jc w:val="center"/>
        <w:rPr>
          <w:noProof/>
          <w:lang w:val="en-US"/>
        </w:rPr>
      </w:pPr>
      <w:bookmarkStart w:id="101" w:name="冬季工况建筑迎风面风压云图"/>
      <w:bookmarkEnd w:id="101"/>
      <w:r>
        <w:rPr>
          <w:noProof/>
        </w:rPr>
        <w:drawing>
          <wp:inline distT="0" distB="0" distL="0" distR="0" wp14:anchorId="460DDB29" wp14:editId="1C9D9C1F">
            <wp:extent cx="5667375" cy="27908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90825"/>
                    </a:xfrm>
                    <a:prstGeom prst="rect">
                      <a:avLst/>
                    </a:prstGeom>
                  </pic:spPr>
                </pic:pic>
              </a:graphicData>
            </a:graphic>
          </wp:inline>
        </w:drawing>
      </w:r>
    </w:p>
    <w:p w14:paraId="7D9A2C5E"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70B8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70B85">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1EA51E91" w14:textId="77777777" w:rsidR="00005045" w:rsidRPr="007B2D7C" w:rsidRDefault="00005045" w:rsidP="006C2DCC">
      <w:pPr>
        <w:pStyle w:val="ac"/>
        <w:jc w:val="center"/>
      </w:pPr>
      <w:bookmarkStart w:id="102" w:name="冬季工况建筑背风面风压云图"/>
      <w:bookmarkEnd w:id="102"/>
      <w:r>
        <w:rPr>
          <w:noProof/>
        </w:rPr>
        <w:drawing>
          <wp:inline distT="0" distB="0" distL="0" distR="0" wp14:anchorId="657B1E23" wp14:editId="3F400C7E">
            <wp:extent cx="5667375" cy="28194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819400"/>
                    </a:xfrm>
                    <a:prstGeom prst="rect">
                      <a:avLst/>
                    </a:prstGeom>
                  </pic:spPr>
                </pic:pic>
              </a:graphicData>
            </a:graphic>
          </wp:inline>
        </w:drawing>
      </w:r>
    </w:p>
    <w:p w14:paraId="3F926370"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70B8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70B85">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6DFD9374" w14:textId="77777777" w:rsidR="00005045" w:rsidRDefault="00005045" w:rsidP="00005045">
      <w:pPr>
        <w:pStyle w:val="4"/>
      </w:pPr>
      <w:r>
        <w:rPr>
          <w:rFonts w:hint="eastAsia"/>
        </w:rPr>
        <w:t>建筑迎风和背风面风压差结论汇总</w:t>
      </w:r>
    </w:p>
    <w:p w14:paraId="340ECC31"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70B8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70B85">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7B556481" w14:textId="77777777" w:rsidTr="00A443A4">
        <w:tc>
          <w:tcPr>
            <w:tcW w:w="4077" w:type="dxa"/>
            <w:shd w:val="clear" w:color="auto" w:fill="E6E6E6"/>
            <w:vAlign w:val="center"/>
          </w:tcPr>
          <w:p w14:paraId="36BC41CD" w14:textId="77777777" w:rsidR="00005045" w:rsidRPr="00124784" w:rsidRDefault="00005045" w:rsidP="00124784">
            <w:pPr>
              <w:jc w:val="center"/>
              <w:rPr>
                <w:lang w:val="en-US"/>
              </w:rPr>
            </w:pPr>
            <w:bookmarkStart w:id="103" w:name="建筑迎风和背风面风压差结论汇总表"/>
            <w:r w:rsidRPr="00124784">
              <w:rPr>
                <w:rFonts w:hint="eastAsia"/>
                <w:lang w:val="en-US"/>
              </w:rPr>
              <w:lastRenderedPageBreak/>
              <w:t>建筑编号</w:t>
            </w:r>
          </w:p>
        </w:tc>
        <w:tc>
          <w:tcPr>
            <w:tcW w:w="1276" w:type="dxa"/>
            <w:shd w:val="clear" w:color="auto" w:fill="E6E6E6"/>
            <w:vAlign w:val="center"/>
          </w:tcPr>
          <w:p w14:paraId="6F3532A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6E63BEA"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29955FD8"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628AA128" w14:textId="77777777" w:rsidR="00005045" w:rsidRPr="00124784" w:rsidRDefault="00005045" w:rsidP="00124784">
            <w:pPr>
              <w:jc w:val="center"/>
              <w:rPr>
                <w:lang w:val="en-US"/>
              </w:rPr>
            </w:pPr>
            <w:r w:rsidRPr="00124784">
              <w:rPr>
                <w:rFonts w:hint="eastAsia"/>
                <w:lang w:val="en-US"/>
              </w:rPr>
              <w:t>是否达标</w:t>
            </w:r>
          </w:p>
        </w:tc>
      </w:tr>
      <w:tr w:rsidR="00005045" w14:paraId="39402DB9" w14:textId="77777777" w:rsidTr="00A443A4">
        <w:tc>
          <w:tcPr>
            <w:tcW w:w="4077" w:type="dxa"/>
            <w:shd w:val="clear" w:color="auto" w:fill="auto"/>
            <w:vAlign w:val="center"/>
          </w:tcPr>
          <w:p w14:paraId="15FD9510" w14:textId="77777777" w:rsidR="00005045" w:rsidRPr="00124784" w:rsidRDefault="00005045" w:rsidP="00124784">
            <w:pPr>
              <w:jc w:val="center"/>
              <w:rPr>
                <w:lang w:val="en-US"/>
              </w:rPr>
            </w:pPr>
            <w:r>
              <w:rPr>
                <w:lang w:val="en-US"/>
              </w:rPr>
              <w:t>3*</w:t>
            </w:r>
            <w:r>
              <w:rPr>
                <w:lang w:val="en-US"/>
              </w:rPr>
              <w:t>楼</w:t>
            </w:r>
          </w:p>
        </w:tc>
        <w:tc>
          <w:tcPr>
            <w:tcW w:w="1276" w:type="dxa"/>
            <w:shd w:val="clear" w:color="auto" w:fill="auto"/>
            <w:vAlign w:val="center"/>
          </w:tcPr>
          <w:p w14:paraId="3C4C4561" w14:textId="77777777" w:rsidR="00005045" w:rsidRPr="00124784" w:rsidRDefault="00005045" w:rsidP="00124784">
            <w:pPr>
              <w:jc w:val="center"/>
              <w:rPr>
                <w:lang w:val="en-US"/>
              </w:rPr>
            </w:pPr>
            <w:r>
              <w:rPr>
                <w:lang w:val="en-US"/>
              </w:rPr>
              <w:t>0.15</w:t>
            </w:r>
          </w:p>
        </w:tc>
        <w:tc>
          <w:tcPr>
            <w:tcW w:w="1276" w:type="dxa"/>
            <w:shd w:val="clear" w:color="auto" w:fill="auto"/>
            <w:vAlign w:val="center"/>
          </w:tcPr>
          <w:p w14:paraId="550E676A" w14:textId="77777777" w:rsidR="00005045" w:rsidRPr="00124784" w:rsidRDefault="00005045" w:rsidP="00124784">
            <w:pPr>
              <w:jc w:val="center"/>
              <w:rPr>
                <w:lang w:val="en-US"/>
              </w:rPr>
            </w:pPr>
            <w:r>
              <w:rPr>
                <w:lang w:val="en-US"/>
              </w:rPr>
              <w:t>-0.32</w:t>
            </w:r>
          </w:p>
        </w:tc>
        <w:tc>
          <w:tcPr>
            <w:tcW w:w="1701" w:type="dxa"/>
            <w:shd w:val="clear" w:color="auto" w:fill="auto"/>
            <w:vAlign w:val="center"/>
          </w:tcPr>
          <w:p w14:paraId="24A22ACC" w14:textId="77777777" w:rsidR="00005045" w:rsidRPr="00124784" w:rsidRDefault="00005045" w:rsidP="00124784">
            <w:pPr>
              <w:jc w:val="center"/>
              <w:rPr>
                <w:lang w:val="en-US"/>
              </w:rPr>
            </w:pPr>
            <w:r>
              <w:rPr>
                <w:lang w:val="en-US"/>
              </w:rPr>
              <w:t>0.47</w:t>
            </w:r>
          </w:p>
        </w:tc>
        <w:tc>
          <w:tcPr>
            <w:tcW w:w="973" w:type="dxa"/>
            <w:shd w:val="clear" w:color="auto" w:fill="auto"/>
            <w:vAlign w:val="center"/>
          </w:tcPr>
          <w:p w14:paraId="7C508D0D"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600FEF" w14:paraId="6DD9C97B" w14:textId="77777777">
        <w:tc>
          <w:tcPr>
            <w:tcW w:w="4077" w:type="dxa"/>
            <w:shd w:val="clear" w:color="auto" w:fill="auto"/>
            <w:vAlign w:val="center"/>
          </w:tcPr>
          <w:p w14:paraId="6E26F1BD" w14:textId="77777777" w:rsidR="00005045" w:rsidRPr="00124784" w:rsidRDefault="00005045" w:rsidP="00124784">
            <w:pPr>
              <w:jc w:val="center"/>
              <w:rPr>
                <w:lang w:val="en-US"/>
              </w:rPr>
            </w:pPr>
            <w:r>
              <w:rPr>
                <w:lang w:val="en-US"/>
              </w:rPr>
              <w:t>4*</w:t>
            </w:r>
            <w:r>
              <w:rPr>
                <w:lang w:val="en-US"/>
              </w:rPr>
              <w:t>楼</w:t>
            </w:r>
          </w:p>
        </w:tc>
        <w:tc>
          <w:tcPr>
            <w:tcW w:w="1276" w:type="dxa"/>
            <w:shd w:val="clear" w:color="auto" w:fill="auto"/>
            <w:vAlign w:val="center"/>
          </w:tcPr>
          <w:p w14:paraId="6714D033" w14:textId="77777777" w:rsidR="00005045" w:rsidRPr="00124784" w:rsidRDefault="00005045" w:rsidP="00124784">
            <w:pPr>
              <w:jc w:val="center"/>
              <w:rPr>
                <w:lang w:val="en-US"/>
              </w:rPr>
            </w:pPr>
            <w:r>
              <w:rPr>
                <w:lang w:val="en-US"/>
              </w:rPr>
              <w:t>-0.12</w:t>
            </w:r>
          </w:p>
        </w:tc>
        <w:tc>
          <w:tcPr>
            <w:tcW w:w="1276" w:type="dxa"/>
            <w:shd w:val="clear" w:color="auto" w:fill="auto"/>
            <w:vAlign w:val="center"/>
          </w:tcPr>
          <w:p w14:paraId="24842E23" w14:textId="77777777" w:rsidR="00005045" w:rsidRPr="00124784" w:rsidRDefault="00005045" w:rsidP="00124784">
            <w:pPr>
              <w:jc w:val="center"/>
              <w:rPr>
                <w:lang w:val="en-US"/>
              </w:rPr>
            </w:pPr>
            <w:r>
              <w:rPr>
                <w:lang w:val="en-US"/>
              </w:rPr>
              <w:t>-0.25</w:t>
            </w:r>
          </w:p>
        </w:tc>
        <w:tc>
          <w:tcPr>
            <w:tcW w:w="1701" w:type="dxa"/>
            <w:shd w:val="clear" w:color="auto" w:fill="auto"/>
            <w:vAlign w:val="center"/>
          </w:tcPr>
          <w:p w14:paraId="7DEAC6FC" w14:textId="77777777" w:rsidR="00005045" w:rsidRPr="00124784" w:rsidRDefault="00005045" w:rsidP="00124784">
            <w:pPr>
              <w:jc w:val="center"/>
              <w:rPr>
                <w:lang w:val="en-US"/>
              </w:rPr>
            </w:pPr>
            <w:r>
              <w:rPr>
                <w:lang w:val="en-US"/>
              </w:rPr>
              <w:t>0.14</w:t>
            </w:r>
          </w:p>
        </w:tc>
        <w:tc>
          <w:tcPr>
            <w:tcW w:w="973" w:type="dxa"/>
            <w:shd w:val="clear" w:color="auto" w:fill="auto"/>
            <w:vAlign w:val="center"/>
          </w:tcPr>
          <w:p w14:paraId="32E09C52"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600FEF" w14:paraId="1CCA924E" w14:textId="77777777">
        <w:tc>
          <w:tcPr>
            <w:tcW w:w="4077" w:type="dxa"/>
            <w:shd w:val="clear" w:color="auto" w:fill="auto"/>
            <w:vAlign w:val="center"/>
          </w:tcPr>
          <w:p w14:paraId="57136FC4" w14:textId="77777777" w:rsidR="00005045" w:rsidRPr="00124784" w:rsidRDefault="00005045" w:rsidP="00124784">
            <w:pPr>
              <w:jc w:val="center"/>
              <w:rPr>
                <w:lang w:val="en-US"/>
              </w:rPr>
            </w:pPr>
            <w:r>
              <w:rPr>
                <w:lang w:val="en-US"/>
              </w:rPr>
              <w:t>5*</w:t>
            </w:r>
            <w:r>
              <w:rPr>
                <w:lang w:val="en-US"/>
              </w:rPr>
              <w:t>楼</w:t>
            </w:r>
          </w:p>
        </w:tc>
        <w:tc>
          <w:tcPr>
            <w:tcW w:w="1276" w:type="dxa"/>
            <w:shd w:val="clear" w:color="auto" w:fill="auto"/>
            <w:vAlign w:val="center"/>
          </w:tcPr>
          <w:p w14:paraId="1FB38440" w14:textId="77777777" w:rsidR="00005045" w:rsidRPr="00124784" w:rsidRDefault="00005045" w:rsidP="00124784">
            <w:pPr>
              <w:jc w:val="center"/>
              <w:rPr>
                <w:lang w:val="en-US"/>
              </w:rPr>
            </w:pPr>
            <w:r>
              <w:rPr>
                <w:lang w:val="en-US"/>
              </w:rPr>
              <w:t>-0.19</w:t>
            </w:r>
          </w:p>
        </w:tc>
        <w:tc>
          <w:tcPr>
            <w:tcW w:w="1276" w:type="dxa"/>
            <w:shd w:val="clear" w:color="auto" w:fill="auto"/>
            <w:vAlign w:val="center"/>
          </w:tcPr>
          <w:p w14:paraId="44E5611E" w14:textId="77777777" w:rsidR="00005045" w:rsidRPr="00124784" w:rsidRDefault="00005045" w:rsidP="00124784">
            <w:pPr>
              <w:jc w:val="center"/>
              <w:rPr>
                <w:lang w:val="en-US"/>
              </w:rPr>
            </w:pPr>
            <w:r>
              <w:rPr>
                <w:lang w:val="en-US"/>
              </w:rPr>
              <w:t>-0.33</w:t>
            </w:r>
          </w:p>
        </w:tc>
        <w:tc>
          <w:tcPr>
            <w:tcW w:w="1701" w:type="dxa"/>
            <w:shd w:val="clear" w:color="auto" w:fill="auto"/>
            <w:vAlign w:val="center"/>
          </w:tcPr>
          <w:p w14:paraId="2ECB9BE2" w14:textId="77777777" w:rsidR="00005045" w:rsidRPr="00124784" w:rsidRDefault="00005045" w:rsidP="00124784">
            <w:pPr>
              <w:jc w:val="center"/>
              <w:rPr>
                <w:lang w:val="en-US"/>
              </w:rPr>
            </w:pPr>
            <w:r>
              <w:rPr>
                <w:lang w:val="en-US"/>
              </w:rPr>
              <w:t>0.14</w:t>
            </w:r>
          </w:p>
        </w:tc>
        <w:tc>
          <w:tcPr>
            <w:tcW w:w="973" w:type="dxa"/>
            <w:shd w:val="clear" w:color="auto" w:fill="auto"/>
            <w:vAlign w:val="center"/>
          </w:tcPr>
          <w:p w14:paraId="5427FABA"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600FEF" w14:paraId="61E203DC" w14:textId="77777777">
        <w:tc>
          <w:tcPr>
            <w:tcW w:w="4077" w:type="dxa"/>
            <w:shd w:val="clear" w:color="auto" w:fill="auto"/>
            <w:vAlign w:val="center"/>
          </w:tcPr>
          <w:p w14:paraId="225B80EC" w14:textId="77777777" w:rsidR="00005045" w:rsidRPr="00124784" w:rsidRDefault="00005045" w:rsidP="00124784">
            <w:pPr>
              <w:jc w:val="center"/>
              <w:rPr>
                <w:lang w:val="en-US"/>
              </w:rPr>
            </w:pPr>
            <w:r>
              <w:rPr>
                <w:lang w:val="en-US"/>
              </w:rPr>
              <w:t>未命名</w:t>
            </w:r>
            <w:r>
              <w:rPr>
                <w:lang w:val="en-US"/>
              </w:rPr>
              <w:t>(2570D)</w:t>
            </w:r>
          </w:p>
        </w:tc>
        <w:tc>
          <w:tcPr>
            <w:tcW w:w="1276" w:type="dxa"/>
            <w:shd w:val="clear" w:color="auto" w:fill="auto"/>
            <w:vAlign w:val="center"/>
          </w:tcPr>
          <w:p w14:paraId="2B6D9542" w14:textId="77777777" w:rsidR="00005045" w:rsidRPr="00124784" w:rsidRDefault="00005045" w:rsidP="00124784">
            <w:pPr>
              <w:jc w:val="center"/>
              <w:rPr>
                <w:lang w:val="en-US"/>
              </w:rPr>
            </w:pPr>
            <w:r>
              <w:rPr>
                <w:lang w:val="en-US"/>
              </w:rPr>
              <w:t>-0.17</w:t>
            </w:r>
          </w:p>
        </w:tc>
        <w:tc>
          <w:tcPr>
            <w:tcW w:w="1276" w:type="dxa"/>
            <w:shd w:val="clear" w:color="auto" w:fill="auto"/>
            <w:vAlign w:val="center"/>
          </w:tcPr>
          <w:p w14:paraId="2603CF4F" w14:textId="77777777" w:rsidR="00005045" w:rsidRPr="00124784" w:rsidRDefault="00005045" w:rsidP="00124784">
            <w:pPr>
              <w:jc w:val="center"/>
              <w:rPr>
                <w:lang w:val="en-US"/>
              </w:rPr>
            </w:pPr>
            <w:r>
              <w:rPr>
                <w:lang w:val="en-US"/>
              </w:rPr>
              <w:t>-0.28</w:t>
            </w:r>
          </w:p>
        </w:tc>
        <w:tc>
          <w:tcPr>
            <w:tcW w:w="1701" w:type="dxa"/>
            <w:shd w:val="clear" w:color="auto" w:fill="auto"/>
            <w:vAlign w:val="center"/>
          </w:tcPr>
          <w:p w14:paraId="7B34C45D" w14:textId="77777777" w:rsidR="00005045" w:rsidRPr="00124784" w:rsidRDefault="00005045" w:rsidP="00124784">
            <w:pPr>
              <w:jc w:val="center"/>
              <w:rPr>
                <w:lang w:val="en-US"/>
              </w:rPr>
            </w:pPr>
            <w:r>
              <w:rPr>
                <w:lang w:val="en-US"/>
              </w:rPr>
              <w:t>0.11</w:t>
            </w:r>
          </w:p>
        </w:tc>
        <w:tc>
          <w:tcPr>
            <w:tcW w:w="973" w:type="dxa"/>
            <w:shd w:val="clear" w:color="auto" w:fill="auto"/>
            <w:vAlign w:val="center"/>
          </w:tcPr>
          <w:p w14:paraId="325E2C9B"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600FEF" w14:paraId="3A7862A0" w14:textId="77777777">
        <w:tc>
          <w:tcPr>
            <w:tcW w:w="4077" w:type="dxa"/>
            <w:shd w:val="clear" w:color="auto" w:fill="auto"/>
            <w:vAlign w:val="center"/>
          </w:tcPr>
          <w:p w14:paraId="36BAE8B0"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3B7D72A4" w14:textId="77777777" w:rsidR="00005045" w:rsidRPr="00124784" w:rsidRDefault="00005045" w:rsidP="00124784">
            <w:pPr>
              <w:jc w:val="center"/>
              <w:rPr>
                <w:lang w:val="en-US"/>
              </w:rPr>
            </w:pPr>
            <w:r>
              <w:rPr>
                <w:lang w:val="en-US"/>
              </w:rPr>
              <w:t>-0.25</w:t>
            </w:r>
          </w:p>
        </w:tc>
        <w:tc>
          <w:tcPr>
            <w:tcW w:w="1276" w:type="dxa"/>
            <w:shd w:val="clear" w:color="auto" w:fill="auto"/>
            <w:vAlign w:val="center"/>
          </w:tcPr>
          <w:p w14:paraId="56A3DB16" w14:textId="77777777" w:rsidR="00005045" w:rsidRPr="00124784" w:rsidRDefault="00005045" w:rsidP="00124784">
            <w:pPr>
              <w:jc w:val="center"/>
              <w:rPr>
                <w:lang w:val="en-US"/>
              </w:rPr>
            </w:pPr>
            <w:r>
              <w:rPr>
                <w:lang w:val="en-US"/>
              </w:rPr>
              <w:t>-0.33</w:t>
            </w:r>
          </w:p>
        </w:tc>
        <w:tc>
          <w:tcPr>
            <w:tcW w:w="1701" w:type="dxa"/>
            <w:shd w:val="clear" w:color="auto" w:fill="auto"/>
            <w:vAlign w:val="center"/>
          </w:tcPr>
          <w:p w14:paraId="6718CF34" w14:textId="77777777" w:rsidR="00005045" w:rsidRPr="00124784" w:rsidRDefault="00005045" w:rsidP="00124784">
            <w:pPr>
              <w:jc w:val="center"/>
              <w:rPr>
                <w:lang w:val="en-US"/>
              </w:rPr>
            </w:pPr>
            <w:r>
              <w:rPr>
                <w:lang w:val="en-US"/>
              </w:rPr>
              <w:t>0.08</w:t>
            </w:r>
          </w:p>
        </w:tc>
        <w:tc>
          <w:tcPr>
            <w:tcW w:w="973" w:type="dxa"/>
            <w:shd w:val="clear" w:color="auto" w:fill="auto"/>
            <w:vAlign w:val="center"/>
          </w:tcPr>
          <w:p w14:paraId="3DD1F387" w14:textId="77777777" w:rsidR="00005045" w:rsidRPr="00124784" w:rsidRDefault="00005045" w:rsidP="00124784">
            <w:pPr>
              <w:jc w:val="center"/>
              <w:rPr>
                <w:lang w:val="en-US"/>
              </w:rPr>
            </w:pPr>
            <w:r>
              <w:rPr>
                <w:lang w:val="en-US"/>
              </w:rPr>
              <w:t>是</w:t>
            </w:r>
          </w:p>
        </w:tc>
      </w:tr>
      <w:tr w:rsidR="00600FEF" w14:paraId="45F40F16" w14:textId="77777777">
        <w:tc>
          <w:tcPr>
            <w:tcW w:w="4077" w:type="dxa"/>
            <w:shd w:val="clear" w:color="auto" w:fill="auto"/>
            <w:vAlign w:val="center"/>
          </w:tcPr>
          <w:p w14:paraId="376C7323" w14:textId="77777777" w:rsidR="00005045" w:rsidRPr="00124784" w:rsidRDefault="00005045" w:rsidP="00124784">
            <w:pPr>
              <w:jc w:val="center"/>
              <w:rPr>
                <w:lang w:val="en-US"/>
              </w:rPr>
            </w:pPr>
            <w:r>
              <w:rPr>
                <w:lang w:val="en-US"/>
              </w:rPr>
              <w:t>1*</w:t>
            </w:r>
            <w:r>
              <w:rPr>
                <w:lang w:val="en-US"/>
              </w:rPr>
              <w:t>楼</w:t>
            </w:r>
          </w:p>
        </w:tc>
        <w:tc>
          <w:tcPr>
            <w:tcW w:w="1276" w:type="dxa"/>
            <w:shd w:val="clear" w:color="auto" w:fill="auto"/>
            <w:vAlign w:val="center"/>
          </w:tcPr>
          <w:p w14:paraId="5689C57A" w14:textId="77777777" w:rsidR="00005045" w:rsidRPr="00124784" w:rsidRDefault="00005045" w:rsidP="00124784">
            <w:pPr>
              <w:jc w:val="center"/>
              <w:rPr>
                <w:lang w:val="en-US"/>
              </w:rPr>
            </w:pPr>
            <w:r>
              <w:rPr>
                <w:lang w:val="en-US"/>
              </w:rPr>
              <w:t>-0.04</w:t>
            </w:r>
          </w:p>
        </w:tc>
        <w:tc>
          <w:tcPr>
            <w:tcW w:w="1276" w:type="dxa"/>
            <w:shd w:val="clear" w:color="auto" w:fill="auto"/>
            <w:vAlign w:val="center"/>
          </w:tcPr>
          <w:p w14:paraId="7E69C942" w14:textId="77777777" w:rsidR="00005045" w:rsidRPr="00124784" w:rsidRDefault="00005045" w:rsidP="00124784">
            <w:pPr>
              <w:jc w:val="center"/>
              <w:rPr>
                <w:lang w:val="en-US"/>
              </w:rPr>
            </w:pPr>
            <w:r>
              <w:rPr>
                <w:lang w:val="en-US"/>
              </w:rPr>
              <w:t>-0.35</w:t>
            </w:r>
          </w:p>
        </w:tc>
        <w:tc>
          <w:tcPr>
            <w:tcW w:w="1701" w:type="dxa"/>
            <w:shd w:val="clear" w:color="auto" w:fill="auto"/>
            <w:vAlign w:val="center"/>
          </w:tcPr>
          <w:p w14:paraId="3B5AF76A" w14:textId="77777777" w:rsidR="00005045" w:rsidRPr="00124784" w:rsidRDefault="00005045" w:rsidP="00124784">
            <w:pPr>
              <w:jc w:val="center"/>
              <w:rPr>
                <w:lang w:val="en-US"/>
              </w:rPr>
            </w:pPr>
            <w:r>
              <w:rPr>
                <w:lang w:val="en-US"/>
              </w:rPr>
              <w:t>0.31</w:t>
            </w:r>
          </w:p>
        </w:tc>
        <w:tc>
          <w:tcPr>
            <w:tcW w:w="973" w:type="dxa"/>
            <w:shd w:val="clear" w:color="auto" w:fill="auto"/>
            <w:vAlign w:val="center"/>
          </w:tcPr>
          <w:p w14:paraId="2BD282E3" w14:textId="77777777" w:rsidR="00005045" w:rsidRPr="00124784" w:rsidRDefault="00005045" w:rsidP="00124784">
            <w:pPr>
              <w:jc w:val="center"/>
              <w:rPr>
                <w:lang w:val="en-US"/>
              </w:rPr>
            </w:pPr>
            <w:r>
              <w:rPr>
                <w:lang w:val="en-US"/>
              </w:rPr>
              <w:t>是</w:t>
            </w:r>
          </w:p>
        </w:tc>
      </w:tr>
      <w:tr w:rsidR="00005045" w14:paraId="79F68053" w14:textId="77777777" w:rsidTr="00A443A4">
        <w:tc>
          <w:tcPr>
            <w:tcW w:w="4077" w:type="dxa"/>
            <w:shd w:val="clear" w:color="auto" w:fill="auto"/>
            <w:vAlign w:val="center"/>
          </w:tcPr>
          <w:p w14:paraId="3EF3A9EA" w14:textId="77777777" w:rsidR="00005045" w:rsidRPr="00124784" w:rsidRDefault="00005045" w:rsidP="00124784">
            <w:pPr>
              <w:jc w:val="center"/>
              <w:rPr>
                <w:lang w:val="en-US"/>
              </w:rPr>
            </w:pPr>
            <w:r>
              <w:rPr>
                <w:lang w:val="en-US"/>
              </w:rPr>
              <w:t>6*</w:t>
            </w:r>
            <w:r>
              <w:rPr>
                <w:lang w:val="en-US"/>
              </w:rPr>
              <w:t>楼</w:t>
            </w:r>
          </w:p>
        </w:tc>
        <w:tc>
          <w:tcPr>
            <w:tcW w:w="1276" w:type="dxa"/>
            <w:shd w:val="clear" w:color="auto" w:fill="auto"/>
            <w:vAlign w:val="center"/>
          </w:tcPr>
          <w:p w14:paraId="24CA5791" w14:textId="77777777" w:rsidR="00005045" w:rsidRPr="00124784" w:rsidRDefault="00005045" w:rsidP="00124784">
            <w:pPr>
              <w:jc w:val="center"/>
              <w:rPr>
                <w:lang w:val="en-US"/>
              </w:rPr>
            </w:pPr>
            <w:r>
              <w:rPr>
                <w:lang w:val="en-US"/>
              </w:rPr>
              <w:t>-0.24</w:t>
            </w:r>
          </w:p>
        </w:tc>
        <w:tc>
          <w:tcPr>
            <w:tcW w:w="1276" w:type="dxa"/>
            <w:shd w:val="clear" w:color="auto" w:fill="auto"/>
            <w:vAlign w:val="center"/>
          </w:tcPr>
          <w:p w14:paraId="018E1C30" w14:textId="77777777" w:rsidR="00005045" w:rsidRPr="00124784" w:rsidRDefault="00005045" w:rsidP="00124784">
            <w:pPr>
              <w:jc w:val="center"/>
              <w:rPr>
                <w:lang w:val="en-US"/>
              </w:rPr>
            </w:pPr>
            <w:r>
              <w:rPr>
                <w:lang w:val="en-US"/>
              </w:rPr>
              <w:t>-0.22</w:t>
            </w:r>
          </w:p>
        </w:tc>
        <w:tc>
          <w:tcPr>
            <w:tcW w:w="1701" w:type="dxa"/>
            <w:shd w:val="clear" w:color="auto" w:fill="auto"/>
            <w:vAlign w:val="center"/>
          </w:tcPr>
          <w:p w14:paraId="43DC0DFE" w14:textId="77777777" w:rsidR="00005045" w:rsidRPr="00124784" w:rsidRDefault="00005045" w:rsidP="00124784">
            <w:pPr>
              <w:jc w:val="center"/>
              <w:rPr>
                <w:lang w:val="en-US"/>
              </w:rPr>
            </w:pPr>
            <w:r>
              <w:rPr>
                <w:lang w:val="en-US"/>
              </w:rPr>
              <w:t>-0.02</w:t>
            </w:r>
          </w:p>
        </w:tc>
        <w:tc>
          <w:tcPr>
            <w:tcW w:w="973" w:type="dxa"/>
            <w:shd w:val="clear" w:color="auto" w:fill="auto"/>
            <w:vAlign w:val="center"/>
          </w:tcPr>
          <w:p w14:paraId="6C1197B9" w14:textId="77777777" w:rsidR="00005045" w:rsidRPr="00124784" w:rsidRDefault="00005045" w:rsidP="00124784">
            <w:pPr>
              <w:jc w:val="center"/>
              <w:rPr>
                <w:lang w:val="en-US"/>
              </w:rPr>
            </w:pPr>
            <w:r>
              <w:rPr>
                <w:lang w:val="en-US"/>
              </w:rPr>
              <w:t>是</w:t>
            </w:r>
          </w:p>
        </w:tc>
      </w:tr>
    </w:tbl>
    <w:p w14:paraId="00A5F48E" w14:textId="77777777" w:rsidR="00005045" w:rsidRDefault="00005045" w:rsidP="00005045">
      <w:pPr>
        <w:rPr>
          <w:lang w:val="en-US"/>
        </w:rPr>
      </w:pPr>
      <w:bookmarkStart w:id="104" w:name="建筑迎风和背风面风压差结论汇总结论"/>
      <w:bookmarkEnd w:id="103"/>
      <w:bookmarkEnd w:id="104"/>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79A39D8F" w14:textId="77777777" w:rsidR="00147DF5" w:rsidRPr="00147DF5" w:rsidRDefault="00FA58D9" w:rsidP="00005045">
      <w:pPr>
        <w:rPr>
          <w:lang w:val="en-US"/>
        </w:rPr>
      </w:pPr>
      <w:bookmarkStart w:id="105" w:name="冬季工况"/>
      <w:bookmarkEnd w:id="105"/>
      <w:r>
        <w:rPr>
          <w:rFonts w:hint="eastAsia"/>
          <w:lang w:val="en-US"/>
        </w:rPr>
        <w:t xml:space="preserve"> </w:t>
      </w:r>
    </w:p>
    <w:p w14:paraId="14E07D13" w14:textId="77777777" w:rsidR="00754FB6" w:rsidRPr="00754FB6" w:rsidRDefault="00FA58D9" w:rsidP="00005045">
      <w:pPr>
        <w:rPr>
          <w:lang w:val="en-US"/>
        </w:rPr>
      </w:pPr>
      <w:bookmarkStart w:id="106" w:name="其他工况"/>
      <w:bookmarkEnd w:id="106"/>
      <w:r>
        <w:rPr>
          <w:rFonts w:hint="eastAsia"/>
          <w:lang w:val="en-US"/>
        </w:rPr>
        <w:t xml:space="preserve"> </w:t>
      </w:r>
    </w:p>
    <w:p w14:paraId="032B062B" w14:textId="77777777" w:rsidR="00005045" w:rsidRDefault="00005045" w:rsidP="00005045">
      <w:pPr>
        <w:pStyle w:val="2"/>
      </w:pPr>
      <w:bookmarkStart w:id="107" w:name="_Toc509844764"/>
      <w:bookmarkStart w:id="108" w:name="_Toc92391871"/>
      <w:r>
        <w:rPr>
          <w:rFonts w:hint="eastAsia"/>
        </w:rPr>
        <w:t>结论</w:t>
      </w:r>
      <w:bookmarkEnd w:id="107"/>
      <w:bookmarkEnd w:id="108"/>
    </w:p>
    <w:p w14:paraId="24983EF1" w14:textId="77777777" w:rsidR="00005045" w:rsidRPr="00F74E80" w:rsidRDefault="00005045" w:rsidP="00005045">
      <w:pPr>
        <w:pStyle w:val="3"/>
      </w:pPr>
      <w:bookmarkStart w:id="109" w:name="_Toc509844765"/>
      <w:bookmarkStart w:id="110" w:name="_Toc92391872"/>
      <w:r>
        <w:rPr>
          <w:rFonts w:hint="eastAsia"/>
        </w:rPr>
        <w:t>冬季工况达标判断</w:t>
      </w:r>
      <w:bookmarkStart w:id="111" w:name="_Toc509844766"/>
      <w:bookmarkEnd w:id="109"/>
      <w:bookmarkEnd w:id="110"/>
      <w:bookmarkEnd w:id="111"/>
    </w:p>
    <w:p w14:paraId="7FB37A8B"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0B8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0B8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35E14C9" w14:textId="77777777" w:rsidTr="00124784">
        <w:tc>
          <w:tcPr>
            <w:tcW w:w="1951" w:type="dxa"/>
            <w:tcBorders>
              <w:top w:val="single" w:sz="12" w:space="0" w:color="auto"/>
              <w:bottom w:val="single" w:sz="4" w:space="0" w:color="auto"/>
            </w:tcBorders>
            <w:shd w:val="clear" w:color="auto" w:fill="E6E6E6"/>
            <w:vAlign w:val="center"/>
          </w:tcPr>
          <w:p w14:paraId="237112EB"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3EF94EB"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930C327"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EBB8975"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B95229F" w14:textId="77777777" w:rsidR="00005045" w:rsidRPr="00124784" w:rsidRDefault="00005045" w:rsidP="00124784">
            <w:pPr>
              <w:jc w:val="center"/>
              <w:rPr>
                <w:lang w:val="en-US"/>
              </w:rPr>
            </w:pPr>
            <w:r w:rsidRPr="00124784">
              <w:rPr>
                <w:rFonts w:hint="eastAsia"/>
                <w:lang w:val="en-US"/>
              </w:rPr>
              <w:t>得分</w:t>
            </w:r>
          </w:p>
        </w:tc>
      </w:tr>
      <w:tr w:rsidR="00005045" w14:paraId="0F77E158" w14:textId="77777777" w:rsidTr="00124784">
        <w:tc>
          <w:tcPr>
            <w:tcW w:w="1951" w:type="dxa"/>
            <w:tcBorders>
              <w:top w:val="single" w:sz="4" w:space="0" w:color="auto"/>
            </w:tcBorders>
            <w:shd w:val="clear" w:color="auto" w:fill="auto"/>
            <w:vAlign w:val="center"/>
          </w:tcPr>
          <w:p w14:paraId="2B5059DB"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494038B" w14:textId="77777777" w:rsidR="00005045" w:rsidRPr="00124784" w:rsidRDefault="00953C9C"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7D58D54B" w14:textId="77777777" w:rsidR="00005045" w:rsidRPr="00124784" w:rsidRDefault="00005045" w:rsidP="00B54F89">
            <w:pPr>
              <w:jc w:val="center"/>
              <w:rPr>
                <w:lang w:val="en-US"/>
              </w:rPr>
            </w:pPr>
            <w:r w:rsidRPr="00124784">
              <w:rPr>
                <w:rFonts w:hint="eastAsia"/>
                <w:lang w:val="en-US"/>
              </w:rPr>
              <w:t>人行区</w:t>
            </w:r>
            <w:bookmarkStart w:id="112" w:name="冬季风速结果"/>
            <w:r>
              <w:t>没有出现</w:t>
            </w:r>
            <w:bookmarkEnd w:id="11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953C9C">
              <w:rPr>
                <w:rFonts w:hint="eastAsia"/>
                <w:lang w:val="en-US"/>
              </w:rPr>
              <w:t>，</w:t>
            </w:r>
            <w:r w:rsidR="00953C9C" w:rsidRPr="00303741">
              <w:rPr>
                <w:rFonts w:hint="eastAsia"/>
                <w:lang w:val="en-US"/>
              </w:rPr>
              <w:t>户外休息区、儿童娱乐区</w:t>
            </w:r>
            <w:bookmarkStart w:id="113" w:name="冬季风速结果2"/>
            <w:r>
              <w:t>没有出现</w:t>
            </w:r>
            <w:bookmarkEnd w:id="113"/>
            <w:r w:rsidR="00953C9C" w:rsidRPr="00303741">
              <w:rPr>
                <w:rFonts w:hint="eastAsia"/>
                <w:lang w:val="en-US"/>
              </w:rPr>
              <w:t>风速</w:t>
            </w:r>
            <w:r w:rsidR="00953C9C" w:rsidRPr="00177CCA">
              <w:rPr>
                <w:rFonts w:hint="eastAsia"/>
                <w:lang w:val="en-US"/>
              </w:rPr>
              <w:t>大于</w:t>
            </w:r>
            <w:r w:rsidR="00953C9C" w:rsidRPr="00303741">
              <w:rPr>
                <w:rFonts w:hint="eastAsia"/>
                <w:lang w:val="en-US"/>
              </w:rPr>
              <w:t>2m/s</w:t>
            </w:r>
            <w:r w:rsidR="00953C9C" w:rsidRPr="00124784">
              <w:rPr>
                <w:rFonts w:hint="eastAsia"/>
                <w:lang w:val="en-US"/>
              </w:rPr>
              <w:t>的区域</w:t>
            </w:r>
          </w:p>
        </w:tc>
        <w:tc>
          <w:tcPr>
            <w:tcW w:w="1985" w:type="dxa"/>
            <w:vMerge w:val="restart"/>
            <w:tcBorders>
              <w:top w:val="single" w:sz="4" w:space="0" w:color="auto"/>
            </w:tcBorders>
            <w:shd w:val="clear" w:color="auto" w:fill="auto"/>
            <w:vAlign w:val="center"/>
          </w:tcPr>
          <w:p w14:paraId="53FB8A5E" w14:textId="77777777" w:rsidR="00005045" w:rsidRPr="007E7714" w:rsidRDefault="00005045" w:rsidP="00124784">
            <w:pPr>
              <w:jc w:val="center"/>
              <w:rPr>
                <w:b/>
                <w:lang w:val="en-US"/>
              </w:rPr>
            </w:pPr>
            <w:bookmarkStart w:id="114" w:name="冬季风速达标判定"/>
            <w:r w:rsidRPr="007E7714">
              <w:rPr>
                <w:rFonts w:hint="eastAsia"/>
                <w:b/>
                <w:lang w:val="en-US"/>
              </w:rPr>
              <w:t>达标</w:t>
            </w:r>
            <w:bookmarkEnd w:id="114"/>
          </w:p>
        </w:tc>
        <w:tc>
          <w:tcPr>
            <w:tcW w:w="1416" w:type="dxa"/>
            <w:vMerge w:val="restart"/>
            <w:tcBorders>
              <w:top w:val="single" w:sz="4" w:space="0" w:color="auto"/>
            </w:tcBorders>
            <w:shd w:val="clear" w:color="auto" w:fill="auto"/>
            <w:vAlign w:val="center"/>
          </w:tcPr>
          <w:p w14:paraId="73F8162E" w14:textId="77777777" w:rsidR="00005045" w:rsidRPr="00124784" w:rsidRDefault="00005045" w:rsidP="00124784">
            <w:pPr>
              <w:jc w:val="center"/>
              <w:rPr>
                <w:lang w:val="en-US"/>
              </w:rPr>
            </w:pPr>
            <w:bookmarkStart w:id="115" w:name="冬季风速得分"/>
            <w:r w:rsidRPr="00124784">
              <w:rPr>
                <w:rFonts w:hint="eastAsia"/>
                <w:lang w:val="en-US"/>
              </w:rPr>
              <w:t>3</w:t>
            </w:r>
            <w:bookmarkEnd w:id="115"/>
            <w:r w:rsidRPr="00124784">
              <w:rPr>
                <w:rFonts w:hint="eastAsia"/>
                <w:lang w:val="en-US"/>
              </w:rPr>
              <w:t>分</w:t>
            </w:r>
          </w:p>
        </w:tc>
      </w:tr>
      <w:tr w:rsidR="00005045" w14:paraId="6A9113AA" w14:textId="77777777" w:rsidTr="00124784">
        <w:tc>
          <w:tcPr>
            <w:tcW w:w="1951" w:type="dxa"/>
            <w:shd w:val="clear" w:color="auto" w:fill="auto"/>
            <w:vAlign w:val="center"/>
          </w:tcPr>
          <w:p w14:paraId="050C9F8D"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505188A3" w14:textId="77777777" w:rsidR="00005045" w:rsidRPr="00124784" w:rsidRDefault="00005045" w:rsidP="00124784">
            <w:pPr>
              <w:jc w:val="center"/>
              <w:rPr>
                <w:lang w:val="en-US"/>
              </w:rPr>
            </w:pPr>
          </w:p>
        </w:tc>
        <w:tc>
          <w:tcPr>
            <w:tcW w:w="1985" w:type="dxa"/>
            <w:shd w:val="clear" w:color="auto" w:fill="auto"/>
            <w:vAlign w:val="center"/>
          </w:tcPr>
          <w:p w14:paraId="62F3B9B1" w14:textId="77777777" w:rsidR="00005045" w:rsidRPr="00124784" w:rsidRDefault="00005045" w:rsidP="00144F76">
            <w:pPr>
              <w:jc w:val="center"/>
              <w:rPr>
                <w:lang w:val="en-US"/>
              </w:rPr>
            </w:pPr>
            <w:r w:rsidRPr="00124784">
              <w:rPr>
                <w:rFonts w:hint="eastAsia"/>
                <w:lang w:val="en-US"/>
              </w:rPr>
              <w:t>人行区</w:t>
            </w:r>
            <w:bookmarkStart w:id="116" w:name="冬季风速放大系数结果"/>
            <w:r>
              <w:t>没有出现</w:t>
            </w:r>
            <w:bookmarkEnd w:id="116"/>
            <w:r w:rsidRPr="00124784">
              <w:rPr>
                <w:rFonts w:hint="eastAsia"/>
                <w:lang w:val="en-US"/>
              </w:rPr>
              <w:t>风速放大系数</w:t>
            </w:r>
            <w:r w:rsidR="00953C9C">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3B27AB65" w14:textId="77777777" w:rsidR="00005045" w:rsidRPr="00124784" w:rsidRDefault="00005045" w:rsidP="00124784">
            <w:pPr>
              <w:jc w:val="center"/>
              <w:rPr>
                <w:lang w:val="en-US"/>
              </w:rPr>
            </w:pPr>
          </w:p>
        </w:tc>
        <w:tc>
          <w:tcPr>
            <w:tcW w:w="1416" w:type="dxa"/>
            <w:vMerge/>
            <w:shd w:val="clear" w:color="auto" w:fill="auto"/>
          </w:tcPr>
          <w:p w14:paraId="7BE71156" w14:textId="77777777" w:rsidR="00005045" w:rsidRPr="00124784" w:rsidRDefault="00005045" w:rsidP="00124784">
            <w:pPr>
              <w:jc w:val="center"/>
              <w:rPr>
                <w:lang w:val="en-US"/>
              </w:rPr>
            </w:pPr>
          </w:p>
        </w:tc>
      </w:tr>
      <w:tr w:rsidR="00005045" w14:paraId="11DD0FD6" w14:textId="77777777" w:rsidTr="002C153B">
        <w:tc>
          <w:tcPr>
            <w:tcW w:w="1951" w:type="dxa"/>
            <w:shd w:val="clear" w:color="auto" w:fill="auto"/>
            <w:vAlign w:val="center"/>
          </w:tcPr>
          <w:p w14:paraId="5AAC51AC"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FC6296C"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953C9C">
              <w:rPr>
                <w:rFonts w:hint="eastAsia"/>
                <w:lang w:val="en-US"/>
              </w:rPr>
              <w:t>2</w:t>
            </w:r>
            <w:r w:rsidRPr="00124784">
              <w:rPr>
                <w:rFonts w:hint="eastAsia"/>
                <w:lang w:val="en-US"/>
              </w:rPr>
              <w:t>分</w:t>
            </w:r>
          </w:p>
        </w:tc>
        <w:tc>
          <w:tcPr>
            <w:tcW w:w="1985" w:type="dxa"/>
            <w:shd w:val="clear" w:color="auto" w:fill="auto"/>
            <w:vAlign w:val="center"/>
          </w:tcPr>
          <w:p w14:paraId="102FEA55" w14:textId="77777777" w:rsidR="00005045" w:rsidRPr="00124784" w:rsidRDefault="00005045" w:rsidP="00124784">
            <w:pPr>
              <w:jc w:val="center"/>
              <w:rPr>
                <w:lang w:val="en-US"/>
              </w:rPr>
            </w:pPr>
            <w:r w:rsidRPr="00124784">
              <w:rPr>
                <w:rFonts w:hint="eastAsia"/>
                <w:lang w:val="en-US"/>
              </w:rPr>
              <w:t>本项目</w:t>
            </w:r>
            <w:bookmarkStart w:id="117" w:name="冬季迎背风面结果"/>
            <w:r>
              <w:t>没有出现</w:t>
            </w:r>
            <w:bookmarkEnd w:id="117"/>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93D670B" w14:textId="77777777" w:rsidR="00005045" w:rsidRPr="00124784" w:rsidRDefault="00005045" w:rsidP="002C153B">
            <w:pPr>
              <w:jc w:val="center"/>
              <w:rPr>
                <w:lang w:val="en-US"/>
              </w:rPr>
            </w:pPr>
            <w:bookmarkStart w:id="118" w:name="冬季迎背风面达标判定"/>
            <w:r w:rsidRPr="007E7714">
              <w:rPr>
                <w:rFonts w:hint="eastAsia"/>
                <w:b/>
                <w:lang w:val="en-US"/>
              </w:rPr>
              <w:t>达标</w:t>
            </w:r>
            <w:bookmarkEnd w:id="118"/>
          </w:p>
        </w:tc>
        <w:tc>
          <w:tcPr>
            <w:tcW w:w="1416" w:type="dxa"/>
            <w:shd w:val="clear" w:color="auto" w:fill="auto"/>
            <w:vAlign w:val="center"/>
          </w:tcPr>
          <w:p w14:paraId="63A6D242" w14:textId="77777777" w:rsidR="00005045" w:rsidRPr="00124784" w:rsidRDefault="00005045" w:rsidP="00124784">
            <w:pPr>
              <w:jc w:val="center"/>
              <w:rPr>
                <w:lang w:val="en-US"/>
              </w:rPr>
            </w:pPr>
            <w:bookmarkStart w:id="119" w:name="冬季迎背风面得分"/>
            <w:r w:rsidRPr="00124784">
              <w:rPr>
                <w:rFonts w:hint="eastAsia"/>
                <w:lang w:val="en-US"/>
              </w:rPr>
              <w:t>2</w:t>
            </w:r>
            <w:bookmarkEnd w:id="119"/>
            <w:r w:rsidRPr="00124784">
              <w:rPr>
                <w:rFonts w:hint="eastAsia"/>
                <w:lang w:val="en-US"/>
              </w:rPr>
              <w:t>分</w:t>
            </w:r>
          </w:p>
        </w:tc>
      </w:tr>
    </w:tbl>
    <w:p w14:paraId="68B540C2" w14:textId="77777777" w:rsidR="00005045" w:rsidRPr="00005045" w:rsidRDefault="00005045" w:rsidP="00022DD9">
      <w:pPr>
        <w:rPr>
          <w:szCs w:val="21"/>
          <w:lang w:val="en-US"/>
        </w:rPr>
      </w:pPr>
      <w:bookmarkStart w:id="120" w:name="_Toc509844767"/>
      <w:bookmarkStart w:id="121" w:name="_Toc509844768"/>
      <w:bookmarkEnd w:id="120"/>
      <w:bookmarkEnd w:id="121"/>
    </w:p>
    <w:p w14:paraId="0C823F47"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2" w:name="总得分"/>
      <w:r>
        <w:rPr>
          <w:rFonts w:hint="eastAsia"/>
          <w:lang w:val="en-US"/>
        </w:rPr>
        <w:t>5</w:t>
      </w:r>
      <w:bookmarkEnd w:id="122"/>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7886" w14:textId="77777777" w:rsidR="00953C9C" w:rsidRDefault="00953C9C" w:rsidP="00203A7D">
      <w:pPr>
        <w:spacing w:line="240" w:lineRule="auto"/>
      </w:pPr>
      <w:r>
        <w:separator/>
      </w:r>
    </w:p>
  </w:endnote>
  <w:endnote w:type="continuationSeparator" w:id="0">
    <w:p w14:paraId="222EA4F0" w14:textId="77777777" w:rsidR="00953C9C" w:rsidRDefault="00953C9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C58F652" w14:textId="77777777" w:rsidTr="007A2D78">
      <w:tc>
        <w:tcPr>
          <w:tcW w:w="3020" w:type="dxa"/>
        </w:tcPr>
        <w:p w14:paraId="6A829D0A" w14:textId="77777777" w:rsidR="001D3BB9" w:rsidRPr="00F5023B" w:rsidRDefault="00953C9C"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FCF708F" w14:textId="77777777" w:rsidR="001D3BB9" w:rsidRPr="00F5023B" w:rsidRDefault="00953C9C"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2A5BD0">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2A5BD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441DF551"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BEE9616"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1D6F" w14:textId="77777777" w:rsidR="001D3BB9" w:rsidRPr="001D3BB9" w:rsidRDefault="001D3BB9">
    <w:pPr>
      <w:pStyle w:val="a6"/>
      <w:jc w:val="center"/>
      <w:rPr>
        <w:rFonts w:asciiTheme="minorEastAsia" w:eastAsiaTheme="minorEastAsia" w:hAnsiTheme="minorEastAsia"/>
        <w:szCs w:val="21"/>
      </w:rPr>
    </w:pPr>
  </w:p>
  <w:p w14:paraId="4F301319"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7BFE" w14:textId="77777777" w:rsidR="00953C9C" w:rsidRDefault="00953C9C" w:rsidP="00203A7D">
      <w:pPr>
        <w:spacing w:line="240" w:lineRule="auto"/>
      </w:pPr>
      <w:r>
        <w:separator/>
      </w:r>
    </w:p>
  </w:footnote>
  <w:footnote w:type="continuationSeparator" w:id="0">
    <w:p w14:paraId="501EBE61" w14:textId="77777777" w:rsidR="00953C9C" w:rsidRDefault="00953C9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57CF" w14:textId="77777777" w:rsidR="001D3BB9" w:rsidRPr="001D3BB9" w:rsidRDefault="001737F9" w:rsidP="001737F9">
    <w:pPr>
      <w:pStyle w:val="a4"/>
      <w:pBdr>
        <w:bottom w:val="single" w:sz="6" w:space="0" w:color="auto"/>
      </w:pBdr>
      <w:jc w:val="left"/>
    </w:pPr>
    <w:r>
      <w:rPr>
        <w:noProof/>
        <w:lang w:val="en-US"/>
      </w:rPr>
      <w:drawing>
        <wp:inline distT="0" distB="0" distL="0" distR="0" wp14:anchorId="3FCBC704" wp14:editId="079EBCB9">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8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0FEF"/>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5913"/>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53C9C"/>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0B85"/>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AB7A2"/>
  <w15:docId w15:val="{AB9C5C6C-A0B7-4AEE-9E16-204F142F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AFD-617B-4123-AF3B-CA791D57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17</Pages>
  <Words>1300</Words>
  <Characters>7415</Characters>
  <Application>Microsoft Office Word</Application>
  <DocSecurity>0</DocSecurity>
  <Lines>61</Lines>
  <Paragraphs>17</Paragraphs>
  <ScaleCrop>false</ScaleCrop>
  <Company>ths</Company>
  <LinksUpToDate>false</LinksUpToDate>
  <CharactersWithSpaces>8698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HZG</dc:creator>
  <cp:keywords/>
  <dc:description/>
  <cp:lastModifiedBy>huang zhigang</cp:lastModifiedBy>
  <cp:revision>1</cp:revision>
  <cp:lastPrinted>1900-12-31T16:00:00Z</cp:lastPrinted>
  <dcterms:created xsi:type="dcterms:W3CDTF">2022-01-06T12:03:00Z</dcterms:created>
  <dcterms:modified xsi:type="dcterms:W3CDTF">2022-01-06T12:04:00Z</dcterms:modified>
</cp:coreProperties>
</file>