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河南-南阳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2021年12月24日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T15858848216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_Toc18436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_Toc7409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_Toc7409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_Toc14747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_Toc14838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_Toc14838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_Toc31691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_Toc23500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_Toc16574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_Toc25273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_Toc11070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_Toc9089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_Toc28089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_Toc15546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_Toc12969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_Toc9271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_Toc8426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_Toc5229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_Toc9214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_Toc560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_Toc8027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_Toc17735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_Toc11567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_Toc12959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_Toc19523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_Toc7469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_Toc15836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_Toc6842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_Toc7120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_Toc5165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_Toc12334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_Toc9489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_Toc8995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_Toc11372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_Toc30979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4"/>
    </w:p>
    <w:p>
      <w:pPr>
        <w:pStyle w:val="16"/>
      </w:pPr>
    </w:p>
    <w:p>
      <w:pPr>
        <w:pStyle w:val="2"/>
      </w:pPr>
      <w:bookmarkStart w:id="13" w:name="_Toc1843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河南-南阳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9882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68857.15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11188.24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7409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4747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809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717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71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4838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31691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种植介质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聚氯乙烯硬泡沫塑料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0.830</w:t>
            </w:r>
          </w:p>
        </w:tc>
        <w:tc>
          <w:tcPr>
            <w:vAlign w:val="center"/>
          </w:tcPr>
          <w:p>
            <w:r>
              <w:t>130.0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粒径10~30卵石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262.3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细石防水砼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934.1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砼空心砌块（单排孔）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712.4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1507.0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23500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80"/>
          <w:kern w:val="2"/>
          <w:szCs w:val="24"/>
          <w:lang w:val="en-US"/>
        </w:rPr>
        <w:t>种植介质 200mm</w:t>
      </w:r>
      <w:r>
        <w:rPr>
          <w:color w:val="000000"/>
          <w:kern w:val="2"/>
          <w:szCs w:val="24"/>
          <w:lang w:val="en-US"/>
        </w:rPr>
        <w:t>＋聚氯乙烯硬泡沫塑料 40mm＋粒径10~30卵石 50mm＋细石防水砼 40mm＋</w:t>
      </w:r>
      <w:r>
        <w:rPr>
          <w:color w:val="800000"/>
          <w:kern w:val="2"/>
          <w:szCs w:val="24"/>
          <w:lang w:val="en-US"/>
        </w:rPr>
        <w:t>挤塑聚苯板(ρ=25-32) 30mm</w:t>
      </w:r>
      <w:r>
        <w:rPr>
          <w:color w:val="000000"/>
          <w:kern w:val="2"/>
          <w:szCs w:val="24"/>
          <w:lang w:val="en-US"/>
        </w:rPr>
        <w:t>＋水泥砂浆 20mm＋水泥膨胀珍珠岩2%找坡 20mm＋钢筋混凝土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石灰水泥砂浆（混合砂浆） 20mm＋</w:t>
      </w:r>
      <w:r>
        <w:rPr>
          <w:color w:val="800080"/>
          <w:kern w:val="2"/>
          <w:szCs w:val="24"/>
          <w:lang w:val="en-US"/>
        </w:rPr>
        <w:t>加气砼砌块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聚氨酯泡沫塑料(ρ=55-70) 40mm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12mm氩气Low-E中空玻璃塑料窗：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传热系数1.670W/m^2.K，太阳得热系数0.261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多腔封闭塑料型材框+中空玻璃（6mm低透光Low-E+12mm空气+6mm透明）：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隔热多腔封闭金属框+中空玻璃（6mm低透光Low-E+12mm空气+6mm透明）：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传热系数2.400W/m^2.K，太阳得热系数0.261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6574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11188.24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68857.15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5273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1070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1193.10</w:t>
            </w:r>
          </w:p>
        </w:tc>
        <w:tc>
          <w:tcPr>
            <w:vAlign w:val="center"/>
          </w:tcPr>
          <w:p>
            <w:r>
              <w:t>2031.60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1097.26</w:t>
            </w:r>
          </w:p>
        </w:tc>
        <w:tc>
          <w:tcPr>
            <w:vAlign w:val="center"/>
          </w:tcPr>
          <w:p>
            <w:r>
              <w:t>2007.60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1018.80</w:t>
            </w:r>
          </w:p>
        </w:tc>
        <w:tc>
          <w:tcPr>
            <w:vAlign w:val="center"/>
          </w:tcPr>
          <w:p>
            <w:r>
              <w:t>1554.00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805.50</w:t>
            </w:r>
          </w:p>
        </w:tc>
        <w:tc>
          <w:tcPr>
            <w:vAlign w:val="center"/>
          </w:tcPr>
          <w:p>
            <w:r>
              <w:t>1349.20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9089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1193.10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3.75×4.20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7.50×4.20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252.00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5.44×4.20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22.83</w:t>
            </w:r>
          </w:p>
        </w:tc>
        <w:tc>
          <w:tcPr>
            <w:vAlign w:val="center"/>
          </w:tcPr>
          <w:p>
            <w:r>
              <w:t>45.66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6.06×4.20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25.47</w:t>
            </w:r>
          </w:p>
        </w:tc>
        <w:tc>
          <w:tcPr>
            <w:vAlign w:val="center"/>
          </w:tcPr>
          <w:p>
            <w:r>
              <w:t>50.94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7.25×4.20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30.45</w:t>
            </w:r>
          </w:p>
        </w:tc>
        <w:tc>
          <w:tcPr>
            <w:vAlign w:val="center"/>
          </w:tcPr>
          <w:p>
            <w:r>
              <w:t>121.80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7.50×1.00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22.50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10.00×4.20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42.00</w:t>
            </w:r>
          </w:p>
        </w:tc>
        <w:tc>
          <w:tcPr>
            <w:vAlign w:val="center"/>
          </w:tcPr>
          <w:p>
            <w:r>
              <w:t>42.00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5.96×4.20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25.01</w:t>
            </w:r>
          </w:p>
        </w:tc>
        <w:tc>
          <w:tcPr>
            <w:vAlign w:val="center"/>
          </w:tcPr>
          <w:p>
            <w:r>
              <w:t>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2.54×4.20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10.69</w:t>
            </w:r>
          </w:p>
        </w:tc>
        <w:tc>
          <w:tcPr>
            <w:vAlign w:val="center"/>
          </w:tcPr>
          <w:p>
            <w:r>
              <w:t>10.69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462.00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1.50×3.00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1097.26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2.39×4.20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10.05</w:t>
            </w:r>
          </w:p>
        </w:tc>
        <w:tc>
          <w:tcPr>
            <w:vAlign w:val="center"/>
          </w:tcPr>
          <w:p>
            <w:r>
              <w:t>10.05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2.71×4.20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11.37</w:t>
            </w:r>
          </w:p>
        </w:tc>
        <w:tc>
          <w:tcPr>
            <w:vAlign w:val="center"/>
          </w:tcPr>
          <w:p>
            <w:r>
              <w:t>11.37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3.75×4.20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7.50×4.20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346.50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C1315</w:t>
            </w:r>
          </w:p>
        </w:tc>
        <w:tc>
          <w:tcPr>
            <w:vAlign w:val="center"/>
          </w:tcPr>
          <w:p>
            <w:r>
              <w:t>1.50×3.00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3.00×3.00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498.00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2.63×3.00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7.88</w:t>
            </w:r>
          </w:p>
        </w:tc>
        <w:tc>
          <w:tcPr>
            <w:vAlign w:val="center"/>
          </w:tcPr>
          <w:p>
            <w:r>
              <w:t>31.51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2.17×3.00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6.52</w:t>
            </w:r>
          </w:p>
        </w:tc>
        <w:tc>
          <w:tcPr>
            <w:vAlign w:val="center"/>
          </w:tcPr>
          <w:p>
            <w:r>
              <w:t>26.09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1.64×3.00</w:t>
            </w:r>
          </w:p>
        </w:tc>
        <w:tc>
          <w:tcPr>
            <w:vAlign w:val="center"/>
          </w:tcPr>
          <w:p>
            <w:r>
              <w:t>1,3~4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4.93</w:t>
            </w:r>
          </w:p>
        </w:tc>
        <w:tc>
          <w:tcPr>
            <w:vAlign w:val="center"/>
          </w:tcPr>
          <w:p>
            <w:r>
              <w:t>14.78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1.60×3.00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4.79</w:t>
            </w:r>
          </w:p>
        </w:tc>
        <w:tc>
          <w:tcPr>
            <w:vAlign w:val="center"/>
          </w:tcPr>
          <w:p>
            <w:r>
              <w:t>19.16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1.32×3.00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3.95</w:t>
            </w:r>
          </w:p>
        </w:tc>
        <w:tc>
          <w:tcPr>
            <w:vAlign w:val="center"/>
          </w:tcPr>
          <w:p>
            <w:r>
              <w:t>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1018.80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5.75×4.20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24.15</w:t>
            </w:r>
          </w:p>
        </w:tc>
        <w:tc>
          <w:tcPr>
            <w:vAlign w:val="center"/>
          </w:tcPr>
          <w:p>
            <w:r>
              <w:t>144.90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0.53×4.20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2.21</w:t>
            </w:r>
          </w:p>
        </w:tc>
        <w:tc>
          <w:tcPr>
            <w:vAlign w:val="center"/>
          </w:tcPr>
          <w:p>
            <w:r>
              <w:t>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5.48×4.20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23.00</w:t>
            </w:r>
          </w:p>
        </w:tc>
        <w:tc>
          <w:tcPr>
            <w:vAlign w:val="center"/>
          </w:tcPr>
          <w:p>
            <w:r>
              <w:t>23.00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5.40×4.20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22.66</w:t>
            </w:r>
          </w:p>
        </w:tc>
        <w:tc>
          <w:tcPr>
            <w:vAlign w:val="center"/>
          </w:tcPr>
          <w:p>
            <w:r>
              <w:t>22.66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0.61×4.20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2.54</w:t>
            </w:r>
          </w:p>
        </w:tc>
        <w:tc>
          <w:tcPr>
            <w:vAlign w:val="center"/>
          </w:tcPr>
          <w:p>
            <w:r>
              <w:t>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1.75×4.20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7.00×4.20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29.40</w:t>
            </w:r>
          </w:p>
        </w:tc>
        <w:tc>
          <w:tcPr>
            <w:vAlign w:val="center"/>
          </w:tcPr>
          <w:p>
            <w:r>
              <w:t>117.60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8.00×4.20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67.20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7.50×4.20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315.00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5.50×4.20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2.00×4.20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1.80×3.00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228.00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805.50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7.50×4.20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</w:t>
            </w:r>
          </w:p>
        </w:tc>
        <w:tc>
          <w:tcPr>
            <w:vAlign w:val="center"/>
          </w:tcPr>
          <w:p>
            <w:r>
              <w:t>315.00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7.50×1.00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7.50</w:t>
            </w:r>
          </w:p>
        </w:tc>
        <w:tc>
          <w:tcPr>
            <w:vAlign w:val="center"/>
          </w:tcPr>
          <w:p>
            <w:r>
              <w:t>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5.50×4.20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23.10</w:t>
            </w:r>
          </w:p>
        </w:tc>
        <w:tc>
          <w:tcPr>
            <w:vAlign w:val="center"/>
          </w:tcPr>
          <w:p>
            <w:r>
              <w:t>92.40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0.63×4.20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</w:t>
            </w:r>
          </w:p>
        </w:tc>
        <w:tc>
          <w:tcPr>
            <w:vAlign w:val="center"/>
          </w:tcPr>
          <w:p>
            <w:r>
              <w:t>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5.37×4.20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22.55</w:t>
            </w:r>
          </w:p>
        </w:tc>
        <w:tc>
          <w:tcPr>
            <w:vAlign w:val="center"/>
          </w:tcPr>
          <w:p>
            <w:r>
              <w:t>22.55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5.42×4.20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22.75</w:t>
            </w:r>
          </w:p>
        </w:tc>
        <w:tc>
          <w:tcPr>
            <w:vAlign w:val="center"/>
          </w:tcPr>
          <w:p>
            <w:r>
              <w:t>22.75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0.58×4.20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2.45</w:t>
            </w:r>
          </w:p>
        </w:tc>
        <w:tc>
          <w:tcPr>
            <w:vAlign w:val="center"/>
          </w:tcPr>
          <w:p>
            <w:r>
              <w:t>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7.00×4.20</w:t>
            </w:r>
          </w:p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29.40</w:t>
            </w:r>
          </w:p>
        </w:tc>
        <w:tc>
          <w:tcPr>
            <w:vAlign w:val="center"/>
          </w:tcPr>
          <w:p>
            <w:r>
              <w:t>147.00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8.00×4.20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134.40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8089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546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969"/>
      <w:r>
        <w:rPr>
          <w:color w:val="000000"/>
          <w:kern w:val="2"/>
          <w:szCs w:val="24"/>
          <w:lang w:val="en-US"/>
        </w:rPr>
        <w:t>天窗屋顶比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133264,133264,</w:t>
            </w:r>
          </w:p>
        </w:tc>
        <w:tc>
          <w:tcPr>
            <w:vAlign w:val="center"/>
          </w:tcPr>
          <w:p>
            <w:r>
              <w:t>546.97</w:t>
            </w:r>
          </w:p>
        </w:tc>
        <w:tc>
          <w:tcPr>
            <w:vAlign w:val="center"/>
          </w:tcPr>
          <w:p>
            <w:r>
              <w:t>1728.00</w:t>
            </w:r>
          </w:p>
        </w:tc>
        <w:tc>
          <w:tcPr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218.00</w:t>
            </w:r>
          </w:p>
        </w:tc>
        <w:tc>
          <w:tcPr>
            <w:vAlign w:val="center"/>
          </w:tcPr>
          <w:p>
            <w:r>
              <w:t>218.00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764.97</w:t>
            </w:r>
          </w:p>
        </w:tc>
        <w:tc>
          <w:tcPr>
            <w:vAlign w:val="center"/>
          </w:tcPr>
          <w:p>
            <w:r>
              <w:t>3843.00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271"/>
      <w:r>
        <w:rPr>
          <w:color w:val="000000"/>
          <w:kern w:val="2"/>
          <w:szCs w:val="24"/>
          <w:lang w:val="en-US"/>
        </w:rPr>
        <w:t>天窗类型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隔热多腔封闭金属框+中空玻璃（6mm低透光Low-E+12mm空气+6mm透明）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《全国民用建筑工程设计技术措施节能篇》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K≤2.6,SHGC≤0.3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8426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5229"/>
      <w:r>
        <w:rPr>
          <w:color w:val="000000"/>
          <w:kern w:val="2"/>
          <w:szCs w:val="24"/>
          <w:lang w:val="en-US"/>
        </w:rPr>
        <w:t>屋顶相关构造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种植介质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0.263</w:t>
            </w:r>
          </w:p>
        </w:tc>
        <w:tc>
          <w:tcPr>
            <w:vAlign w:val="center"/>
          </w:tcPr>
          <w:p>
            <w:r>
              <w:t>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聚氯乙烯硬泡沫塑料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0.830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0.692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粒径10~30卵石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1.790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0.357</w:t>
            </w:r>
          </w:p>
        </w:tc>
        <w:tc>
          <w:tcPr>
            <w:vAlign w:val="center"/>
          </w:tcPr>
          <w:p>
            <w:r>
              <w:t>0.639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细石防水砼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0.909</w:t>
            </w:r>
          </w:p>
        </w:tc>
        <w:tc>
          <w:tcPr>
            <w:vAlign w:val="center"/>
          </w:tcPr>
          <w:p>
            <w:r>
              <w:t>0.320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0.077</w:t>
            </w:r>
          </w:p>
        </w:tc>
        <w:tc>
          <w:tcPr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2.557</w:t>
            </w:r>
          </w:p>
        </w:tc>
        <w:tc>
          <w:tcPr>
            <w:vAlign w:val="center"/>
          </w:tcPr>
          <w:p>
            <w:r>
              <w:t>6.291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河南公建2006标准第58页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214"/>
      <w:r>
        <w:rPr>
          <w:color w:val="000000"/>
          <w:kern w:val="2"/>
          <w:szCs w:val="24"/>
          <w:lang w:val="en-US"/>
        </w:rPr>
        <w:t>屋顶平均热工特性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2861.53</w:t>
            </w:r>
          </w:p>
        </w:tc>
        <w:tc>
          <w:tcPr>
            <w:vAlign w:val="center"/>
          </w:tcPr>
          <w:p>
            <w:r>
              <w:t>0.924</w:t>
            </w:r>
          </w:p>
        </w:tc>
        <w:tc>
          <w:tcPr>
            <w:vAlign w:val="center"/>
          </w:tcPr>
          <w:p>
            <w:r>
              <w:t>0.37</w:t>
            </w:r>
          </w:p>
        </w:tc>
        <w:tc>
          <w:tcPr>
            <w:vAlign w:val="center"/>
          </w:tcPr>
          <w:p>
            <w:r>
              <w:t>6.29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234.25</w:t>
            </w:r>
          </w:p>
        </w:tc>
        <w:tc>
          <w:tcPr>
            <w:vAlign w:val="center"/>
          </w:tcPr>
          <w:p>
            <w:r>
              <w:t>0.076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3095.78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6.04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60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027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聚氨酯泡沫塑料(ρ=55-70)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0.027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1.347</w:t>
            </w:r>
          </w:p>
        </w:tc>
        <w:tc>
          <w:tcPr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2.170</w:t>
            </w:r>
          </w:p>
        </w:tc>
        <w:tc>
          <w:tcPr>
            <w:vAlign w:val="center"/>
          </w:tcPr>
          <w:p>
            <w:r>
              <w:t>3.884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河南夏热冬冷居住2006标准第38页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砼空心砌块（单排孔）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0.211</w:t>
            </w:r>
          </w:p>
        </w:tc>
        <w:tc>
          <w:tcPr>
            <w:vAlign w:val="center"/>
          </w:tcPr>
          <w:p>
            <w:r>
              <w:t>1.579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0.394</w:t>
            </w:r>
          </w:p>
        </w:tc>
        <w:tc>
          <w:tcPr>
            <w:vAlign w:val="center"/>
          </w:tcPr>
          <w:p>
            <w:r>
              <w:t>4.294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1.84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735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567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832.20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 × 1.10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905.30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 × 1.10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520.71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 × 1.10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531.10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 × 1.10 = 0.47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2789.31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0.43</w:t>
            </w:r>
          </w:p>
        </w:tc>
        <w:tc>
          <w:tcPr>
            <w:vAlign w:val="center"/>
          </w:tcPr>
          <w:p>
            <w:r>
              <w:t>3.88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0.43 × 1.10 = 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2959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523"/>
      <w:r>
        <w:rPr>
          <w:color w:val="000000"/>
          <w:kern w:val="2"/>
          <w:szCs w:val="24"/>
          <w:lang w:val="en-US"/>
        </w:rPr>
        <w:t>外窗热工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7469"/>
      <w:r>
        <w:rPr>
          <w:color w:val="000000"/>
          <w:kern w:val="2"/>
          <w:szCs w:val="24"/>
          <w:lang w:val="en-US"/>
        </w:rP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12mm氩气Low-E中空玻璃塑料窗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辐射率≤0.15；离线；绿色反射颜色-绿色玻璃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多腔封闭塑料型材框+中空玻璃（6mm低透光Low-E+12mm空气+6mm透明）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《全国民用建筑工程设计技术措施节能篇》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5836"/>
      <w:r>
        <w:rPr>
          <w:color w:val="000000"/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842"/>
      <w:r>
        <w:rPr>
          <w:color w:val="000000"/>
          <w:kern w:val="2"/>
          <w:szCs w:val="24"/>
          <w:lang w:val="en-US"/>
        </w:rPr>
        <w:t>平均传热系数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252.000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22.829</w:t>
            </w:r>
          </w:p>
        </w:tc>
        <w:tc>
          <w:tcPr>
            <w:vAlign w:val="center"/>
          </w:tcPr>
          <w:p>
            <w:r>
              <w:t>45.658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25.471</w:t>
            </w:r>
          </w:p>
        </w:tc>
        <w:tc>
          <w:tcPr>
            <w:vAlign w:val="center"/>
          </w:tcPr>
          <w:p>
            <w:r>
              <w:t>50.942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30.450</w:t>
            </w:r>
          </w:p>
        </w:tc>
        <w:tc>
          <w:tcPr>
            <w:vAlign w:val="center"/>
          </w:tcPr>
          <w:p>
            <w:r>
              <w:t>121.800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25.014</w:t>
            </w:r>
          </w:p>
        </w:tc>
        <w:tc>
          <w:tcPr>
            <w:vAlign w:val="center"/>
          </w:tcPr>
          <w:p>
            <w:r>
              <w:t>25.014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10.686</w:t>
            </w:r>
          </w:p>
        </w:tc>
        <w:tc>
          <w:tcPr>
            <w:vAlign w:val="center"/>
          </w:tcPr>
          <w:p>
            <w:r>
              <w:t>10.686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462.000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1193.100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1.778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10.046</w:t>
            </w:r>
          </w:p>
        </w:tc>
        <w:tc>
          <w:tcPr>
            <w:vAlign w:val="center"/>
          </w:tcPr>
          <w:p>
            <w:r>
              <w:t>10.046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11.374</w:t>
            </w:r>
          </w:p>
        </w:tc>
        <w:tc>
          <w:tcPr>
            <w:vAlign w:val="center"/>
          </w:tcPr>
          <w:p>
            <w:r>
              <w:t>11.374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346.500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498.000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7.878</w:t>
            </w:r>
          </w:p>
        </w:tc>
        <w:tc>
          <w:tcPr>
            <w:vAlign w:val="center"/>
          </w:tcPr>
          <w:p>
            <w:r>
              <w:t>31.512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6.522</w:t>
            </w:r>
          </w:p>
        </w:tc>
        <w:tc>
          <w:tcPr>
            <w:vAlign w:val="center"/>
          </w:tcPr>
          <w:p>
            <w:r>
              <w:t>26.088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1,3~4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4.926</w:t>
            </w:r>
          </w:p>
        </w:tc>
        <w:tc>
          <w:tcPr>
            <w:vAlign w:val="center"/>
          </w:tcPr>
          <w:p>
            <w:r>
              <w:t>14.778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4.791</w:t>
            </w:r>
          </w:p>
        </w:tc>
        <w:tc>
          <w:tcPr>
            <w:vAlign w:val="center"/>
          </w:tcPr>
          <w:p>
            <w:r>
              <w:t>19.164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3.948</w:t>
            </w:r>
          </w:p>
        </w:tc>
        <w:tc>
          <w:tcPr>
            <w:vAlign w:val="center"/>
          </w:tcPr>
          <w:p>
            <w:r>
              <w:t>3.948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5.403</w:t>
            </w:r>
          </w:p>
        </w:tc>
        <w:tc>
          <w:tcPr>
            <w:vAlign w:val="center"/>
          </w:tcPr>
          <w:p>
            <w:r>
              <w:t>10.806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1097.256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1.815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24.150</w:t>
            </w:r>
          </w:p>
        </w:tc>
        <w:tc>
          <w:tcPr>
            <w:vAlign w:val="center"/>
          </w:tcPr>
          <w:p>
            <w:r>
              <w:t>144.900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22.995</w:t>
            </w:r>
          </w:p>
        </w:tc>
        <w:tc>
          <w:tcPr>
            <w:vAlign w:val="center"/>
          </w:tcPr>
          <w:p>
            <w:r>
              <w:t>22.995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22.659</w:t>
            </w:r>
          </w:p>
        </w:tc>
        <w:tc>
          <w:tcPr>
            <w:vAlign w:val="center"/>
          </w:tcPr>
          <w:p>
            <w:r>
              <w:t>22.659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2.541</w:t>
            </w:r>
          </w:p>
        </w:tc>
        <w:tc>
          <w:tcPr>
            <w:vAlign w:val="center"/>
          </w:tcPr>
          <w:p>
            <w:r>
              <w:t>2.541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7.350</w:t>
            </w:r>
          </w:p>
        </w:tc>
        <w:tc>
          <w:tcPr>
            <w:vAlign w:val="center"/>
          </w:tcPr>
          <w:p>
            <w:r>
              <w:t>14.700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29.400</w:t>
            </w:r>
          </w:p>
        </w:tc>
        <w:tc>
          <w:tcPr>
            <w:vAlign w:val="center"/>
          </w:tcPr>
          <w:p>
            <w:r>
              <w:t>117.600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33.600</w:t>
            </w:r>
          </w:p>
        </w:tc>
        <w:tc>
          <w:tcPr>
            <w:vAlign w:val="center"/>
          </w:tcPr>
          <w:p>
            <w:r>
              <w:t>67.200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228.000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1018.800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1.731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92.400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2.654</w:t>
            </w:r>
          </w:p>
        </w:tc>
        <w:tc>
          <w:tcPr>
            <w:vAlign w:val="center"/>
          </w:tcPr>
          <w:p>
            <w:r>
              <w:t>2.654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22.546</w:t>
            </w:r>
          </w:p>
        </w:tc>
        <w:tc>
          <w:tcPr>
            <w:vAlign w:val="center"/>
          </w:tcPr>
          <w:p>
            <w:r>
              <w:t>22.546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22.751</w:t>
            </w:r>
          </w:p>
        </w:tc>
        <w:tc>
          <w:tcPr>
            <w:vAlign w:val="center"/>
          </w:tcPr>
          <w:p>
            <w:r>
              <w:t>22.751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2.449</w:t>
            </w:r>
          </w:p>
        </w:tc>
        <w:tc>
          <w:tcPr>
            <w:vAlign w:val="center"/>
          </w:tcPr>
          <w:p>
            <w:r>
              <w:t>2.449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29.400</w:t>
            </w:r>
          </w:p>
        </w:tc>
        <w:tc>
          <w:tcPr>
            <w:vAlign w:val="center"/>
          </w:tcPr>
          <w:p>
            <w:r>
              <w:t>147.000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33.600</w:t>
            </w:r>
          </w:p>
        </w:tc>
        <w:tc>
          <w:tcPr>
            <w:vAlign w:val="center"/>
          </w:tcPr>
          <w:p>
            <w:r>
              <w:t>134.400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805.500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1.670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7120"/>
      <w:r>
        <w:rPr>
          <w:color w:val="000000"/>
          <w:kern w:val="2"/>
          <w:szCs w:val="24"/>
          <w:lang w:val="en-US"/>
        </w:rPr>
        <w:t>综合太阳得热系数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63.000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252.000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22.829</w:t>
            </w:r>
          </w:p>
        </w:tc>
        <w:tc>
          <w:tcPr>
            <w:vAlign w:val="center"/>
          </w:tcPr>
          <w:p>
            <w:r>
              <w:t>45.658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25.471</w:t>
            </w:r>
          </w:p>
        </w:tc>
        <w:tc>
          <w:tcPr>
            <w:vAlign w:val="center"/>
          </w:tcPr>
          <w:p>
            <w:r>
              <w:t>50.942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30.450</w:t>
            </w:r>
          </w:p>
        </w:tc>
        <w:tc>
          <w:tcPr>
            <w:vAlign w:val="center"/>
          </w:tcPr>
          <w:p>
            <w:r>
              <w:t>121.800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22.500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42.000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25.014</w:t>
            </w:r>
          </w:p>
        </w:tc>
        <w:tc>
          <w:tcPr>
            <w:vAlign w:val="center"/>
          </w:tcPr>
          <w:p>
            <w:r>
              <w:t>25.014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10.686</w:t>
            </w:r>
          </w:p>
        </w:tc>
        <w:tc>
          <w:tcPr>
            <w:vAlign w:val="center"/>
          </w:tcPr>
          <w:p>
            <w:r>
              <w:t>10.686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462.000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13.500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1193.100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10.046</w:t>
            </w:r>
          </w:p>
        </w:tc>
        <w:tc>
          <w:tcPr>
            <w:vAlign w:val="center"/>
          </w:tcPr>
          <w:p>
            <w:r>
              <w:t>10.046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11.374</w:t>
            </w:r>
          </w:p>
        </w:tc>
        <w:tc>
          <w:tcPr>
            <w:vAlign w:val="center"/>
          </w:tcPr>
          <w:p>
            <w:r>
              <w:t>11.374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346.500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C1315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498.000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7.878</w:t>
            </w:r>
          </w:p>
        </w:tc>
        <w:tc>
          <w:tcPr>
            <w:vAlign w:val="center"/>
          </w:tcPr>
          <w:p>
            <w:r>
              <w:t>31.512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6.522</w:t>
            </w:r>
          </w:p>
        </w:tc>
        <w:tc>
          <w:tcPr>
            <w:vAlign w:val="center"/>
          </w:tcPr>
          <w:p>
            <w:r>
              <w:t>26.088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1,3~4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4.926</w:t>
            </w:r>
          </w:p>
        </w:tc>
        <w:tc>
          <w:tcPr>
            <w:vAlign w:val="center"/>
          </w:tcPr>
          <w:p>
            <w:r>
              <w:t>14.778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4.791</w:t>
            </w:r>
          </w:p>
        </w:tc>
        <w:tc>
          <w:tcPr>
            <w:vAlign w:val="center"/>
          </w:tcPr>
          <w:p>
            <w:r>
              <w:t>19.164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3.948</w:t>
            </w:r>
          </w:p>
        </w:tc>
        <w:tc>
          <w:tcPr>
            <w:vAlign w:val="center"/>
          </w:tcPr>
          <w:p>
            <w:r>
              <w:t>3.948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48.000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5.403</w:t>
            </w:r>
          </w:p>
        </w:tc>
        <w:tc>
          <w:tcPr>
            <w:vAlign w:val="center"/>
          </w:tcPr>
          <w:p>
            <w:r>
              <w:t>10.806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1097.256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24.150</w:t>
            </w:r>
          </w:p>
        </w:tc>
        <w:tc>
          <w:tcPr>
            <w:vAlign w:val="center"/>
          </w:tcPr>
          <w:p>
            <w:r>
              <w:t>144.900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2.205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22.995</w:t>
            </w:r>
          </w:p>
        </w:tc>
        <w:tc>
          <w:tcPr>
            <w:vAlign w:val="center"/>
          </w:tcPr>
          <w:p>
            <w:r>
              <w:t>22.995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22.659</w:t>
            </w:r>
          </w:p>
        </w:tc>
        <w:tc>
          <w:tcPr>
            <w:vAlign w:val="center"/>
          </w:tcPr>
          <w:p>
            <w:r>
              <w:t>22.659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2.541</w:t>
            </w:r>
          </w:p>
        </w:tc>
        <w:tc>
          <w:tcPr>
            <w:vAlign w:val="center"/>
          </w:tcPr>
          <w:p>
            <w:r>
              <w:t>2.541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7.350</w:t>
            </w:r>
          </w:p>
        </w:tc>
        <w:tc>
          <w:tcPr>
            <w:vAlign w:val="center"/>
          </w:tcPr>
          <w:p>
            <w:r>
              <w:t>14.700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29.400</w:t>
            </w:r>
          </w:p>
        </w:tc>
        <w:tc>
          <w:tcPr>
            <w:vAlign w:val="center"/>
          </w:tcPr>
          <w:p>
            <w:r>
              <w:t>117.600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33.600</w:t>
            </w:r>
          </w:p>
        </w:tc>
        <w:tc>
          <w:tcPr>
            <w:vAlign w:val="center"/>
          </w:tcPr>
          <w:p>
            <w:r>
              <w:t>67.200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228.000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1018.800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315.000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60.000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92.400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2.654</w:t>
            </w:r>
          </w:p>
        </w:tc>
        <w:tc>
          <w:tcPr>
            <w:vAlign w:val="center"/>
          </w:tcPr>
          <w:p>
            <w:r>
              <w:t>2.654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22.546</w:t>
            </w:r>
          </w:p>
        </w:tc>
        <w:tc>
          <w:tcPr>
            <w:vAlign w:val="center"/>
          </w:tcPr>
          <w:p>
            <w:r>
              <w:t>22.546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22.751</w:t>
            </w:r>
          </w:p>
        </w:tc>
        <w:tc>
          <w:tcPr>
            <w:vAlign w:val="center"/>
          </w:tcPr>
          <w:p>
            <w:r>
              <w:t>22.751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2.449</w:t>
            </w:r>
          </w:p>
        </w:tc>
        <w:tc>
          <w:tcPr>
            <w:vAlign w:val="center"/>
          </w:tcPr>
          <w:p>
            <w:r>
              <w:t>2.449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1~2,4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29.400</w:t>
            </w:r>
          </w:p>
        </w:tc>
        <w:tc>
          <w:tcPr>
            <w:vAlign w:val="center"/>
          </w:tcPr>
          <w:p>
            <w:r>
              <w:t>147.000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33.600</w:t>
            </w:r>
          </w:p>
        </w:tc>
        <w:tc>
          <w:tcPr>
            <w:vAlign w:val="center"/>
          </w:tcPr>
          <w:p>
            <w:r>
              <w:t>134.400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805.500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5165"/>
      <w:r>
        <w:rPr>
          <w:color w:val="000000"/>
          <w:kern w:val="2"/>
          <w:szCs w:val="24"/>
          <w:lang w:val="en-US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1193.10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>
            <w:r>
              <w:t>K≤2.20,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1097.26</w:t>
            </w:r>
          </w:p>
        </w:tc>
        <w:tc>
          <w:tcPr>
            <w:vAlign w:val="center"/>
          </w:tcPr>
          <w:p>
            <w:r>
              <w:t>1.82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K≤2.20,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1018.80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K≤2.20, SHGC≤0.30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805.50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K≤2.20, SHGC≤0.35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4114.66</w:t>
            </w:r>
          </w:p>
        </w:tc>
        <w:tc>
          <w:tcPr>
            <w:vAlign w:val="center"/>
          </w:tcPr>
          <w:p>
            <w:r>
              <w:t>1.76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2334"/>
      <w:r>
        <w:rPr>
          <w:color w:val="000000"/>
          <w:kern w:val="2"/>
          <w:szCs w:val="24"/>
          <w:lang w:val="en-US"/>
        </w:rPr>
        <w:t>有效通风换气面积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1007(最不利房间)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74.42</w:t>
            </w:r>
          </w:p>
        </w:tc>
        <w:tc>
          <w:tcPr>
            <w:vMerge w:val="restart"/>
            <w:vAlign w:val="center"/>
          </w:tcPr>
          <w:p>
            <w:r>
              <w:t>75.60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0.10</w:t>
            </w:r>
          </w:p>
        </w:tc>
        <w:tc>
          <w:tcPr>
            <w:vMerge w:val="restart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9489"/>
      <w:r>
        <w:rPr>
          <w:color w:val="000000"/>
          <w:kern w:val="2"/>
          <w:szCs w:val="24"/>
          <w:lang w:val="en-US"/>
        </w:rPr>
        <w:t>非中空窗面积比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1193.10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1097.26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1018.80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805.50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8995"/>
      <w:r>
        <w:rPr>
          <w:color w:val="000000"/>
          <w:kern w:val="2"/>
          <w:szCs w:val="24"/>
          <w:lang w:val="en-US"/>
        </w:rPr>
        <w:t>外窗气密性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6级  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1372"/>
      <w:r>
        <w:rPr>
          <w:color w:val="000000"/>
          <w:kern w:val="2"/>
          <w:szCs w:val="24"/>
          <w:lang w:val="en-US"/>
        </w:rPr>
        <w:t>幕墙气密性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0979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FE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ziikay</cp:lastModifiedBy>
  <cp:lastPrinted>2411-12-31T16:00:00Z</cp:lastPrinted>
  <dcterms:modified xsi:type="dcterms:W3CDTF">2021-12-24T10:44:17Z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