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g" ContentType="image/jpg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ve="http://schemas.openxmlformats.org/markup-compatibility/2006" xmlns:a="http://schemas.openxmlformats.org/drawingml/2006/main" xmlns:c="http://schemas.openxmlformats.org/drawingml/2006/chart" ve:Ignorable="w14 w15 wp14">
  <w:body>
    <w:p w:rsidR="00D40158" w:rsidRDefault="00D40158" w:rsidP="001F3C8B">
      <w:pPr>
        <w:spacing w:line="180" w:lineRule="atLeast"/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</w:p>
    <w:p w:rsidR="00AD743C" w:rsidRPr="00AD743C" w:rsidRDefault="00AD743C" w:rsidP="00AD743C">
      <w:pPr>
        <w:widowControl w:val="0"/>
        <w:spacing w:afterLines="100" w:after="312" w:line="240" w:lineRule="auto"/>
        <w:jc w:val="center"/>
        <w:rPr>
          <w:rFonts w:ascii="宋体" w:hAnsi="宋体"/>
          <w:b/>
          <w:bCs/>
          <w:kern w:val="2"/>
          <w:sz w:val="32"/>
          <w:szCs w:val="24"/>
          <w:lang w:val="en-US"/>
        </w:rPr>
      </w:pPr>
      <w:r w:rsidRPr="00AD743C">
        <w:rPr>
          <w:rFonts w:ascii="宋体" w:hAnsi="宋体" w:hint="eastAsia"/>
          <w:b/>
          <w:bCs/>
          <w:kern w:val="2"/>
          <w:sz w:val="32"/>
          <w:szCs w:val="24"/>
          <w:lang w:val="en-US"/>
        </w:rPr>
        <w:t>被动式超低能耗建筑</w:t>
      </w:r>
    </w:p>
    <w:p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节能设计报告书</w:t>
      </w:r>
    </w:p>
    <w:p w:rsidR="00D40158" w:rsidRPr="00A22524" w:rsidRDefault="00D40158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1"/>
    </w:p>
    <w:p w:rsidR="00D40158" w:rsidRPr="00ED542A" w:rsidRDefault="00D40158" w:rsidP="00D40158">
      <w:pPr>
        <w:spacing w:line="180" w:lineRule="atLeast"/>
        <w:jc w:val="center"/>
        <w:rPr>
          <w:rFonts w:ascii="宋体" w:hAnsi="宋体"/>
          <w:b/>
          <w:bCs/>
          <w:sz w:val="30"/>
          <w:szCs w:val="30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815F4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2"/>
          </w:p>
        </w:tc>
      </w:tr>
      <w:tr w:rsidR="00D40158" w:rsidRPr="00D40158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地理位置"/>
            <w:r>
              <w:t>广西-柳州</w:t>
            </w:r>
            <w:bookmarkEnd w:id="3"/>
          </w:p>
        </w:tc>
      </w:tr>
      <w:tr w:rsidR="00D40158" w:rsidRPr="00D40158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设计编号"/>
            <w:r w:rsidRPr="00D40158">
              <w:rPr>
                <w:rFonts w:ascii="宋体" w:hAnsi="宋体" w:hint="eastAsia"/>
                <w:szCs w:val="21"/>
              </w:rPr>
              <w:t/>
            </w:r>
            <w:bookmarkEnd w:id="4"/>
          </w:p>
        </w:tc>
      </w:tr>
      <w:tr w:rsidR="00D40158" w:rsidRPr="00D40158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建设单位"/>
            <w:r w:rsidRPr="00D40158">
              <w:rPr>
                <w:rFonts w:ascii="宋体" w:hAnsi="宋体" w:hint="eastAsia"/>
                <w:szCs w:val="21"/>
              </w:rPr>
              <w:t/>
            </w:r>
            <w:bookmarkEnd w:id="5"/>
          </w:p>
        </w:tc>
      </w:tr>
      <w:tr w:rsidR="00D40158" w:rsidRPr="00D40158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设计单位"/>
            <w:r w:rsidRPr="00D40158">
              <w:rPr>
                <w:rFonts w:ascii="宋体" w:hAnsi="宋体" w:hint="eastAsia"/>
                <w:szCs w:val="21"/>
              </w:rPr>
              <w:t/>
            </w:r>
            <w:bookmarkEnd w:id="6"/>
          </w:p>
        </w:tc>
      </w:tr>
      <w:tr w:rsidR="00D40158" w:rsidRPr="00D40158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5436D3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5436D3">
              <w:rPr>
                <w:rFonts w:ascii="宋体" w:hAnsi="宋体" w:hint="eastAsia"/>
                <w:szCs w:val="21"/>
              </w:rPr>
              <w:t xml:space="preserve"> </w:t>
            </w:r>
            <w:r w:rsidR="005436D3" w:rsidRPr="00D40158">
              <w:rPr>
                <w:rFonts w:ascii="宋体" w:hAnsi="宋体" w:hint="eastAsia"/>
                <w:szCs w:val="21"/>
              </w:rPr>
              <w:t>核</w:t>
            </w:r>
            <w:r w:rsidR="005436D3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5436D3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2021年12月21日</w:t>
              </w:r>
            </w:smartTag>
            <w:bookmarkEnd w:id="7"/>
          </w:p>
        </w:tc>
      </w:tr>
    </w:tbl>
    <w:p w:rsidR="00D40158" w:rsidRDefault="00D40158" w:rsidP="001F3C8B">
      <w:pPr>
        <w:spacing w:line="240" w:lineRule="auto"/>
        <w:jc w:val="center"/>
        <w:rPr>
          <w:rFonts w:ascii="宋体" w:hAnsi="宋体"/>
          <w:lang w:val="en-US"/>
        </w:rPr>
      </w:pPr>
      <w:bookmarkStart w:id="8" w:name="二维码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1514634" cy="1514634"/>
            <wp:effectExtent l="0" t="0" r="0" b="0"/>
            <wp:docPr id="29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db6caf57a4e53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D40158" w:rsidRDefault="00D40158" w:rsidP="001F3C8B">
      <w:pPr>
        <w:spacing w:line="240" w:lineRule="auto"/>
        <w:jc w:val="center"/>
        <w:rPr>
          <w:rFonts w:ascii="宋体" w:hAnsi="宋体"/>
          <w:lang w:val="en-US"/>
        </w:rPr>
      </w:pPr>
    </w:p>
    <w:p w:rsidR="00D40158" w:rsidRDefault="00D40158" w:rsidP="001F3C8B">
      <w:pPr>
        <w:spacing w:line="240" w:lineRule="auto"/>
        <w:jc w:val="center"/>
        <w:rPr>
          <w:rFonts w:ascii="宋体" w:hAnsi="宋体"/>
          <w:lang w:val="en-US"/>
        </w:rPr>
      </w:pPr>
    </w:p>
    <w:p w:rsidR="00D40158" w:rsidRDefault="00D40158" w:rsidP="001F3C8B">
      <w:pPr>
        <w:spacing w:line="240" w:lineRule="auto"/>
        <w:jc w:val="center"/>
        <w:rPr>
          <w:rFonts w:ascii="宋体" w:hAnsi="宋体"/>
          <w:lang w:val="en-US"/>
        </w:rPr>
      </w:pPr>
    </w:p>
    <w:p w:rsidR="00950AAE" w:rsidRDefault="00950AAE" w:rsidP="001F3C8B">
      <w:pPr>
        <w:spacing w:line="240" w:lineRule="auto"/>
        <w:jc w:val="center"/>
        <w:rPr>
          <w:rFonts w:ascii="宋体" w:hAnsi="宋体"/>
          <w:lang w:val="en-US"/>
        </w:rPr>
      </w:pPr>
    </w:p>
    <w:p w:rsidR="00950AAE" w:rsidRDefault="00950AAE" w:rsidP="001F3C8B">
      <w:pPr>
        <w:spacing w:line="240" w:lineRule="auto"/>
        <w:jc w:val="center"/>
        <w:rPr>
          <w:rFonts w:ascii="宋体" w:hAnsi="宋体"/>
          <w:lang w:val="en-US"/>
        </w:rPr>
      </w:pPr>
    </w:p>
    <w:p w:rsidR="00950AAE" w:rsidRDefault="00950AAE" w:rsidP="001F3C8B">
      <w:pPr>
        <w:spacing w:line="240" w:lineRule="auto"/>
        <w:jc w:val="center"/>
        <w:rPr>
          <w:rFonts w:ascii="宋体" w:hAnsi="宋体"/>
          <w:lang w:val="en-US"/>
        </w:rPr>
      </w:pPr>
    </w:p>
    <w:bookmarkEnd w:id="8"/>
    <w:p w:rsidR="009C4D39" w:rsidRPr="00451AF1" w:rsidRDefault="009C4D39" w:rsidP="001F3C8B">
      <w:pPr>
        <w:spacing w:line="240" w:lineRule="auto"/>
        <w:jc w:val="center"/>
        <w:rPr>
          <w:rFonts w:ascii="宋体" w:hAnsi="宋体"/>
          <w:lang w:val="en-US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A679F1" w:rsidRPr="00D40158" w:rsidTr="00A30D56">
        <w:trPr>
          <w:cantSplit/>
          <w:trHeight w:val="416"/>
        </w:trPr>
        <w:tc>
          <w:tcPr>
            <w:tcW w:w="1800" w:type="dxa"/>
            <w:shd w:val="clear" w:color="auto" w:fill="E6E6E6"/>
            <w:vAlign w:val="center"/>
          </w:tcPr>
          <w:p w:rsidR="00A679F1" w:rsidRPr="00D40158" w:rsidRDefault="00A679F1" w:rsidP="00DF6E0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A679F1" w:rsidRPr="00D40158" w:rsidRDefault="0027378A" w:rsidP="00DF6E0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rPr>
                <w:rFonts w:ascii="宋体" w:hAnsi="宋体" w:hint="eastAsia"/>
              </w:rPr>
              <w:t>超低能耗PHES2020</w:t>
            </w:r>
            <w:bookmarkEnd w:id="9"/>
          </w:p>
        </w:tc>
      </w:tr>
      <w:tr w:rsidR="00A679F1" w:rsidRPr="00D40158" w:rsidTr="00A30D56">
        <w:trPr>
          <w:cantSplit/>
          <w:trHeight w:val="416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679F1" w:rsidRPr="00D40158" w:rsidRDefault="00A679F1" w:rsidP="00DF6E01">
            <w:pPr>
              <w:spacing w:line="240" w:lineRule="atLeast"/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A679F1" w:rsidRPr="00D40158" w:rsidRDefault="0027378A" w:rsidP="00DE78AA">
            <w:pPr>
              <w:spacing w:line="240" w:lineRule="atLeast"/>
              <w:jc w:val="both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ascii="宋体" w:hAnsi="宋体"/>
                <w:szCs w:val="18"/>
              </w:rPr>
              <w:t>20191010</w:t>
            </w:r>
            <w:bookmarkEnd w:id="10"/>
          </w:p>
        </w:tc>
      </w:tr>
      <w:tr w:rsidR="004A0059" w:rsidRPr="00D40158" w:rsidTr="00A30D56">
        <w:trPr>
          <w:cantSplit/>
          <w:trHeight w:val="416"/>
        </w:trPr>
        <w:tc>
          <w:tcPr>
            <w:tcW w:w="1800" w:type="dxa"/>
            <w:shd w:val="clear" w:color="auto" w:fill="E6E6E6"/>
            <w:vAlign w:val="center"/>
          </w:tcPr>
          <w:p w:rsidR="004A0059" w:rsidRPr="00D40158" w:rsidRDefault="004A0059" w:rsidP="00DF6E01">
            <w:pPr>
              <w:spacing w:line="240" w:lineRule="atLeast"/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4A0059" w:rsidRPr="00D40158" w:rsidRDefault="004A0059" w:rsidP="00A30D56">
            <w:pPr>
              <w:spacing w:line="240" w:lineRule="atLeast"/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A679F1" w:rsidRPr="00D40158" w:rsidTr="00A30D56">
        <w:trPr>
          <w:cantSplit/>
          <w:trHeight w:val="416"/>
        </w:trPr>
        <w:tc>
          <w:tcPr>
            <w:tcW w:w="1800" w:type="dxa"/>
            <w:shd w:val="clear" w:color="auto" w:fill="E6E6E6"/>
            <w:vAlign w:val="center"/>
          </w:tcPr>
          <w:p w:rsidR="00A679F1" w:rsidRPr="00D40158" w:rsidRDefault="00A679F1" w:rsidP="00DF6E01">
            <w:pPr>
              <w:spacing w:line="240" w:lineRule="atLeast"/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:rsidR="00A679F1" w:rsidRPr="00D40158" w:rsidRDefault="00A679F1" w:rsidP="00DF6E01">
            <w:pPr>
              <w:spacing w:line="240" w:lineRule="atLeast"/>
              <w:jc w:val="both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T19943072068</w:t>
            </w:r>
            <w:bookmarkEnd w:id="11"/>
          </w:p>
        </w:tc>
      </w:tr>
    </w:tbl>
    <w:p w:rsidR="009C4D39" w:rsidRPr="009C4D39" w:rsidRDefault="009C4D39" w:rsidP="009C4D39">
      <w:pPr>
        <w:rPr>
          <w:lang w:val="en-US"/>
        </w:rPr>
        <w:sectPr w:rsidR="009C4D39" w:rsidRPr="009C4D39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B51927" w:rsidRPr="00B51927" w:rsidRDefault="00B51927" w:rsidP="009C4D39">
      <w:pPr>
        <w:pStyle w:val="10"/>
      </w:pPr>
    </w:p>
    <w:p w:rsidR="00D40158" w:rsidRPr="005E5F93" w:rsidRDefault="00D40158" w:rsidP="005215FB">
      <w:pPr>
        <w:pStyle w:val="1"/>
      </w:pPr>
      <w:bookmarkStart w:id="12" w:name="_Toc316568035"/>
      <w:r w:rsidRPr="005E5F93">
        <w:rPr>
          <w:rFonts w:hint="eastAsia"/>
        </w:rPr>
        <w:t>建筑概况</w:t>
      </w:r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75"/>
        <w:gridCol w:w="6057"/>
      </w:tblGrid>
      <w:tr w:rsidR="00D40158" w:rsidRPr="00FA59F5" w:rsidTr="00482003">
        <w:tc>
          <w:tcPr>
            <w:tcW w:w="2775" w:type="dxa"/>
            <w:shd w:val="clear" w:color="auto" w:fill="E6E6E6"/>
          </w:tcPr>
          <w:p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57" w:type="dxa"/>
            <w:shd w:val="clear" w:color="auto" w:fill="auto"/>
          </w:tcPr>
          <w:p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"/>
            <w:r>
              <w:t>新建项目</w:t>
            </w:r>
            <w:bookmarkEnd w:id="13"/>
          </w:p>
        </w:tc>
      </w:tr>
      <w:tr w:rsidR="00D40158" w:rsidRPr="00FA59F5" w:rsidTr="00482003">
        <w:tc>
          <w:tcPr>
            <w:tcW w:w="2775" w:type="dxa"/>
            <w:shd w:val="clear" w:color="auto" w:fill="E6E6E6"/>
          </w:tcPr>
          <w:p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57" w:type="dxa"/>
            <w:shd w:val="clear" w:color="auto" w:fill="auto"/>
          </w:tcPr>
          <w:p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t>广西-柳州</w:t>
            </w:r>
            <w:bookmarkEnd w:id="14"/>
          </w:p>
        </w:tc>
      </w:tr>
      <w:tr w:rsidR="00D40158" w:rsidRPr="00FA59F5" w:rsidTr="00482003">
        <w:tc>
          <w:tcPr>
            <w:tcW w:w="2775" w:type="dxa"/>
            <w:shd w:val="clear" w:color="auto" w:fill="E6E6E6"/>
          </w:tcPr>
          <w:p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气候子区</w:t>
            </w:r>
          </w:p>
        </w:tc>
        <w:tc>
          <w:tcPr>
            <w:tcW w:w="6057" w:type="dxa"/>
            <w:shd w:val="clear" w:color="auto" w:fill="auto"/>
          </w:tcPr>
          <w:p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气候分区"/>
            <w:r>
              <w:t>夏热冬暖北区</w:t>
            </w:r>
            <w:bookmarkEnd w:id="15"/>
          </w:p>
        </w:tc>
      </w:tr>
      <w:tr w:rsidR="00D40158" w:rsidRPr="00FA59F5" w:rsidTr="00482003">
        <w:tc>
          <w:tcPr>
            <w:tcW w:w="2775" w:type="dxa"/>
            <w:shd w:val="clear" w:color="auto" w:fill="E6E6E6"/>
          </w:tcPr>
          <w:p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建筑面积</w:t>
            </w:r>
            <w:r w:rsidR="00853A1E" w:rsidRPr="00FA59F5">
              <w:rPr>
                <w:rFonts w:ascii="宋体" w:hAnsi="宋体" w:hint="eastAsia"/>
                <w:lang w:val="en-US"/>
              </w:rPr>
              <w:t>(Ao)</w:t>
            </w:r>
          </w:p>
        </w:tc>
        <w:tc>
          <w:tcPr>
            <w:tcW w:w="6057" w:type="dxa"/>
            <w:shd w:val="clear" w:color="auto" w:fill="auto"/>
          </w:tcPr>
          <w:p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A59F5">
              <w:rPr>
                <w:rFonts w:ascii="宋体" w:hAnsi="宋体" w:hint="eastAsia"/>
                <w:lang w:val="en-US"/>
              </w:rPr>
              <w:t xml:space="preserve">6472</w:t>
            </w:r>
            <w:bookmarkEnd w:id="16"/>
            <w:r w:rsidRPr="00FA59F5">
              <w:rPr>
                <w:rFonts w:ascii="宋体" w:hAnsi="宋体" w:hint="eastAsia"/>
              </w:rPr>
              <w:t>㎡</w:t>
            </w:r>
            <w:r w:rsidRPr="00FA59F5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A59F5">
              <w:rPr>
                <w:rFonts w:ascii="宋体" w:hAnsi="宋体" w:hint="eastAsia"/>
                <w:lang w:val="en-US"/>
              </w:rPr>
              <w:t xml:space="preserve">0</w:t>
            </w:r>
            <w:bookmarkEnd w:id="17"/>
            <w:r w:rsidRPr="00FA59F5">
              <w:rPr>
                <w:rFonts w:ascii="宋体" w:hAnsi="宋体" w:hint="eastAsia"/>
              </w:rPr>
              <w:t>㎡</w:t>
            </w:r>
          </w:p>
        </w:tc>
      </w:tr>
      <w:tr w:rsidR="00D40158" w:rsidRPr="00FA59F5" w:rsidTr="00482003">
        <w:tc>
          <w:tcPr>
            <w:tcW w:w="2775" w:type="dxa"/>
            <w:shd w:val="clear" w:color="auto" w:fill="E6E6E6"/>
          </w:tcPr>
          <w:p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57" w:type="dxa"/>
            <w:shd w:val="clear" w:color="auto" w:fill="auto"/>
          </w:tcPr>
          <w:p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A59F5">
              <w:rPr>
                <w:rFonts w:ascii="宋体" w:hAnsi="宋体" w:hint="eastAsia"/>
                <w:lang w:val="en-US"/>
              </w:rPr>
              <w:t xml:space="preserve">10</w:t>
            </w:r>
            <w:bookmarkEnd w:id="18"/>
            <w:r w:rsidRPr="00FA59F5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A59F5" w:rsidTr="00482003">
        <w:tc>
          <w:tcPr>
            <w:tcW w:w="2775" w:type="dxa"/>
            <w:shd w:val="clear" w:color="auto" w:fill="E6E6E6"/>
          </w:tcPr>
          <w:p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57" w:type="dxa"/>
            <w:shd w:val="clear" w:color="auto" w:fill="auto"/>
          </w:tcPr>
          <w:p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A59F5">
              <w:rPr>
                <w:rFonts w:ascii="宋体" w:hAnsi="宋体" w:hint="eastAsia"/>
                <w:lang w:val="en-US"/>
              </w:rPr>
              <w:t xml:space="preserve">29.0</w:t>
            </w:r>
            <w:bookmarkEnd w:id="20"/>
            <w:r w:rsidRPr="00FA59F5">
              <w:rPr>
                <w:rFonts w:ascii="宋体" w:hAnsi="宋体" w:hint="eastAsia"/>
                <w:lang w:val="en-US"/>
              </w:rPr>
              <w:t>m     地下</w:t>
            </w:r>
            <w:bookmarkStart w:id="21" w:name="地下建筑高度"/>
            <w:r w:rsidRPr="00FA59F5">
              <w:rPr>
                <w:rFonts w:ascii="宋体" w:hAnsi="宋体" w:hint="eastAsia"/>
                <w:lang w:val="en-US"/>
              </w:rPr>
              <w:t xml:space="preserve">0.0</w:t>
            </w:r>
            <w:bookmarkEnd w:id="21"/>
            <w:r w:rsidRPr="00FA59F5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D40158" w:rsidRPr="00FA59F5" w:rsidTr="00482003">
        <w:tc>
          <w:tcPr>
            <w:tcW w:w="2775" w:type="dxa"/>
            <w:shd w:val="clear" w:color="auto" w:fill="E6E6E6"/>
          </w:tcPr>
          <w:p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57" w:type="dxa"/>
            <w:shd w:val="clear" w:color="auto" w:fill="auto"/>
          </w:tcPr>
          <w:p w:rsidR="00D40158" w:rsidRPr="00FA59F5" w:rsidRDefault="00BB189B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北向角度"/>
            <w:r>
              <w:t>90</w:t>
            </w:r>
            <w:bookmarkEnd w:id="22"/>
            <w:r w:rsidRPr="00FA59F5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A59F5" w:rsidTr="00482003">
        <w:tc>
          <w:tcPr>
            <w:tcW w:w="2775" w:type="dxa"/>
            <w:shd w:val="clear" w:color="auto" w:fill="E6E6E6"/>
          </w:tcPr>
          <w:p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57" w:type="dxa"/>
            <w:shd w:val="clear" w:color="auto" w:fill="auto"/>
          </w:tcPr>
          <w:p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结构类型"/>
            <w:bookmarkEnd w:id="23"/>
          </w:p>
        </w:tc>
      </w:tr>
      <w:tr w:rsidR="003913BC" w:rsidRPr="00FA59F5" w:rsidTr="00482003">
        <w:tc>
          <w:tcPr>
            <w:tcW w:w="2775" w:type="dxa"/>
            <w:shd w:val="clear" w:color="auto" w:fill="E6E6E6"/>
          </w:tcPr>
          <w:p w:rsidR="003913BC" w:rsidRPr="00FA59F5" w:rsidRDefault="003913BC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控温</w:t>
            </w:r>
            <w:r>
              <w:rPr>
                <w:rFonts w:ascii="宋体" w:hAnsi="宋体"/>
                <w:lang w:val="en-US"/>
              </w:rPr>
              <w:t>期</w:t>
            </w:r>
          </w:p>
        </w:tc>
        <w:tc>
          <w:tcPr>
            <w:tcW w:w="6057" w:type="dxa"/>
            <w:shd w:val="clear" w:color="auto" w:fill="auto"/>
          </w:tcPr>
          <w:p w:rsidR="003913BC" w:rsidRPr="00FA59F5" w:rsidRDefault="003913BC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控温期"/>
            <w:r>
              <w:t>供冷期:5.2-9.24,供暖期:11.13-3.14</w:t>
            </w:r>
            <w:bookmarkEnd w:id="24"/>
          </w:p>
        </w:tc>
      </w:tr>
    </w:tbl>
    <w:p w:rsidR="00D40158" w:rsidRDefault="00D40158" w:rsidP="00D40158">
      <w:pPr>
        <w:pStyle w:val="1"/>
      </w:pPr>
      <w:bookmarkStart w:id="25" w:name="_Toc316568036"/>
      <w:bookmarkStart w:id="26" w:name="TitleFormat"/>
      <w:r>
        <w:rPr>
          <w:rFonts w:hint="eastAsia"/>
        </w:rPr>
        <w:t>设计依据</w:t>
      </w:r>
      <w:bookmarkEnd w:id="25"/>
    </w:p>
    <w:p w:rsidR="00D40158" w:rsidRPr="00D62A9A" w:rsidRDefault="00D40158" w:rsidP="00D62A9A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bookmarkStart w:id="27" w:name="计算依据"/>
      <w:bookmarkEnd w:id="26"/>
      <w:bookmarkEnd w:id="27"/>
      <w:r>
        <w:rPr>
          <w:kern w:val="2"/>
          <w:szCs w:val="24"/>
          <w:lang w:val="en-US"/>
        </w:rPr>
        <w:t>1. 《近零能耗建筑技术标准》(GB/T 51350-2019)</w:t>
      </w:r>
    </w:p>
    <w:p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《民用建筑热工设计规范》(GB50176)</w:t>
      </w:r>
    </w:p>
    <w:p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《建筑外门窗气密，水密，抗风压性能分级及检测方法》（GB/T 7106-2008）</w:t>
      </w:r>
    </w:p>
    <w:p>
      <w:pPr>
        <w:widowControl w:val="0"/>
        <w:spacing w:line="240" w:lineRule="auto"/>
        <w:jc w:val="both"/>
        <w:rPr>
          <w:kern w:val="2"/>
          <w:szCs w:val="24"/>
          <w:lang w:val="en-US"/>
        </w:rPr>
        <w:pStyle w:val="1"/>
      </w:pPr>
      <w:r>
        <w:rPr>
          <w:kern w:val="2"/>
          <w:szCs w:val="24"/>
          <w:lang w:val="en-US"/>
        </w:rPr>
        <w:t>工程材料</w:t>
      </w:r>
    </w:p>
    <w:tbl>
      <w:tblPr>
        <w:tblStyle w:val="TableGrid"/>
        <w:tblW w:w="9837.07984924316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196.0800170898437"/>
        <w:gridCol w:w="1018.7999725341797"/>
        <w:gridCol w:w="1030.1200103759766"/>
        <w:gridCol w:w="848.99993896484375"/>
        <w:gridCol w:w="1018.7999725341797"/>
        <w:gridCol w:w="1188.5999298095703"/>
        <w:gridCol w:w="1516.8800354003906"/>
      </w:tblGrid>
      <w:tr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材料名称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导热系数λ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蓄热系数S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密度ρ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比热容Cp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备注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W/(m.K)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W/(㎡.K)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J/(kg.K)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g/(m.h.kPa)</w:t>
            </w:r>
          </w:p>
        </w:tc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水泥砂浆</w:t>
            </w:r>
          </w:p>
        </w:tc>
        <w:tc>
          <w:tcPr>
            <w:vAlign w:val="center"/>
          </w:tcPr>
          <w:p>
            <w:pPr/>
            <w:r>
              <w:t>0.930</w:t>
            </w:r>
          </w:p>
        </w:tc>
        <w:tc>
          <w:tcPr>
            <w:vAlign w:val="center"/>
          </w:tcPr>
          <w:p>
            <w:pPr/>
            <w:r>
              <w:t>11.370</w:t>
            </w:r>
          </w:p>
        </w:tc>
        <w:tc>
          <w:tcPr>
            <w:vAlign w:val="center"/>
          </w:tcPr>
          <w:p>
            <w:pPr/>
            <w:r>
              <w:t>1800.0</w:t>
            </w:r>
          </w:p>
        </w:tc>
        <w:tc>
          <w:tcPr>
            <w:vAlign w:val="center"/>
          </w:tcPr>
          <w:p>
            <w:pPr/>
            <w:r>
              <w:t>1050.0</w:t>
            </w:r>
          </w:p>
        </w:tc>
        <w:tc>
          <w:tcPr>
            <w:vAlign w:val="center"/>
          </w:tcPr>
          <w:p>
            <w:pPr/>
            <w:r>
              <w:t>0.0210</w:t>
            </w:r>
          </w:p>
        </w:tc>
        <w:tc>
          <w:tcPr>
            <w:vAlign w:val="center"/>
          </w:tcPr>
          <w:p>
            <w:pPr/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石灰砂浆</w:t>
            </w:r>
          </w:p>
        </w:tc>
        <w:tc>
          <w:tcPr>
            <w:vAlign w:val="center"/>
          </w:tcPr>
          <w:p>
            <w:pPr/>
            <w:r>
              <w:t>0.810</w:t>
            </w:r>
          </w:p>
        </w:tc>
        <w:tc>
          <w:tcPr>
            <w:vAlign w:val="center"/>
          </w:tcPr>
          <w:p>
            <w:pPr/>
            <w:r>
              <w:t>10.070</w:t>
            </w:r>
          </w:p>
        </w:tc>
        <w:tc>
          <w:tcPr>
            <w:vAlign w:val="center"/>
          </w:tcPr>
          <w:p>
            <w:pPr/>
            <w:r>
              <w:t>1600.0</w:t>
            </w:r>
          </w:p>
        </w:tc>
        <w:tc>
          <w:tcPr>
            <w:vAlign w:val="center"/>
          </w:tcPr>
          <w:p>
            <w:pPr/>
            <w:r>
              <w:t>1050.0</w:t>
            </w:r>
          </w:p>
        </w:tc>
        <w:tc>
          <w:tcPr>
            <w:vAlign w:val="center"/>
          </w:tcPr>
          <w:p>
            <w:pPr/>
            <w:r>
              <w:t>0.0443</w:t>
            </w:r>
          </w:p>
        </w:tc>
        <w:tc>
          <w:tcPr>
            <w:vAlign w:val="center"/>
          </w:tcPr>
          <w:p>
            <w:pPr/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钢筋混凝土</w:t>
            </w:r>
          </w:p>
        </w:tc>
        <w:tc>
          <w:tcPr>
            <w:vAlign w:val="center"/>
          </w:tcPr>
          <w:p>
            <w:pPr/>
            <w:r>
              <w:t>1.740</w:t>
            </w:r>
          </w:p>
        </w:tc>
        <w:tc>
          <w:tcPr>
            <w:vAlign w:val="center"/>
          </w:tcPr>
          <w:p>
            <w:pPr/>
            <w:r>
              <w:t>17.200</w:t>
            </w:r>
          </w:p>
        </w:tc>
        <w:tc>
          <w:tcPr>
            <w:vAlign w:val="center"/>
          </w:tcPr>
          <w:p>
            <w:pPr/>
            <w:r>
              <w:t>2500.0</w:t>
            </w:r>
          </w:p>
        </w:tc>
        <w:tc>
          <w:tcPr>
            <w:vAlign w:val="center"/>
          </w:tcPr>
          <w:p>
            <w:pPr/>
            <w:r>
              <w:t>920.0</w:t>
            </w:r>
          </w:p>
        </w:tc>
        <w:tc>
          <w:tcPr>
            <w:vAlign w:val="center"/>
          </w:tcPr>
          <w:p>
            <w:pPr/>
            <w:r>
              <w:t>0.0158</w:t>
            </w:r>
          </w:p>
        </w:tc>
        <w:tc>
          <w:tcPr>
            <w:vAlign w:val="center"/>
          </w:tcPr>
          <w:p>
            <w:pPr/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碎石、卵石混凝土(ρ=2300)</w:t>
            </w:r>
          </w:p>
        </w:tc>
        <w:tc>
          <w:tcPr>
            <w:vAlign w:val="center"/>
          </w:tcPr>
          <w:p>
            <w:pPr/>
            <w:r>
              <w:t>1.510</w:t>
            </w:r>
          </w:p>
        </w:tc>
        <w:tc>
          <w:tcPr>
            <w:vAlign w:val="center"/>
          </w:tcPr>
          <w:p>
            <w:pPr/>
            <w:r>
              <w:t>15.360</w:t>
            </w:r>
          </w:p>
        </w:tc>
        <w:tc>
          <w:tcPr>
            <w:vAlign w:val="center"/>
          </w:tcPr>
          <w:p>
            <w:pPr/>
            <w:r>
              <w:t>2300.0</w:t>
            </w:r>
          </w:p>
        </w:tc>
        <w:tc>
          <w:tcPr>
            <w:vAlign w:val="center"/>
          </w:tcPr>
          <w:p>
            <w:pPr/>
            <w:r>
              <w:t>920.0</w:t>
            </w:r>
          </w:p>
        </w:tc>
        <w:tc>
          <w:tcPr>
            <w:vAlign w:val="center"/>
          </w:tcPr>
          <w:p>
            <w:pPr/>
            <w:r>
              <w:t>0.0173</w:t>
            </w:r>
          </w:p>
        </w:tc>
        <w:tc>
          <w:tcPr>
            <w:vAlign w:val="center"/>
          </w:tcPr>
          <w:p>
            <w:pPr/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挤塑聚苯乙烯泡沫塑料（带表皮）</w:t>
            </w:r>
          </w:p>
        </w:tc>
        <w:tc>
          <w:tcPr>
            <w:vAlign w:val="center"/>
          </w:tcPr>
          <w:p>
            <w:pPr/>
            <w:r>
              <w:t>0.030</w:t>
            </w:r>
          </w:p>
        </w:tc>
        <w:tc>
          <w:tcPr>
            <w:vAlign w:val="center"/>
          </w:tcPr>
          <w:p>
            <w:pPr/>
            <w:r>
              <w:t>0.340</w:t>
            </w:r>
          </w:p>
        </w:tc>
        <w:tc>
          <w:tcPr>
            <w:vAlign w:val="center"/>
          </w:tcPr>
          <w:p>
            <w:pPr/>
            <w:r>
              <w:t>35.0</w:t>
            </w:r>
          </w:p>
        </w:tc>
        <w:tc>
          <w:tcPr>
            <w:vAlign w:val="center"/>
          </w:tcPr>
          <w:p>
            <w:pPr/>
            <w:r>
              <w:t>1380.0</w:t>
            </w:r>
          </w:p>
        </w:tc>
        <w:tc>
          <w:tcPr>
            <w:vAlign w:val="center"/>
          </w:tcPr>
          <w:p>
            <w:pPr/>
            <w:r>
              <w:t>0.0000</w:t>
            </w:r>
          </w:p>
        </w:tc>
        <w:tc>
          <w:tcPr>
            <w:vAlign w:val="center"/>
          </w:tcPr>
          <w:p>
            <w:pPr/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加气混凝土、泡沫混凝土(ρ=700)</w:t>
            </w:r>
          </w:p>
        </w:tc>
        <w:tc>
          <w:tcPr>
            <w:vAlign w:val="center"/>
          </w:tcPr>
          <w:p>
            <w:pPr/>
            <w:r>
              <w:t>0.180</w:t>
            </w:r>
          </w:p>
        </w:tc>
        <w:tc>
          <w:tcPr>
            <w:vAlign w:val="center"/>
          </w:tcPr>
          <w:p>
            <w:pPr/>
            <w:r>
              <w:t>3.100</w:t>
            </w:r>
          </w:p>
        </w:tc>
        <w:tc>
          <w:tcPr>
            <w:vAlign w:val="center"/>
          </w:tcPr>
          <w:p>
            <w:pPr/>
            <w:r>
              <w:t>700.0</w:t>
            </w:r>
          </w:p>
        </w:tc>
        <w:tc>
          <w:tcPr>
            <w:vAlign w:val="center"/>
          </w:tcPr>
          <w:p>
            <w:pPr/>
            <w:r>
              <w:t>1050.0</w:t>
            </w:r>
          </w:p>
        </w:tc>
        <w:tc>
          <w:tcPr>
            <w:vAlign w:val="center"/>
          </w:tcPr>
          <w:p>
            <w:pPr/>
            <w:r>
              <w:t>0.0998</w:t>
            </w:r>
          </w:p>
        </w:tc>
        <w:tc>
          <w:tcPr>
            <w:vAlign w:val="center"/>
          </w:tcPr>
          <w:p>
            <w:pPr/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混凝土多孔砖(190六孔砖）</w:t>
            </w:r>
          </w:p>
        </w:tc>
        <w:tc>
          <w:tcPr>
            <w:vAlign w:val="center"/>
          </w:tcPr>
          <w:p>
            <w:pPr/>
            <w:r>
              <w:t>0.750</w:t>
            </w:r>
          </w:p>
        </w:tc>
        <w:tc>
          <w:tcPr>
            <w:vAlign w:val="center"/>
          </w:tcPr>
          <w:p>
            <w:pPr/>
            <w:r>
              <w:t>7.490</w:t>
            </w:r>
          </w:p>
        </w:tc>
        <w:tc>
          <w:tcPr>
            <w:vAlign w:val="center"/>
          </w:tcPr>
          <w:p>
            <w:pPr/>
            <w:r>
              <w:t>1450.0</w:t>
            </w:r>
          </w:p>
        </w:tc>
        <w:tc>
          <w:tcPr>
            <w:vAlign w:val="center"/>
          </w:tcPr>
          <w:p>
            <w:pPr/>
            <w:r>
              <w:t>709.4</w:t>
            </w:r>
          </w:p>
        </w:tc>
        <w:tc>
          <w:tcPr>
            <w:vAlign w:val="center"/>
          </w:tcPr>
          <w:p>
            <w:pPr/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widowControl w:val="0"/>
        <w:spacing w:line="240" w:lineRule="auto"/>
        <w:jc w:val="both"/>
        <w:rPr>
          <w:kern w:val="2"/>
          <w:szCs w:val="24"/>
          <w:lang w:val="en-US"/>
        </w:rPr>
        <w:pStyle w:val="1"/>
      </w:pPr>
      <w:r>
        <w:rPr>
          <w:kern w:val="2"/>
          <w:szCs w:val="24"/>
          <w:lang w:val="en-US"/>
        </w:rPr>
        <w:t>屋顶</w:t>
      </w:r>
    </w:p>
    <w:p>
      <w:pPr>
        <w:widowControl w:val="0"/>
        <w:spacing w:line="240" w:lineRule="auto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屋顶构造一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345.059814453125"/>
        <w:gridCol w:w="848.99993896484375"/>
        <w:gridCol w:w="1075.3999328613281"/>
        <w:gridCol w:w="1075.3999328613281"/>
        <w:gridCol w:w="848.99993896484375"/>
        <w:gridCol w:w="1075.3999328613281"/>
        <w:gridCol w:w="1064.0799713134766"/>
      </w:tblGrid>
      <w:tr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厚度δ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导热系数λ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蓄热系数S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修正系数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热阻R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(mm)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W/(m.K)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W/(㎡.K)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α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(㎡K)/W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D=R*S</w:t>
            </w:r>
          </w:p>
        </w:tc>
      </w:tr>
      <w:tr>
        <w:tc>
          <w:tcPr>
            <w:vAlign w:val="center"/>
          </w:tcPr>
          <w:p>
            <w:pPr/>
            <w:r>
              <w:t>碎石、卵石混凝土(ρ=2300)</w:t>
            </w:r>
          </w:p>
        </w:tc>
        <w:tc>
          <w:tcPr>
            <w:vAlign w:val="center"/>
          </w:tcPr>
          <w:p>
            <w:pPr/>
            <w:r>
              <w:t>40</w:t>
            </w:r>
          </w:p>
        </w:tc>
        <w:tc>
          <w:tcPr>
            <w:vAlign w:val="center"/>
          </w:tcPr>
          <w:p>
            <w:pPr/>
            <w:r>
              <w:t>1.510</w:t>
            </w:r>
          </w:p>
        </w:tc>
        <w:tc>
          <w:tcPr>
            <w:vAlign w:val="center"/>
          </w:tcPr>
          <w:p>
            <w:pPr/>
            <w:r>
              <w:t>15.360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0.026</w:t>
            </w:r>
          </w:p>
        </w:tc>
        <w:tc>
          <w:tcPr>
            <w:vAlign w:val="center"/>
          </w:tcPr>
          <w:p>
            <w:pPr/>
            <w:r>
              <w:t>0.407</w:t>
            </w:r>
          </w:p>
        </w:tc>
      </w:tr>
      <w:tr>
        <w:tc>
          <w:tcPr>
            <w:vAlign w:val="center"/>
          </w:tcPr>
          <w:p>
            <w:pPr/>
            <w:r>
              <w:t>挤塑聚苯乙烯泡沫塑料（带表皮）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0.030</w:t>
            </w:r>
          </w:p>
        </w:tc>
        <w:tc>
          <w:tcPr>
            <w:vAlign w:val="center"/>
          </w:tcPr>
          <w:p>
            <w:pPr/>
            <w:r>
              <w:t>0.340</w:t>
            </w:r>
          </w:p>
        </w:tc>
        <w:tc>
          <w:tcPr>
            <w:vAlign w:val="center"/>
          </w:tcPr>
          <w:p>
            <w:pPr/>
            <w:r>
              <w:t>1.20</w:t>
            </w:r>
          </w:p>
        </w:tc>
        <w:tc>
          <w:tcPr>
            <w:vAlign w:val="center"/>
          </w:tcPr>
          <w:p>
            <w:pPr/>
            <w:r>
              <w:t>0.556</w:t>
            </w:r>
          </w:p>
        </w:tc>
        <w:tc>
          <w:tcPr>
            <w:vAlign w:val="center"/>
          </w:tcPr>
          <w:p>
            <w:pPr/>
            <w:r>
              <w:t>0.227</w:t>
            </w:r>
          </w:p>
        </w:tc>
      </w:tr>
      <w:tr>
        <w:tc>
          <w:tcPr>
            <w:vAlign w:val="center"/>
          </w:tcPr>
          <w:p>
            <w:pPr/>
            <w:r>
              <w:t>水泥砂浆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0.930</w:t>
            </w:r>
          </w:p>
        </w:tc>
        <w:tc>
          <w:tcPr>
            <w:vAlign w:val="center"/>
          </w:tcPr>
          <w:p>
            <w:pPr/>
            <w:r>
              <w:t>11.370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0.022</w:t>
            </w:r>
          </w:p>
        </w:tc>
        <w:tc>
          <w:tcPr>
            <w:vAlign w:val="center"/>
          </w:tcPr>
          <w:p>
            <w:pPr/>
            <w:r>
              <w:t>0.245</w:t>
            </w:r>
          </w:p>
        </w:tc>
      </w:tr>
      <w:tr>
        <w:tc>
          <w:tcPr>
            <w:vAlign w:val="center"/>
          </w:tcPr>
          <w:p>
            <w:pPr/>
            <w:r>
              <w:t>加气混凝土、泡沫混凝土(ρ=700)</w:t>
            </w:r>
          </w:p>
        </w:tc>
        <w:tc>
          <w:tcPr>
            <w:vAlign w:val="center"/>
          </w:tcPr>
          <w:p>
            <w:pPr/>
            <w:r>
              <w:t>80</w:t>
            </w:r>
          </w:p>
        </w:tc>
        <w:tc>
          <w:tcPr>
            <w:vAlign w:val="center"/>
          </w:tcPr>
          <w:p>
            <w:pPr/>
            <w:r>
              <w:t>0.180</w:t>
            </w:r>
          </w:p>
        </w:tc>
        <w:tc>
          <w:tcPr>
            <w:vAlign w:val="center"/>
          </w:tcPr>
          <w:p>
            <w:pPr/>
            <w:r>
              <w:t>3.100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0.444</w:t>
            </w:r>
          </w:p>
        </w:tc>
        <w:tc>
          <w:tcPr>
            <w:vAlign w:val="center"/>
          </w:tcPr>
          <w:p>
            <w:pPr/>
            <w:r>
              <w:t>1.378</w:t>
            </w:r>
          </w:p>
        </w:tc>
      </w:tr>
      <w:tr>
        <w:tc>
          <w:tcPr>
            <w:vAlign w:val="center"/>
          </w:tcPr>
          <w:p>
            <w:pPr/>
            <w:r>
              <w:t>钢筋混凝土</w:t>
            </w:r>
          </w:p>
        </w:tc>
        <w:tc>
          <w:tcPr>
            <w:vAlign w:val="center"/>
          </w:tcPr>
          <w:p>
            <w:pPr/>
            <w:r>
              <w:t>120</w:t>
            </w:r>
          </w:p>
        </w:tc>
        <w:tc>
          <w:tcPr>
            <w:vAlign w:val="center"/>
          </w:tcPr>
          <w:p>
            <w:pPr/>
            <w:r>
              <w:t>1.740</w:t>
            </w:r>
          </w:p>
        </w:tc>
        <w:tc>
          <w:tcPr>
            <w:vAlign w:val="center"/>
          </w:tcPr>
          <w:p>
            <w:pPr/>
            <w:r>
              <w:t>17.200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0.069</w:t>
            </w:r>
          </w:p>
        </w:tc>
        <w:tc>
          <w:tcPr>
            <w:vAlign w:val="center"/>
          </w:tcPr>
          <w:p>
            <w:pPr/>
            <w:r>
              <w:t>1.186</w:t>
            </w:r>
          </w:p>
        </w:tc>
      </w:tr>
      <w:tr>
        <w:tc>
          <w:tcPr>
            <w:vAlign w:val="center"/>
          </w:tcPr>
          <w:p>
            <w:pPr/>
            <w:r>
              <w:t>石灰砂浆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0.810</w:t>
            </w:r>
          </w:p>
        </w:tc>
        <w:tc>
          <w:tcPr>
            <w:vAlign w:val="center"/>
          </w:tcPr>
          <w:p>
            <w:pPr/>
            <w:r>
              <w:t>10.070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0.025</w:t>
            </w:r>
          </w:p>
        </w:tc>
        <w:tc>
          <w:tcPr>
            <w:vAlign w:val="center"/>
          </w:tcPr>
          <w:p>
            <w:pPr/>
            <w:r>
              <w:t>0.249</w:t>
            </w:r>
          </w:p>
        </w:tc>
      </w:tr>
      <w:tr>
        <w:tc>
          <w:tcPr>
            <w:vAlign w:val="center"/>
          </w:tcPr>
          <w:p>
            <w:pPr/>
            <w:r>
              <w:t>各层之和∑</w:t>
            </w:r>
          </w:p>
        </w:tc>
        <w:tc>
          <w:tcPr>
            <w:vAlign w:val="center"/>
          </w:tcPr>
          <w:p>
            <w:pPr/>
            <w:r>
              <w:t>300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1.142</w:t>
            </w:r>
          </w:p>
        </w:tc>
        <w:tc>
          <w:tcPr>
            <w:vAlign w:val="center"/>
          </w:tcPr>
          <w:p>
            <w:pPr/>
            <w:r>
              <w:t>3.691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传热系数K=1/(0.15+∑R)</w:t>
            </w:r>
          </w:p>
        </w:tc>
        <w:tc>
          <w:p>
            <w:pPr>
              <w:jc w:val="center"/>
            </w:pPr>
            <w:r>
              <w:t>0.77</w:t>
            </w:r>
          </w:p>
          <w:tcPr>
            <w:gridSpan w:val="6"/>
          </w:tcPr>
        </w:tc>
      </w:tr>
    </w:tbl>
    <w:p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</w:p>
    <w:p>
      <w:pPr>
        <w:widowControl w:val="0"/>
        <w:spacing w:line="240" w:lineRule="auto"/>
        <w:jc w:val="both"/>
        <w:rPr>
          <w:kern w:val="2"/>
          <w:szCs w:val="24"/>
          <w:lang w:val="en-US"/>
        </w:rPr>
        <w:pStyle w:val="1"/>
      </w:pPr>
      <w:r>
        <w:rPr>
          <w:kern w:val="2"/>
          <w:szCs w:val="24"/>
          <w:lang w:val="en-US"/>
        </w:rPr>
        <w:t>外墙</w:t>
      </w:r>
    </w:p>
    <w:p>
      <w:pPr>
        <w:widowControl w:val="0"/>
        <w:spacing w:line="240" w:lineRule="auto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外墙构造一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345.059814453125"/>
        <w:gridCol w:w="848.99993896484375"/>
        <w:gridCol w:w="1075.3999328613281"/>
        <w:gridCol w:w="1075.3999328613281"/>
        <w:gridCol w:w="848.99993896484375"/>
        <w:gridCol w:w="1075.3999328613281"/>
        <w:gridCol w:w="1064.0799713134766"/>
      </w:tblGrid>
      <w:tr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厚度δ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导热系数λ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蓄热系数S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修正系数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热阻R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(mm)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W/(m.K)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W/(㎡.K)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α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(㎡K)/W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D=R*S</w:t>
            </w:r>
          </w:p>
        </w:tc>
      </w:tr>
      <w:tr>
        <w:tc>
          <w:tcPr>
            <w:vAlign w:val="center"/>
          </w:tcPr>
          <w:p>
            <w:pPr/>
            <w:r>
              <w:t>水泥砂浆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0.930</w:t>
            </w:r>
          </w:p>
        </w:tc>
        <w:tc>
          <w:tcPr>
            <w:vAlign w:val="center"/>
          </w:tcPr>
          <w:p>
            <w:pPr/>
            <w:r>
              <w:t>11.370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0.022</w:t>
            </w:r>
          </w:p>
        </w:tc>
        <w:tc>
          <w:tcPr>
            <w:vAlign w:val="center"/>
          </w:tcPr>
          <w:p>
            <w:pPr/>
            <w:r>
              <w:t>0.245</w:t>
            </w:r>
          </w:p>
        </w:tc>
      </w:tr>
      <w:tr>
        <w:tc>
          <w:tcPr>
            <w:vAlign w:val="center"/>
          </w:tcPr>
          <w:p>
            <w:pPr/>
            <w:r>
              <w:t>挤塑聚苯乙烯泡沫塑料（带表皮）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0.030</w:t>
            </w:r>
          </w:p>
        </w:tc>
        <w:tc>
          <w:tcPr>
            <w:vAlign w:val="center"/>
          </w:tcPr>
          <w:p>
            <w:pPr/>
            <w:r>
              <w:t>0.340</w:t>
            </w:r>
          </w:p>
        </w:tc>
        <w:tc>
          <w:tcPr>
            <w:vAlign w:val="center"/>
          </w:tcPr>
          <w:p>
            <w:pPr/>
            <w:r>
              <w:t>1.20</w:t>
            </w:r>
          </w:p>
        </w:tc>
        <w:tc>
          <w:tcPr>
            <w:vAlign w:val="center"/>
          </w:tcPr>
          <w:p>
            <w:pPr/>
            <w:r>
              <w:t>0.556</w:t>
            </w:r>
          </w:p>
        </w:tc>
        <w:tc>
          <w:tcPr>
            <w:vAlign w:val="center"/>
          </w:tcPr>
          <w:p>
            <w:pPr/>
            <w:r>
              <w:t>0.227</w:t>
            </w:r>
          </w:p>
        </w:tc>
      </w:tr>
      <w:tr>
        <w:tc>
          <w:tcPr>
            <w:vAlign w:val="center"/>
          </w:tcPr>
          <w:p>
            <w:pPr/>
            <w:r>
              <w:t>水泥砂浆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0.930</w:t>
            </w:r>
          </w:p>
        </w:tc>
        <w:tc>
          <w:tcPr>
            <w:vAlign w:val="center"/>
          </w:tcPr>
          <w:p>
            <w:pPr/>
            <w:r>
              <w:t>11.370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0.022</w:t>
            </w:r>
          </w:p>
        </w:tc>
        <w:tc>
          <w:tcPr>
            <w:vAlign w:val="center"/>
          </w:tcPr>
          <w:p>
            <w:pPr/>
            <w:r>
              <w:t>0.245</w:t>
            </w:r>
          </w:p>
        </w:tc>
      </w:tr>
      <w:tr>
        <w:tc>
          <w:tcPr>
            <w:vAlign w:val="center"/>
          </w:tcPr>
          <w:p>
            <w:pPr/>
            <w:r>
              <w:t>钢筋混凝土</w:t>
            </w:r>
          </w:p>
        </w:tc>
        <w:tc>
          <w:tcPr>
            <w:vAlign w:val="center"/>
          </w:tcPr>
          <w:p>
            <w:pPr/>
            <w:r>
              <w:t>200</w:t>
            </w:r>
          </w:p>
        </w:tc>
        <w:tc>
          <w:tcPr>
            <w:vAlign w:val="center"/>
          </w:tcPr>
          <w:p>
            <w:pPr/>
            <w:r>
              <w:t>1.740</w:t>
            </w:r>
          </w:p>
        </w:tc>
        <w:tc>
          <w:tcPr>
            <w:vAlign w:val="center"/>
          </w:tcPr>
          <w:p>
            <w:pPr/>
            <w:r>
              <w:t>17.200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0.115</w:t>
            </w:r>
          </w:p>
        </w:tc>
        <w:tc>
          <w:tcPr>
            <w:vAlign w:val="center"/>
          </w:tcPr>
          <w:p>
            <w:pPr/>
            <w:r>
              <w:t>1.977</w:t>
            </w:r>
          </w:p>
        </w:tc>
      </w:tr>
      <w:tr>
        <w:tc>
          <w:tcPr>
            <w:vAlign w:val="center"/>
          </w:tcPr>
          <w:p>
            <w:pPr/>
            <w:r>
              <w:t>石灰砂浆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0.810</w:t>
            </w:r>
          </w:p>
        </w:tc>
        <w:tc>
          <w:tcPr>
            <w:vAlign w:val="center"/>
          </w:tcPr>
          <w:p>
            <w:pPr/>
            <w:r>
              <w:t>10.070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0.025</w:t>
            </w:r>
          </w:p>
        </w:tc>
        <w:tc>
          <w:tcPr>
            <w:vAlign w:val="center"/>
          </w:tcPr>
          <w:p>
            <w:pPr/>
            <w:r>
              <w:t>0.249</w:t>
            </w:r>
          </w:p>
        </w:tc>
      </w:tr>
      <w:tr>
        <w:tc>
          <w:tcPr>
            <w:vAlign w:val="center"/>
          </w:tcPr>
          <w:p>
            <w:pPr/>
            <w:r>
              <w:t>各层之和∑</w:t>
            </w:r>
          </w:p>
        </w:tc>
        <w:tc>
          <w:tcPr>
            <w:vAlign w:val="center"/>
          </w:tcPr>
          <w:p>
            <w:pPr/>
            <w:r>
              <w:t>280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0.738</w:t>
            </w:r>
          </w:p>
        </w:tc>
        <w:tc>
          <w:tcPr>
            <w:vAlign w:val="center"/>
          </w:tcPr>
          <w:p>
            <w:pPr/>
            <w:r>
              <w:t>2.941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传热系数K=1/(0.15+∑R)</w:t>
            </w:r>
          </w:p>
        </w:tc>
        <w:tc>
          <w:p>
            <w:pPr>
              <w:jc w:val="center"/>
            </w:pPr>
            <w:r>
              <w:t>1.13</w:t>
            </w:r>
          </w:p>
          <w:tcPr>
            <w:gridSpan w:val="6"/>
          </w:tcPr>
        </w:tc>
      </w:tr>
    </w:tbl>
    <w:p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</w:p>
    <w:p>
      <w:pPr>
        <w:widowControl w:val="0"/>
        <w:spacing w:line="240" w:lineRule="auto"/>
        <w:jc w:val="both"/>
        <w:rPr>
          <w:kern w:val="2"/>
          <w:szCs w:val="24"/>
          <w:lang w:val="en-US"/>
        </w:rPr>
        <w:pStyle w:val="1"/>
      </w:pPr>
      <w:r>
        <w:rPr>
          <w:kern w:val="2"/>
          <w:szCs w:val="24"/>
          <w:lang w:val="en-US"/>
        </w:rPr>
        <w:t>外窗热工</w:t>
      </w:r>
    </w:p>
    <w:p>
      <w:pPr>
        <w:widowControl w:val="0"/>
        <w:spacing w:line="240" w:lineRule="auto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外窗构造</w:t>
      </w:r>
    </w:p>
    <w:tbl>
      <w:tblPr>
        <w:tblStyle w:val="TableGrid"/>
        <w:tblW w:w="9333.3398437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905.5999755859375"/>
        <w:gridCol w:w="1867.7999877929687"/>
        <w:gridCol w:w="826.36001586914062"/>
        <w:gridCol w:w="832.01995849609375"/>
        <w:gridCol w:w="956.53999328613281"/>
        <w:gridCol w:w="956.53999328613281"/>
        <w:gridCol w:w="2988.4799194335937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序号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传热系数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自遮阳系数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备注</w:t>
            </w:r>
          </w:p>
        </w:tc>
      </w:tr>
      <w:tr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12A钢铝单框双玻窗（平均）</w:t>
            </w:r>
          </w:p>
        </w:tc>
        <w:tc>
          <w:tcPr>
            <w:vAlign w:val="center"/>
          </w:tcPr>
          <w:p>
            <w:pPr/>
            <w:r>
              <w:t>65</w:t>
            </w:r>
          </w:p>
        </w:tc>
        <w:tc>
          <w:tcPr>
            <w:vAlign w:val="center"/>
          </w:tcPr>
          <w:p>
            <w:pPr/>
            <w:r>
              <w:t>3.90</w:t>
            </w:r>
          </w:p>
        </w:tc>
        <w:tc>
          <w:tcPr>
            <w:vAlign w:val="center"/>
          </w:tcPr>
          <w:p>
            <w:pPr/>
            <w:r>
              <w:t>0.75</w:t>
            </w:r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来源《民用建筑热工设计规范》</w:t>
            </w:r>
          </w:p>
        </w:tc>
      </w:tr>
      <w:tr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12A钢铝单框双玻窗（平均）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3.90</w:t>
            </w:r>
          </w:p>
        </w:tc>
        <w:tc>
          <w:tcPr>
            <w:vAlign w:val="center"/>
          </w:tcPr>
          <w:p>
            <w:pPr/>
            <w:r>
              <w:t>0.75</w:t>
            </w:r>
          </w:p>
        </w:tc>
        <w:tc>
          <w:tcPr>
            <w:vAlign w:val="center"/>
          </w:tcPr>
          <w:p>
            <w:pPr/>
            <w:r>
              <w:t>0.800</w:t>
            </w:r>
          </w:p>
        </w:tc>
        <w:tc>
          <w:tcPr>
            <w:vAlign w:val="center"/>
          </w:tcPr>
          <w:p>
            <w:pPr/>
            <w:r>
              <w:t>来源《民用建筑热工设计规范》</w:t>
            </w:r>
          </w:p>
        </w:tc>
      </w:tr>
    </w:tbl>
    <w:p>
      <w:pPr>
        <w:widowControl w:val="0"/>
        <w:spacing w:line="240" w:lineRule="auto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外遮阳类型</w:t>
      </w:r>
    </w:p>
    <w:p>
      <w:pPr>
        <w:widowControl w:val="0"/>
        <w:spacing w:line="240" w:lineRule="auto"/>
        <w:jc w:val="both"/>
        <w:rPr>
          <w:kern w:val="2"/>
          <w:szCs w:val="24"/>
          <w:lang w:val="en-US"/>
        </w:rPr>
        <w:pStyle w:val="3"/>
      </w:pPr>
      <w:r>
        <w:rPr>
          <w:kern w:val="2"/>
          <w:szCs w:val="24"/>
          <w:lang w:val="en-US"/>
        </w:rPr>
        <w:t>百叶遮阳</w:t>
      </w:r>
    </w:p>
    <w:p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391256" cy="2210032"/>
            <wp:effectExtent l="0" t="0" r="0" b="0"/>
            <wp:docPr id="28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f3a0ffd984c66"/>
                    <a:stretch>
                      <a:fillRect/>
                    </a:stretch>
                  </pic:blipFill>
                  <pic:spPr>
                    <a:xfrm>
                      <a:off x="0" y="0"/>
                      <a:ext cx="3391256" cy="221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143.3199310302734"/>
        <w:gridCol w:w="3961.9998168945312"/>
        <w:gridCol w:w="1409.3399047851562"/>
        <w:gridCol w:w="1409.3399047851562"/>
        <w:gridCol w:w="1409.3399047851562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序号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外挑</w:t>
            </w:r>
            <w:r>
              <w:br/>
            </w:r>
            <w:r>
              <w:t>A (m)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百叶间距</w:t>
            </w:r>
            <w:r>
              <w:br/>
            </w:r>
            <w:r>
              <w:t>B (m)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遮阳板透射比</w:t>
            </w:r>
          </w:p>
        </w:tc>
      </w:tr>
      <w:tr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百叶遮阳0</w:t>
            </w:r>
          </w:p>
        </w:tc>
        <w:tc>
          <w:tcPr>
            <w:vAlign w:val="center"/>
          </w:tcPr>
          <w:p>
            <w:pPr/>
            <w:r>
              <w:t>0.223</w:t>
            </w:r>
          </w:p>
        </w:tc>
        <w:tc>
          <w:tcPr>
            <w:vAlign w:val="center"/>
          </w:tcPr>
          <w:p>
            <w:pPr/>
            <w:r>
              <w:t>0.400</w:t>
            </w:r>
          </w:p>
        </w:tc>
        <w:tc>
          <w:tcPr>
            <w:vAlign w:val="center"/>
          </w:tcPr>
          <w:p>
            <w:pPr/>
            <w:r>
              <w:t>0.000</w:t>
            </w:r>
          </w:p>
        </w:tc>
      </w:tr>
    </w:tbl>
    <w:p>
      <w:pPr>
        <w:widowControl w:val="0"/>
        <w:spacing w:line="240" w:lineRule="auto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总体热工性能</w:t>
      </w:r>
    </w:p>
    <w:tbl>
      <w:tblPr>
        <w:tblStyle w:val="TableGrid"/>
        <w:tblW w:w="9333.3398437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131.9999694824219"/>
        <w:gridCol w:w="792.39997863769531"/>
        <w:gridCol w:w="792.39997863769531"/>
        <w:gridCol w:w="1245.1999664306641"/>
        <w:gridCol w:w="1245.1999664306641"/>
        <w:gridCol w:w="905.5999755859375"/>
        <w:gridCol w:w="2258.3399963378906"/>
        <w:gridCol w:w="962.20001220703125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朝向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传热系数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夏季综合太阳得热系数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冬季综合太阳得热系数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窗墙比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标准要求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结论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南向</w:t>
            </w:r>
          </w:p>
        </w:tc>
        <w:tc>
          <w:tcPr>
            <w:vAlign w:val="center"/>
          </w:tcPr>
          <w:p>
            <w:pPr/>
            <w:r>
              <w:t>198.72</w:t>
            </w:r>
          </w:p>
        </w:tc>
        <w:tc>
          <w:tcPr>
            <w:vAlign w:val="center"/>
          </w:tcPr>
          <w:p>
            <w:pPr/>
            <w:r>
              <w:t>3.90</w:t>
            </w:r>
          </w:p>
        </w:tc>
        <w:tc>
          <w:tcPr>
            <w:vAlign w:val="center"/>
          </w:tcPr>
          <w:p>
            <w:pPr/>
            <w:r>
              <w:t>0.65</w:t>
            </w:r>
          </w:p>
        </w:tc>
        <w:tc>
          <w:tcPr>
            <w:vAlign w:val="center"/>
          </w:tcPr>
          <w:p>
            <w:pPr/>
            <w:r>
              <w:t>0.65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  <w:r>
              <w:t>K≤2.50, SHGCSum≤0.15, SHGCWin(不要求)</w:t>
            </w:r>
          </w:p>
        </w:tc>
        <w:tc>
          <w:tcPr>
            <w:vAlign w:val="center"/>
          </w:tcPr>
          <w:p>
            <w:pPr/>
            <w:r>
              <w:t>不需要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北向</w:t>
            </w:r>
          </w:p>
        </w:tc>
        <w:tc>
          <w:tcPr>
            <w:vAlign w:val="center"/>
          </w:tcPr>
          <w:p>
            <w:pPr/>
            <w:r>
              <w:t>312.48</w:t>
            </w:r>
          </w:p>
        </w:tc>
        <w:tc>
          <w:tcPr>
            <w:vAlign w:val="center"/>
          </w:tcPr>
          <w:p>
            <w:pPr/>
            <w:r>
              <w:t>3.90</w:t>
            </w:r>
          </w:p>
        </w:tc>
        <w:tc>
          <w:tcPr>
            <w:vAlign w:val="center"/>
          </w:tcPr>
          <w:p>
            <w:pPr/>
            <w:r>
              <w:t>0.56</w:t>
            </w:r>
          </w:p>
        </w:tc>
        <w:tc>
          <w:tcPr>
            <w:vAlign w:val="center"/>
          </w:tcPr>
          <w:p>
            <w:pPr/>
            <w:r>
              <w:t>0.56</w:t>
            </w:r>
          </w:p>
        </w:tc>
        <w:tc>
          <w:tcPr>
            <w:vAlign w:val="center"/>
          </w:tcPr>
          <w:p>
            <w:pPr/>
            <w:r>
              <w:t>0.24</w:t>
            </w:r>
          </w:p>
        </w:tc>
        <w:tc>
          <w:tcPr>
            <w:vAlign w:val="center"/>
          </w:tcPr>
          <w:p>
            <w:pPr/>
            <w:r>
              <w:t>K≤2.50, SHGCSum≤0.15, SHGCWin(不要求)</w:t>
            </w:r>
          </w:p>
        </w:tc>
        <w:tc>
          <w:tcPr>
            <w:vAlign w:val="center"/>
          </w:tcPr>
          <w:p>
            <w:pPr/>
            <w:r>
              <w:t>不需要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东向</w:t>
            </w:r>
          </w:p>
        </w:tc>
        <w:tc>
          <w:tcPr>
            <w:vAlign w:val="center"/>
          </w:tcPr>
          <w:p>
            <w:pPr/>
            <w:r>
              <w:t>338.40</w:t>
            </w:r>
          </w:p>
        </w:tc>
        <w:tc>
          <w:tcPr>
            <w:vAlign w:val="center"/>
          </w:tcPr>
          <w:p>
            <w:pPr/>
            <w:r>
              <w:t>3.90</w:t>
            </w:r>
          </w:p>
        </w:tc>
        <w:tc>
          <w:tcPr>
            <w:vAlign w:val="center"/>
          </w:tcPr>
          <w:p>
            <w:pPr/>
            <w:r>
              <w:t>0.31</w:t>
            </w:r>
          </w:p>
        </w:tc>
        <w:tc>
          <w:tcPr>
            <w:vAlign w:val="center"/>
          </w:tcPr>
          <w:p>
            <w:pPr/>
            <w:r>
              <w:t>0.31</w:t>
            </w:r>
          </w:p>
        </w:tc>
        <w:tc>
          <w:tcPr>
            <w:vAlign w:val="center"/>
          </w:tcPr>
          <w:p>
            <w:pPr/>
            <w:r>
              <w:t>0.32</w:t>
            </w:r>
          </w:p>
        </w:tc>
        <w:tc>
          <w:tcPr>
            <w:vAlign w:val="center"/>
          </w:tcPr>
          <w:p>
            <w:pPr/>
            <w:r>
              <w:t>K≤2.50, SHGCSum≤0.15, SHGCWin(不要求)</w:t>
            </w:r>
          </w:p>
        </w:tc>
        <w:tc>
          <w:tcPr>
            <w:vAlign w:val="center"/>
          </w:tcPr>
          <w:p>
            <w:pPr/>
            <w:r>
              <w:t>不需要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西向</w:t>
            </w:r>
          </w:p>
        </w:tc>
        <w:tc>
          <w:tcPr>
            <w:vAlign w:val="center"/>
          </w:tcPr>
          <w:p>
            <w:pPr/>
            <w:r>
              <w:t>342.72</w:t>
            </w:r>
          </w:p>
        </w:tc>
        <w:tc>
          <w:tcPr>
            <w:vAlign w:val="center"/>
          </w:tcPr>
          <w:p>
            <w:pPr/>
            <w:r>
              <w:t>3.90</w:t>
            </w:r>
          </w:p>
        </w:tc>
        <w:tc>
          <w:tcPr>
            <w:vAlign w:val="center"/>
          </w:tcPr>
          <w:p>
            <w:pPr/>
            <w:r>
              <w:t>0.31</w:t>
            </w:r>
          </w:p>
        </w:tc>
        <w:tc>
          <w:tcPr>
            <w:vAlign w:val="center"/>
          </w:tcPr>
          <w:p>
            <w:pPr/>
            <w:r>
              <w:t>0.31</w:t>
            </w:r>
          </w:p>
        </w:tc>
        <w:tc>
          <w:tcPr>
            <w:vAlign w:val="center"/>
          </w:tcPr>
          <w:p>
            <w:pPr/>
            <w:r>
              <w:t>0.33</w:t>
            </w:r>
          </w:p>
        </w:tc>
        <w:tc>
          <w:tcPr>
            <w:vAlign w:val="center"/>
          </w:tcPr>
          <w:p>
            <w:pPr/>
            <w:r>
              <w:t>K≤2.50, SHGCSum≤0.15, SHGCWin(不要求)</w:t>
            </w:r>
          </w:p>
        </w:tc>
        <w:tc>
          <w:tcPr>
            <w:vAlign w:val="center"/>
          </w:tcPr>
          <w:p>
            <w:pPr/>
            <w:r>
              <w:t>不需要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综合平均</w:t>
            </w:r>
          </w:p>
        </w:tc>
        <w:tc>
          <w:tcPr>
            <w:vAlign w:val="center"/>
          </w:tcPr>
          <w:p>
            <w:pPr/>
            <w:r>
              <w:t>1192.32</w:t>
            </w:r>
          </w:p>
        </w:tc>
        <w:tc>
          <w:tcPr>
            <w:vAlign w:val="center"/>
          </w:tcPr>
          <w:p>
            <w:pPr/>
            <w:r>
              <w:t>3.90</w:t>
            </w:r>
          </w:p>
        </w:tc>
        <w:tc>
          <w:tcPr>
            <w:vAlign w:val="center"/>
          </w:tcPr>
          <w:p>
            <w:pPr/>
            <w:r>
              <w:t>0.43</w:t>
            </w:r>
          </w:p>
        </w:tc>
        <w:tc>
          <w:tcPr>
            <w:vAlign w:val="center"/>
          </w:tcPr>
          <w:p>
            <w:pPr/>
            <w:r>
              <w:t>0.43</w:t>
            </w:r>
          </w:p>
        </w:tc>
        <w:tc>
          <w:tcPr>
            <w:vAlign w:val="center"/>
          </w:tcPr>
          <w:p>
            <w:pPr/>
            <w:r>
              <w:t>0.29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tcPr>
            <w:vAlign w:val="center"/>
            <w:gridSpan w:val="7"/>
          </w:tcPr>
          <w:p>
            <w:pPr/>
            <w:r>
              <w:t>《近零能耗建筑技术标准》第6.1.5条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7"/>
          </w:tcPr>
          <w:p>
            <w:pPr/>
            <w:r>
              <w:t>K和SHGC值应当符合表6.1.5-1的要求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7"/>
          </w:tcPr>
          <w:p>
            <w:pPr/>
            <w:r>
              <w:t>不需要</w:t>
            </w:r>
          </w:p>
        </w:tc>
      </w:tr>
    </w:tbl>
    <w:p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注：本表所统计的外窗包含凸窗。</w:t>
      </w:r>
    </w:p>
    <w:p>
      <w:pPr>
        <w:widowControl w:val="0"/>
        <w:spacing w:line="240" w:lineRule="auto"/>
        <w:jc w:val="both"/>
        <w:rPr>
          <w:kern w:val="2"/>
          <w:szCs w:val="24"/>
          <w:lang w:val="en-US"/>
        </w:rPr>
        <w:pStyle w:val="1"/>
      </w:pPr>
      <w:r>
        <w:rPr>
          <w:kern w:val="2"/>
          <w:szCs w:val="24"/>
          <w:lang w:val="en-US"/>
        </w:rPr>
        <w:t>外门窗气密性</w:t>
      </w:r>
    </w:p>
    <w:tbl>
      <w:tblPr>
        <w:tblStyle w:val="TableGrid"/>
        <w:tblW w:w="9333.33953857422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263.9999389648437"/>
        <w:gridCol w:w="2356.446533203125"/>
        <w:gridCol w:w="2356.446533203125"/>
        <w:gridCol w:w="2356.446533203125"/>
      </w:tblGrid>
      <w:tr>
        <w:tc>
          <w:tcPr>
            <w:vAlign w:val="center"/>
            <w:shd w:val="clear" w:color="auto" w:fill="E6E6E6"/>
          </w:tcPr>
          <w:p>
            <w:pPr/>
            <w:r>
              <w:t>层数</w:t>
            </w:r>
          </w:p>
        </w:tc>
        <w:tc>
          <w:tcPr>
            <w:vAlign w:val="center"/>
          </w:tcPr>
          <w:p>
            <w:pPr/>
            <w:r>
              <w:t>外窗气密性</w:t>
            </w:r>
          </w:p>
        </w:tc>
        <w:tc>
          <w:tcPr>
            <w:vAlign w:val="center"/>
          </w:tcPr>
          <w:p>
            <w:pPr/>
            <w:r>
              <w:t>外门气密性</w:t>
            </w:r>
          </w:p>
        </w:tc>
        <w:tc>
          <w:tcPr>
            <w:vAlign w:val="center"/>
          </w:tcPr>
          <w:p>
            <w:pPr/>
            <w:r>
              <w:t>户门气密性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最不利气密性等级</w:t>
            </w:r>
          </w:p>
        </w:tc>
        <w:tc>
          <w:tcPr>
            <w:vAlign w:val="center"/>
          </w:tcPr>
          <w:p>
            <w:pPr/>
            <w:r>
              <w:t>8级  C1224</w:t>
            </w:r>
          </w:p>
        </w:tc>
        <w:tc>
          <w:tcPr>
            <w:vAlign w:val="center"/>
          </w:tcPr>
          <w:p>
            <w:pPr/>
            <w:r>
              <w:t>8级  C1224</w:t>
            </w:r>
          </w:p>
        </w:tc>
        <w:tc>
          <w:tcPr>
            <w:vAlign w:val="center"/>
          </w:tcPr>
          <w:p>
            <w:pPr/>
            <w:r>
              <w:t>8级  C1224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外门窗气密性措施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tcPr>
            <w:vAlign w:val="center"/>
          </w:tcPr>
          <w:p>
            <w:pPr/>
            <w:r>
              <w:t>《近零能耗建筑技术标准》第6.1.4条，分级与检测方法《建筑外门窗气密，水密，抗风压性能分级及检测方法》（GB/T 7106-2008）</w:t>
            </w:r>
          </w:p>
        </w:tc>
        <w:tc>
          <w:tcPr>
            <w:vAlign w:val="center"/>
          </w:tcPr>
          <w:p>
            <w:pPr/>
            <w:r>
              <w:t>《近零能耗建筑技术标准》第6.1.4条，分级与检测方法《建筑外门窗气密，水密，抗风压性能分级及检测方法》（GB/T 7106-2008）</w:t>
            </w:r>
          </w:p>
        </w:tc>
        <w:tc>
          <w:tcPr>
            <w:vAlign w:val="center"/>
          </w:tcPr>
          <w:p>
            <w:pPr/>
            <w:r>
              <w:t>《近零能耗建筑技术标准》第6.1.4条，分级与检测方法《建筑外门窗气密，水密，抗风压性能分级及检测方法》（GB/T 7106-2008）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</w:tcPr>
          <w:p>
            <w:pPr/>
            <w:r>
              <w:t>外窗及外门户门气密性不宜低于《建筑外门窗气密，水密，抗风压性能分级及检测方法》（GB/T 7106-2008）的8级</w:t>
            </w:r>
          </w:p>
        </w:tc>
        <w:tc>
          <w:tcPr>
            <w:vAlign w:val="center"/>
          </w:tcPr>
          <w:p>
            <w:pPr/>
            <w:r>
              <w:t>外窗及外门户门气密性不宜低于《建筑外门窗气密，水密，抗风压性能分级及检测方法》（GB/T 7106-2008）的6级</w:t>
            </w:r>
          </w:p>
        </w:tc>
        <w:tc>
          <w:tcPr>
            <w:vAlign w:val="center"/>
          </w:tcPr>
          <w:p>
            <w:pPr/>
            <w:r>
              <w:t>外窗及外门户门气密性不宜低于《建筑外门窗气密，水密，抗风压性能分级及检测方法》（GB/T 7106-2008）的6级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</w:tcPr>
          <w:p>
            <w:pPr/>
            <w:r>
              <w:t>适宜</w:t>
            </w:r>
          </w:p>
        </w:tc>
        <w:tc>
          <w:tcPr>
            <w:vAlign w:val="center"/>
          </w:tcPr>
          <w:p>
            <w:pPr/>
            <w:r>
              <w:t>适宜</w:t>
            </w:r>
          </w:p>
        </w:tc>
        <w:tc>
          <w:tcPr>
            <w:vAlign w:val="center"/>
          </w:tcPr>
          <w:p>
            <w:pPr/>
            <w:r>
              <w:t>适宜</w:t>
            </w:r>
          </w:p>
        </w:tc>
      </w:tr>
    </w:tbl>
    <w:p>
      <w:pPr>
        <w:widowControl w:val="0"/>
        <w:spacing w:line="240" w:lineRule="auto"/>
        <w:jc w:val="both"/>
        <w:rPr>
          <w:kern w:val="2"/>
          <w:szCs w:val="24"/>
          <w:lang w:val="en-US"/>
        </w:rPr>
        <w:pStyle w:val="1"/>
      </w:pPr>
      <w:r>
        <w:rPr>
          <w:kern w:val="2"/>
          <w:szCs w:val="24"/>
          <w:lang w:val="en-US"/>
        </w:rPr>
        <w:t>围护结构检查结论</w:t>
      </w:r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131.9999694824219"/>
        <w:gridCol w:w="4069.539794921875"/>
        <w:gridCol w:w="4131.7999267578125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序号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检查项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结论</w:t>
            </w:r>
          </w:p>
        </w:tc>
      </w:tr>
      <w:tr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屋顶</w:t>
            </w:r>
          </w:p>
        </w:tc>
        <w:tc>
          <w:tcPr>
            <w:vAlign w:val="center"/>
          </w:tcPr>
          <w:p>
            <w:pPr/>
            <w:r>
              <w:t>不需要</w:t>
            </w:r>
          </w:p>
        </w:tc>
      </w:tr>
      <w:tr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外墙</w:t>
            </w:r>
          </w:p>
        </w:tc>
        <w:tc>
          <w:tcPr>
            <w:vAlign w:val="center"/>
          </w:tcPr>
          <w:p>
            <w:pPr/>
            <w:r>
              <w:t>不需要</w:t>
            </w:r>
          </w:p>
        </w:tc>
      </w:tr>
      <w:tr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外窗热工</w:t>
            </w:r>
          </w:p>
        </w:tc>
        <w:tc>
          <w:tcPr>
            <w:vAlign w:val="center"/>
          </w:tcPr>
          <w:p>
            <w:pPr/>
            <w:r>
              <w:t>不需要</w:t>
            </w:r>
          </w:p>
        </w:tc>
      </w:tr>
      <w:tr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外门窗气密性</w:t>
            </w:r>
          </w:p>
        </w:tc>
        <w:tc>
          <w:tcPr>
            <w:vAlign w:val="center"/>
          </w:tcPr>
          <w:p>
            <w:pPr/>
            <w:r>
              <w:t>适宜</w:t>
            </w:r>
          </w:p>
        </w:tc>
      </w:tr>
    </w:tbl>
    <w:p>
      <w:pPr>
        <w:widowControl w:val="0"/>
        <w:spacing w:line="240" w:lineRule="auto"/>
        <w:jc w:val="both"/>
        <w:rPr>
          <w:kern w:val="2"/>
          <w:szCs w:val="24"/>
          <w:lang w:val="en-US"/>
        </w:rPr>
        <w:pStyle w:val="1"/>
      </w:pPr>
      <w:r>
        <w:rPr>
          <w:kern w:val="2"/>
          <w:szCs w:val="24"/>
          <w:lang w:val="en-US"/>
        </w:rPr>
        <w:t>房间类型</w:t>
      </w:r>
    </w:p>
    <w:p>
      <w:pPr>
        <w:widowControl w:val="0"/>
        <w:spacing w:line="240" w:lineRule="auto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房间表</w:t>
      </w:r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2.139892578125"/>
        <w:gridCol w:w="781.07994079589844"/>
        <w:gridCol w:w="781.07994079589844"/>
        <w:gridCol w:w="1618.7599182128906"/>
        <w:gridCol w:w="1369.7200012207031"/>
        <w:gridCol w:w="1369.7200012207031"/>
        <w:gridCol w:w="1550.8399963378906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房间类型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空调温度</w:t>
            </w:r>
            <w:r>
              <w:br/>
            </w:r>
            <w:r>
              <w:t>℃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供暖温度</w:t>
            </w:r>
            <w:r>
              <w:br/>
            </w:r>
            <w:r>
              <w:t>℃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新风量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人员密度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卧室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楼梯间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空房间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</w:tbl>
    <w:p>
      <w:pPr>
        <w:widowControl w:val="0"/>
        <w:spacing w:line="240" w:lineRule="auto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作息时间表</w:t>
      </w:r>
    </w:p>
    <w:p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>
      <w:pPr>
        <w:widowControl w:val="0"/>
        <w:spacing w:line="240" w:lineRule="auto"/>
        <w:jc w:val="both"/>
        <w:rPr>
          <w:kern w:val="2"/>
          <w:szCs w:val="24"/>
          <w:lang w:val="en-US"/>
        </w:rPr>
        <w:pStyle w:val="1"/>
      </w:pPr>
      <w:r>
        <w:rPr>
          <w:kern w:val="2"/>
          <w:szCs w:val="24"/>
          <w:lang w:val="en-US"/>
        </w:rPr>
        <w:t>系统参数</w:t>
      </w:r>
    </w:p>
    <w:tbl>
      <w:tblPr>
        <w:tblStyle w:val="TableGrid"/>
        <w:tblW w:w="9333.3398437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415"/>
        <w:gridCol w:w="1415"/>
        <w:gridCol w:w="3186.5798950195312"/>
        <w:gridCol w:w="1947.0399475097656"/>
        <w:gridCol w:w="1369.7200012207031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制冷能效比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制热能效比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全热回收效率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排风比例</w:t>
            </w:r>
          </w:p>
        </w:tc>
      </w:tr>
      <w:tr>
        <w:tc>
          <w:tcPr>
            <w:vAlign w:val="center"/>
          </w:tcPr>
          <w:p>
            <w:pPr/>
            <w:r>
              <w:t>2.5</w:t>
            </w:r>
          </w:p>
        </w:tc>
        <w:tc>
          <w:tcPr>
            <w:vAlign w:val="center"/>
          </w:tcPr>
          <w:p>
            <w:pPr/>
            <w:r>
              <w:t>2.0</w:t>
            </w:r>
          </w:p>
        </w:tc>
        <w:tc>
          <w:tcPr>
            <w:vAlign w:val="center"/>
          </w:tcPr>
          <w:p>
            <w:pPr/>
            <w:r>
              <w:t>0.45</w:t>
            </w:r>
          </w:p>
        </w:tc>
        <w:tc>
          <w:tcPr>
            <w:vAlign w:val="center"/>
          </w:tcPr>
          <w:p>
            <w:pPr/>
            <w:r>
              <w:t>0.65</w:t>
            </w:r>
          </w:p>
        </w:tc>
        <w:tc>
          <w:tcPr>
            <w:vAlign w:val="center"/>
          </w:tcPr>
          <w:p>
            <w:pPr/>
            <w:r>
              <w:t>0.90</w:t>
            </w:r>
          </w:p>
        </w:tc>
      </w:tr>
    </w:tbl>
    <w:p>
      <w:pPr>
        <w:widowControl w:val="0"/>
        <w:spacing w:line="240" w:lineRule="auto"/>
        <w:jc w:val="both"/>
        <w:rPr>
          <w:kern w:val="2"/>
          <w:szCs w:val="24"/>
          <w:lang w:val="en-US"/>
        </w:rPr>
        <w:pStyle w:val="1"/>
      </w:pPr>
      <w:r>
        <w:rPr>
          <w:kern w:val="2"/>
          <w:szCs w:val="24"/>
          <w:lang w:val="en-US"/>
        </w:rPr>
        <w:t>照明</w:t>
      </w:r>
    </w:p>
    <w:tbl>
      <w:tblPr>
        <w:tblStyle w:val="TableGrid"/>
        <w:tblW w:w="9350.31967163086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135.6399536132812"/>
        <w:gridCol w:w="1697.9998779296875"/>
        <w:gridCol w:w="1131.9999694824219"/>
        <w:gridCol w:w="1522.5399780273437"/>
        <w:gridCol w:w="1862.139892578125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房间类型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单位面积电耗</w:t>
            </w:r>
            <w:r>
              <w:br/>
            </w:r>
            <w:r>
              <w:t>(kWh/㎡)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房间个数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房间合计面积</w:t>
            </w:r>
            <w:r>
              <w:br/>
            </w:r>
            <w:r>
              <w:t>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合计电耗</w:t>
            </w:r>
            <w:r>
              <w:br/>
            </w:r>
            <w:r>
              <w:t>(kWh)</w:t>
            </w:r>
          </w:p>
        </w:tc>
      </w:tr>
      <w:tr>
        <w:tc>
          <w:tcPr>
            <w:vAlign w:val="center"/>
          </w:tcPr>
          <w:p>
            <w:pPr/>
            <w:r>
              <w:t>卧室</w:t>
            </w:r>
          </w:p>
        </w:tc>
        <w:tc>
          <w:tcPr>
            <w:vAlign w:val="center"/>
          </w:tcPr>
          <w:p>
            <w:pPr/>
            <w:r>
              <w:t>6.57</w:t>
            </w:r>
          </w:p>
        </w:tc>
        <w:tc>
          <w:tcPr>
            <w:vAlign w:val="center"/>
          </w:tcPr>
          <w:p>
            <w:pPr/>
            <w:r>
              <w:t>434</w:t>
            </w:r>
          </w:p>
        </w:tc>
        <w:tc>
          <w:tcPr>
            <w:vAlign w:val="center"/>
          </w:tcPr>
          <w:p>
            <w:pPr/>
            <w:r>
              <w:t>4390</w:t>
            </w:r>
          </w:p>
        </w:tc>
        <w:tc>
          <w:tcPr>
            <w:vAlign w:val="center"/>
          </w:tcPr>
          <w:p>
            <w:pPr/>
            <w:r>
              <w:t>28841</w:t>
            </w:r>
          </w:p>
        </w:tc>
      </w:tr>
      <w:tr>
        <w:tc>
          <w:tcPr>
            <w:vAlign w:val="center"/>
          </w:tcPr>
          <w:p>
            <w:pPr/>
            <w:r>
              <w:t>楼梯间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30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</w:tcPr>
          <w:p>
            <w:pPr/>
            <w:r>
              <w:t>空房间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14</w:t>
            </w:r>
          </w:p>
        </w:tc>
        <w:tc>
          <w:tcPr>
            <w:vAlign w:val="center"/>
          </w:tcPr>
          <w:p>
            <w:pPr/>
            <w:r>
              <w:t>554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gridSpan w:val="4"/>
          </w:tcPr>
          <w:p>
            <w:pPr/>
            <w:r>
              <w:t>总计</w:t>
            </w:r>
          </w:p>
        </w:tc>
        <w:tc>
          <w:tcPr>
            <w:vAlign w:val="center"/>
          </w:tcPr>
          <w:p>
            <w:pPr/>
            <w:r>
              <w:t>28841</w:t>
            </w:r>
          </w:p>
        </w:tc>
      </w:tr>
    </w:tbl>
    <w:p>
      <w:pPr>
        <w:widowControl w:val="0"/>
        <w:spacing w:line="240" w:lineRule="auto"/>
        <w:jc w:val="both"/>
        <w:rPr>
          <w:kern w:val="2"/>
          <w:szCs w:val="24"/>
          <w:lang w:val="en-US"/>
        </w:rPr>
        <w:pStyle w:val="1"/>
      </w:pPr>
      <w:r>
        <w:rPr>
          <w:kern w:val="2"/>
          <w:szCs w:val="24"/>
          <w:lang w:val="en-US"/>
        </w:rPr>
        <w:t>生活热水</w:t>
      </w:r>
    </w:p>
    <w:p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热水温差(℃)：45, 日照辐照量(kJ/㎡.天)：16340，年运行天数：256</w:t>
      </w:r>
    </w:p>
    <w:tbl>
      <w:tblPr>
        <w:tblStyle w:val="TableGrid"/>
        <w:tblW w:w="9333.34022521973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035.780029296875"/>
        <w:gridCol w:w="1035.780029296875"/>
        <w:gridCol w:w="1035.780029296875"/>
        <w:gridCol w:w="1035.780029296875"/>
        <w:gridCol w:w="1035.780029296875"/>
        <w:gridCol w:w="1035.780029296875"/>
        <w:gridCol w:w="1035.780029296875"/>
        <w:gridCol w:w="1035.780029296875"/>
        <w:gridCol w:w="1047.0999908447266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分区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用水</w:t>
            </w:r>
            <w:r>
              <w:br/>
            </w:r>
            <w:r>
              <w:t>定额</w:t>
            </w:r>
            <w:r>
              <w:br/>
            </w:r>
            <w:r>
              <w:t>(L·人/d)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供应</w:t>
            </w:r>
            <w:r>
              <w:br/>
            </w:r>
            <w:r>
              <w:t>人数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年使用</w:t>
            </w:r>
            <w:r>
              <w:br/>
            </w:r>
            <w:r>
              <w:t>天数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所需</w:t>
            </w:r>
            <w:r>
              <w:br/>
            </w:r>
            <w:r>
              <w:t>能耗</w:t>
            </w:r>
            <w:r>
              <w:br/>
            </w:r>
            <w:r>
              <w:t>(kWh)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集热器</w:t>
            </w:r>
            <w:r>
              <w:br/>
            </w:r>
            <w:r>
              <w:t>面积</w:t>
            </w:r>
            <w:r>
              <w:br/>
            </w:r>
            <w:r>
              <w:t>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太阳能</w:t>
            </w:r>
            <w:r>
              <w:br/>
            </w:r>
            <w:r>
              <w:t>供热</w:t>
            </w:r>
            <w:r>
              <w:br/>
            </w:r>
            <w:r>
              <w:t>(kWh)</w:t>
            </w:r>
          </w:p>
        </w:tc>
      </w:tr>
      <w:tr>
        <w:tc>
          <w:tcPr>
            <w:vAlign w:val="center"/>
          </w:tcPr>
          <w:p>
            <w:pPr/>
            <w:r>
              <w:t>办公</w:t>
            </w:r>
          </w:p>
        </w:tc>
        <w:tc>
          <w:tcPr>
            <w:vAlign w:val="center"/>
          </w:tcPr>
          <w:p>
            <w:pPr/>
            <w:r>
              <w:t>10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  <w:tc>
          <w:tcPr>
            <w:vAlign w:val="center"/>
          </w:tcPr>
          <w:p>
            <w:pPr/>
            <w:r>
              <w:t>365</w:t>
            </w:r>
          </w:p>
        </w:tc>
        <w:tc>
          <w:tcPr>
            <w:vAlign w:val="center"/>
          </w:tcPr>
          <w:p>
            <w:pPr/>
            <w:r>
              <w:t>6408.15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</w:tr>
      <w:tr>
        <w:tc>
          <w:tcPr>
            <w:vAlign w:val="center"/>
            <w:gridSpan w:val="4"/>
          </w:tcPr>
          <w:p>
            <w:pPr/>
            <w:r>
              <w:t>总计</w:t>
            </w:r>
          </w:p>
        </w:tc>
        <w:tc>
          <w:tcPr>
            <w:vAlign w:val="center"/>
          </w:tcPr>
          <w:p>
            <w:pPr/>
            <w:r>
              <w:t>6408</w:t>
            </w:r>
          </w:p>
        </w:tc>
        <w:tc>
          <w:tcPr>
            <w:vAlign w:val="center"/>
            <w:gridSpan w:val="3"/>
          </w:tcPr>
          <w:p>
            <w:pPr/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</w:tbl>
    <w:p>
      <w:pPr>
        <w:widowControl w:val="0"/>
        <w:spacing w:line="240" w:lineRule="auto"/>
        <w:jc w:val="both"/>
        <w:rPr>
          <w:kern w:val="2"/>
          <w:szCs w:val="24"/>
          <w:lang w:val="en-US"/>
        </w:rPr>
        <w:pStyle w:val="1"/>
      </w:pPr>
      <w:r>
        <w:rPr>
          <w:kern w:val="2"/>
          <w:szCs w:val="24"/>
          <w:lang w:val="en-US"/>
        </w:rPr>
        <w:t>电梯</w:t>
      </w:r>
    </w:p>
    <w:p>
      <w:pPr>
        <w:widowControl w:val="0"/>
        <w:spacing w:line="240" w:lineRule="auto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直梯</w:t>
      </w:r>
    </w:p>
    <w:tbl>
      <w:tblPr>
        <w:tblStyle w:val="TableGrid"/>
        <w:tblW w:w="9333.3397674560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273.4999847412109"/>
        <w:gridCol w:w="1160.2999114990234"/>
        <w:gridCol w:w="1058.4199523925781"/>
        <w:gridCol w:w="1273.4999847412109"/>
        <w:gridCol w:w="1273.4999847412109"/>
        <w:gridCol w:w="990.49995422363281"/>
        <w:gridCol w:w="707.5"/>
        <w:gridCol w:w="1596.1199951171875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额定功率</w:t>
            </w:r>
            <w:r>
              <w:br/>
            </w:r>
            <w:r>
              <w:t>(kWh)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待机功率</w:t>
            </w:r>
            <w:r>
              <w:br/>
            </w:r>
            <w:r>
              <w:t>(W)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运行时长</w:t>
            </w:r>
            <w:r>
              <w:br/>
            </w:r>
            <w:r>
              <w:t>(h/天)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年运行</w:t>
            </w:r>
            <w:r>
              <w:br/>
            </w:r>
            <w:r>
              <w:t>天数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同时使</w:t>
            </w:r>
            <w:r>
              <w:br/>
            </w:r>
            <w:r>
              <w:t>用系数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数量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全年电耗</w:t>
            </w:r>
            <w:r>
              <w:br/>
            </w:r>
            <w:r>
              <w:t>(kWh)</w:t>
            </w:r>
          </w:p>
        </w:tc>
      </w:tr>
      <w:tr>
        <w:tc>
          <w:tcPr>
            <w:vAlign w:val="center"/>
          </w:tcPr>
          <w:p>
            <w:pPr/>
            <w:r>
              <w:t>直梯1</w:t>
            </w:r>
          </w:p>
        </w:tc>
        <w:tc>
          <w:tcPr>
            <w:vAlign w:val="center"/>
          </w:tcPr>
          <w:p>
            <w:pPr/>
            <w:r>
              <w:t>26</w:t>
            </w:r>
          </w:p>
        </w:tc>
        <w:tc>
          <w:tcPr>
            <w:vAlign w:val="center"/>
          </w:tcPr>
          <w:p>
            <w:pPr/>
            <w:r>
              <w:t>200</w:t>
            </w:r>
          </w:p>
        </w:tc>
        <w:tc>
          <w:tcPr>
            <w:vAlign w:val="center"/>
          </w:tcPr>
          <w:p>
            <w:pPr/>
            <w:r>
              <w:t>1.5</w:t>
            </w:r>
          </w:p>
        </w:tc>
        <w:tc>
          <w:tcPr>
            <w:vAlign w:val="center"/>
          </w:tcPr>
          <w:p>
            <w:pPr/>
            <w:r>
              <w:t>365</w:t>
            </w:r>
          </w:p>
        </w:tc>
        <w:tc>
          <w:tcPr>
            <w:vAlign w:val="center"/>
          </w:tcPr>
          <w:p>
            <w:pPr/>
            <w:r>
              <w:t>0.4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11607</w:t>
            </w:r>
          </w:p>
        </w:tc>
      </w:tr>
      <w:tr>
        <w:tc>
          <w:tcPr>
            <w:vAlign w:val="center"/>
            <w:gridSpan w:val="7"/>
          </w:tcPr>
          <w:p>
            <w:pPr/>
            <w:r>
              <w:t>总计</w:t>
            </w:r>
          </w:p>
        </w:tc>
        <w:tc>
          <w:tcPr>
            <w:vAlign w:val="center"/>
          </w:tcPr>
          <w:p>
            <w:pPr/>
            <w:r>
              <w:t>11607</w:t>
            </w:r>
          </w:p>
        </w:tc>
      </w:tr>
    </w:tbl>
    <w:p>
      <w:pPr>
        <w:widowControl w:val="0"/>
        <w:spacing w:line="240" w:lineRule="auto"/>
        <w:jc w:val="both"/>
        <w:rPr>
          <w:kern w:val="2"/>
          <w:szCs w:val="24"/>
          <w:lang w:val="en-US"/>
        </w:rPr>
        <w:pStyle w:val="1"/>
      </w:pPr>
      <w:r>
        <w:rPr>
          <w:kern w:val="2"/>
          <w:szCs w:val="24"/>
          <w:lang w:val="en-US"/>
        </w:rPr>
        <w:t>光伏发电</w:t>
      </w:r>
    </w:p>
    <w:p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日照辐照量(kJ/㎡.天)：16340，年运行天数：365</w:t>
      </w:r>
    </w:p>
    <w:tbl>
      <w:tblPr>
        <w:tblStyle w:val="TableGrid"/>
        <w:tblW w:w="9333.33953857422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556.4999389648437"/>
        <w:gridCol w:w="1556.4999389648437"/>
        <w:gridCol w:w="1556.4999389648437"/>
        <w:gridCol w:w="3107.3397827148437"/>
        <w:gridCol w:w="1556.4999389648437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光伏板面积</w:t>
            </w:r>
            <w:r>
              <w:br/>
            </w:r>
            <w:r>
              <w:t>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光伏系统效率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光伏电池性能衰减修正系数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全年电耗</w:t>
            </w:r>
            <w:r>
              <w:br/>
            </w:r>
            <w:r>
              <w:t>(kWh)</w:t>
            </w:r>
          </w:p>
        </w:tc>
      </w:tr>
      <w:tr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0.4</w:t>
            </w:r>
          </w:p>
        </w:tc>
        <w:tc>
          <w:tcPr>
            <w:vAlign w:val="center"/>
          </w:tcPr>
          <w:p>
            <w:pPr/>
            <w:r>
              <w:t>0.8</w:t>
            </w:r>
          </w:p>
        </w:tc>
        <w:tc>
          <w:tcPr>
            <w:vAlign w:val="center"/>
          </w:tcPr>
          <w:p>
            <w:pPr/>
            <w:r>
              <w:t>0.9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gridSpan w:val="4"/>
          </w:tcPr>
          <w:p>
            <w:pPr/>
            <w:r>
              <w:t>总计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</w:tbl>
    <w:p>
      <w:pPr>
        <w:widowControl w:val="0"/>
        <w:spacing w:line="240" w:lineRule="auto"/>
        <w:jc w:val="both"/>
        <w:rPr>
          <w:kern w:val="2"/>
          <w:szCs w:val="24"/>
          <w:lang w:val="en-US"/>
        </w:rPr>
        <w:pStyle w:val="1"/>
      </w:pPr>
      <w:r>
        <w:rPr>
          <w:kern w:val="2"/>
          <w:szCs w:val="24"/>
          <w:lang w:val="en-US"/>
        </w:rPr>
        <w:t>能耗需求指标</w:t>
      </w:r>
    </w:p>
    <w:tbl>
      <w:tblPr>
        <w:tblW w:w="9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2552"/>
        <w:gridCol w:w="2556"/>
      </w:tblGrid>
      <w:tr w:rsidR="000A0C47" w:rsidRPr="004D7F14" w:rsidTr="00FA375B">
        <w:tc>
          <w:tcPr>
            <w:tcW w:w="42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0C47" w:rsidRPr="004D7F14" w:rsidRDefault="000A0C47" w:rsidP="004D7F14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能耗</w:t>
            </w:r>
            <w:r>
              <w:rPr>
                <w:kern w:val="2"/>
                <w:sz w:val="21"/>
                <w:szCs w:val="24"/>
                <w:lang w:val="en-US"/>
              </w:rPr>
              <w:t>分类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A0C47" w:rsidRPr="004D7F14" w:rsidRDefault="000A0C47" w:rsidP="004D7F14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4D7F14">
              <w:rPr>
                <w:rFonts w:hint="eastAsia"/>
                <w:kern w:val="2"/>
                <w:sz w:val="21"/>
                <w:szCs w:val="24"/>
                <w:lang w:val="en-US"/>
              </w:rPr>
              <w:t>设计建筑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0A0C47" w:rsidRPr="004D7F14" w:rsidRDefault="000A0C47" w:rsidP="004D7F14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4D7F14">
              <w:rPr>
                <w:rFonts w:hint="eastAsia"/>
                <w:kern w:val="2"/>
                <w:sz w:val="21"/>
                <w:szCs w:val="24"/>
                <w:lang w:val="en-US"/>
              </w:rPr>
              <w:t>限值</w:t>
            </w:r>
          </w:p>
        </w:tc>
      </w:tr>
      <w:tr w:rsidR="005F7CD9" w:rsidRPr="004D7F14" w:rsidTr="00FA375B">
        <w:tc>
          <w:tcPr>
            <w:tcW w:w="15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F7CD9" w:rsidRDefault="005F7CD9" w:rsidP="004D7F14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供冷</w:t>
            </w:r>
            <w:r>
              <w:rPr>
                <w:kern w:val="2"/>
                <w:sz w:val="21"/>
                <w:szCs w:val="24"/>
                <w:lang w:val="en-US"/>
              </w:rPr>
              <w:t>需求</w:t>
            </w:r>
          </w:p>
          <w:p w:rsidR="005F7CD9" w:rsidRPr="004D7F14" w:rsidRDefault="005F7CD9" w:rsidP="004D7F14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kern w:val="2"/>
                <w:sz w:val="21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㎡</w:t>
            </w:r>
            <w:r>
              <w:rPr>
                <w:kern w:val="2"/>
                <w:sz w:val="21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D9" w:rsidRPr="004D7F14" w:rsidRDefault="005F7CD9" w:rsidP="004D7F14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围护</w:t>
            </w:r>
            <w:r>
              <w:rPr>
                <w:kern w:val="2"/>
                <w:sz w:val="21"/>
                <w:szCs w:val="24"/>
                <w:lang w:val="en-US"/>
              </w:rPr>
              <w:t>结构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传</w:t>
            </w:r>
            <w:r>
              <w:rPr>
                <w:kern w:val="2"/>
                <w:sz w:val="21"/>
                <w:szCs w:val="24"/>
                <w:lang w:val="en-US"/>
              </w:rPr>
              <w:t>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D9" w:rsidRPr="004D7F14" w:rsidRDefault="005F7CD9" w:rsidP="004D7F14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bookmarkStart w:id="0" w:name="耗冷_围护结构传热"/>
            <w:r>
              <w:t>17.31</w:t>
            </w:r>
            <w:bookmarkEnd w:id="0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F7CD9" w:rsidRPr="004D7F14" w:rsidRDefault="005F7CD9" w:rsidP="004D7F14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kern w:val="2"/>
                <w:sz w:val="21"/>
                <w:szCs w:val="24"/>
                <w:lang w:val="en-US"/>
              </w:rPr>
              <w:t>--</w:t>
            </w:r>
          </w:p>
        </w:tc>
      </w:tr>
      <w:tr w:rsidR="005F7CD9" w:rsidRPr="004D7F14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F7CD9" w:rsidRPr="004D7F14" w:rsidRDefault="005F7CD9" w:rsidP="004D7F14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D9" w:rsidRPr="004D7F14" w:rsidRDefault="005F7CD9" w:rsidP="004D7F14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透明</w:t>
            </w:r>
            <w:r>
              <w:rPr>
                <w:kern w:val="2"/>
                <w:sz w:val="21"/>
                <w:szCs w:val="24"/>
                <w:lang w:val="en-US"/>
              </w:rPr>
              <w:t>围护结构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太阳</w:t>
            </w:r>
            <w:r>
              <w:rPr>
                <w:kern w:val="2"/>
                <w:sz w:val="21"/>
                <w:szCs w:val="24"/>
                <w:lang w:val="en-US"/>
              </w:rPr>
              <w:t>辐射热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D9" w:rsidRPr="004D7F14" w:rsidRDefault="005F7CD9" w:rsidP="004D7F14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bookmarkStart w:id="1" w:name="耗冷_透明围护结构太阳辐射热"/>
            <w:r>
              <w:t>22.50</w:t>
            </w:r>
            <w:bookmarkEnd w:id="1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CD9" w:rsidRPr="004D7F14" w:rsidRDefault="005F7CD9" w:rsidP="004D7F14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  <w:r>
              <w:rPr>
                <w:kern w:val="2"/>
                <w:sz w:val="21"/>
                <w:szCs w:val="24"/>
                <w:lang w:val="en-US"/>
              </w:rPr>
              <w:t>-</w:t>
            </w:r>
          </w:p>
        </w:tc>
      </w:tr>
      <w:tr w:rsidR="005F7CD9" w:rsidRPr="004D7F14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F7CD9" w:rsidRPr="004D7F14" w:rsidRDefault="005F7CD9" w:rsidP="004D7F14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D9" w:rsidRPr="004D7F14" w:rsidRDefault="005F7CD9" w:rsidP="004D7F14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新风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(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含</w:t>
            </w:r>
            <w:r>
              <w:rPr>
                <w:kern w:val="2"/>
                <w:sz w:val="21"/>
                <w:szCs w:val="24"/>
                <w:lang w:val="en-US"/>
              </w:rPr>
              <w:t>渗透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)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得热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D9" w:rsidRPr="004D7F14" w:rsidRDefault="005F7CD9" w:rsidP="004D7F14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bookmarkStart w:id="2" w:name="耗冷_新风（含渗透）耗热"/>
            <w:r>
              <w:t>9.92</w:t>
            </w:r>
            <w:bookmarkEnd w:id="2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CD9" w:rsidRPr="004D7F14" w:rsidRDefault="005F7CD9" w:rsidP="004D7F14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  <w:r>
              <w:rPr>
                <w:kern w:val="2"/>
                <w:sz w:val="21"/>
                <w:szCs w:val="24"/>
                <w:lang w:val="en-US"/>
              </w:rPr>
              <w:t>-</w:t>
            </w:r>
          </w:p>
        </w:tc>
      </w:tr>
      <w:tr w:rsidR="005F7CD9" w:rsidRPr="004D7F14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F7CD9" w:rsidRPr="004D7F14" w:rsidRDefault="005F7CD9" w:rsidP="004D7F14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D9" w:rsidRPr="004D7F14" w:rsidRDefault="005F7CD9" w:rsidP="004D7F14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室内</w:t>
            </w:r>
            <w:r>
              <w:rPr>
                <w:kern w:val="2"/>
                <w:sz w:val="21"/>
                <w:szCs w:val="24"/>
                <w:lang w:val="en-US"/>
              </w:rPr>
              <w:t>得热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D9" w:rsidRPr="004D7F14" w:rsidRDefault="005F7CD9" w:rsidP="004D7F14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bookmarkStart w:id="3" w:name="耗冷_室内得热"/>
            <w:r>
              <w:t>11.04</w:t>
            </w:r>
            <w:bookmarkEnd w:id="3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CD9" w:rsidRPr="004D7F14" w:rsidRDefault="005F7CD9" w:rsidP="004D7F14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  <w:r>
              <w:rPr>
                <w:kern w:val="2"/>
                <w:sz w:val="21"/>
                <w:szCs w:val="24"/>
                <w:lang w:val="en-US"/>
              </w:rPr>
              <w:t>-</w:t>
            </w:r>
          </w:p>
        </w:tc>
      </w:tr>
      <w:tr w:rsidR="005F7CD9" w:rsidRPr="004D7F14" w:rsidTr="00840C9E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F7CD9" w:rsidRPr="004D7F14" w:rsidRDefault="005F7CD9" w:rsidP="004D7F14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:rsidR="005F7CD9" w:rsidRPr="004D7F14" w:rsidRDefault="005F7CD9" w:rsidP="004D7F14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</w:p>
        </w:tc>
      </w:tr>
      <w:tr w:rsidR="005F7CD9" w:rsidRPr="004D7F14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F7CD9" w:rsidRPr="004D7F14" w:rsidRDefault="005F7CD9" w:rsidP="004D7F14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D9" w:rsidRPr="004D7F14" w:rsidRDefault="005F7CD9" w:rsidP="004D7F14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显热</w:t>
            </w:r>
            <w:r>
              <w:rPr>
                <w:kern w:val="2"/>
                <w:sz w:val="21"/>
                <w:szCs w:val="24"/>
                <w:lang w:val="en-US"/>
              </w:rPr>
              <w:t>能耗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D9" w:rsidRPr="004D7F14" w:rsidRDefault="005F7CD9" w:rsidP="004D7F14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bookmarkStart w:id="4" w:name="显热能耗"/>
            <w:r>
              <w:t>49.31</w:t>
            </w:r>
            <w:bookmarkEnd w:id="4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CD9" w:rsidRPr="004D7F14" w:rsidRDefault="005F7CD9" w:rsidP="004D7F14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  <w:r>
              <w:rPr>
                <w:kern w:val="2"/>
                <w:sz w:val="21"/>
                <w:szCs w:val="24"/>
                <w:lang w:val="en-US"/>
              </w:rPr>
              <w:t>-</w:t>
            </w:r>
          </w:p>
        </w:tc>
      </w:tr>
      <w:tr w:rsidR="005F7CD9" w:rsidRPr="004D7F14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F7CD9" w:rsidRPr="004D7F14" w:rsidRDefault="005F7CD9" w:rsidP="004D7F14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D9" w:rsidRPr="004D7F14" w:rsidRDefault="005F7CD9" w:rsidP="004D7F14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潜热</w:t>
            </w:r>
            <w:r>
              <w:rPr>
                <w:kern w:val="2"/>
                <w:sz w:val="21"/>
                <w:szCs w:val="24"/>
                <w:lang w:val="en-US"/>
              </w:rPr>
              <w:t>能耗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D9" w:rsidRPr="004D7F14" w:rsidRDefault="005F7CD9" w:rsidP="004D7F14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bookmarkStart w:id="5" w:name="潜热能耗"/>
            <w:r>
              <w:t>11.47</w:t>
            </w:r>
            <w:bookmarkEnd w:id="5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CD9" w:rsidRPr="004D7F14" w:rsidRDefault="005F7CD9" w:rsidP="004D7F14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  <w:r>
              <w:rPr>
                <w:kern w:val="2"/>
                <w:sz w:val="21"/>
                <w:szCs w:val="24"/>
                <w:lang w:val="en-US"/>
              </w:rPr>
              <w:t>-</w:t>
            </w:r>
          </w:p>
        </w:tc>
      </w:tr>
      <w:tr w:rsidR="005F7CD9" w:rsidRPr="004D7F14" w:rsidTr="00070418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F7CD9" w:rsidRPr="004D7F14" w:rsidRDefault="005F7CD9" w:rsidP="004D7F14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5F7CD9" w:rsidRDefault="005F7CD9" w:rsidP="004D7F14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供冷</w:t>
            </w:r>
            <w:r>
              <w:rPr>
                <w:kern w:val="2"/>
                <w:sz w:val="21"/>
                <w:szCs w:val="24"/>
                <w:lang w:val="en-US"/>
              </w:rPr>
              <w:t>需求合计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D9" w:rsidRPr="004D7F14" w:rsidRDefault="005F7CD9" w:rsidP="004D7F14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bookmarkStart w:id="6" w:name="年供冷需求指标"/>
            <w:r>
              <w:rPr>
                <w:color w:val="FF0000"/>
              </w:rPr>
              <w:t>60.78</w:t>
            </w:r>
            <w:bookmarkEnd w:id="6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CD9" w:rsidRDefault="00C7487E" w:rsidP="004D7F14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bookmarkStart w:id="7" w:name="限值_年供冷需求指标"/>
            <w:r>
              <w:rPr>
                <w:rFonts w:hint="eastAsia"/>
                <w:kern w:val="2"/>
                <w:sz w:val="21"/>
                <w:szCs w:val="24"/>
                <w:lang w:val="en-US"/>
              </w:rPr>
              <w:t>45.92</w:t>
            </w:r>
            <w:bookmarkEnd w:id="7"/>
          </w:p>
        </w:tc>
      </w:tr>
      <w:tr w:rsidR="00C1344F" w:rsidRPr="004D7F14" w:rsidTr="00FA375B">
        <w:tc>
          <w:tcPr>
            <w:tcW w:w="15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1344F" w:rsidRDefault="00C1344F" w:rsidP="001A522B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供暖需</w:t>
            </w:r>
            <w:r w:rsidRPr="004D7F14">
              <w:rPr>
                <w:rFonts w:hint="eastAsia"/>
                <w:kern w:val="2"/>
                <w:sz w:val="21"/>
                <w:szCs w:val="24"/>
                <w:lang w:val="en-US"/>
              </w:rPr>
              <w:t>求</w:t>
            </w:r>
          </w:p>
          <w:p w:rsidR="00C1344F" w:rsidRPr="004D7F14" w:rsidRDefault="00C1344F" w:rsidP="001A522B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kern w:val="2"/>
                <w:sz w:val="21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㎡</w:t>
            </w:r>
            <w:r>
              <w:rPr>
                <w:kern w:val="2"/>
                <w:sz w:val="21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4F" w:rsidRPr="004D7F14" w:rsidRDefault="00C1344F" w:rsidP="001A522B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围护</w:t>
            </w:r>
            <w:r>
              <w:rPr>
                <w:kern w:val="2"/>
                <w:sz w:val="21"/>
                <w:szCs w:val="24"/>
                <w:lang w:val="en-US"/>
              </w:rPr>
              <w:t>结构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传</w:t>
            </w:r>
            <w:r>
              <w:rPr>
                <w:kern w:val="2"/>
                <w:sz w:val="21"/>
                <w:szCs w:val="24"/>
                <w:lang w:val="en-US"/>
              </w:rPr>
              <w:t>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44F" w:rsidRPr="004D7F14" w:rsidRDefault="00C1344F" w:rsidP="001A522B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bookmarkStart w:id="8" w:name="耗热_围护结构传热"/>
            <w:r>
              <w:t>-23.65</w:t>
            </w:r>
            <w:bookmarkEnd w:id="8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344F" w:rsidRPr="004D7F14" w:rsidRDefault="00C1344F" w:rsidP="001A522B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  <w:r>
              <w:rPr>
                <w:kern w:val="2"/>
                <w:sz w:val="21"/>
                <w:szCs w:val="24"/>
                <w:lang w:val="en-US"/>
              </w:rPr>
              <w:t>-</w:t>
            </w:r>
          </w:p>
        </w:tc>
      </w:tr>
      <w:tr w:rsidR="00C1344F" w:rsidRPr="004D7F14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1344F" w:rsidRDefault="00C1344F" w:rsidP="001A522B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4F" w:rsidRPr="004D7F14" w:rsidRDefault="00C1344F" w:rsidP="001A522B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透明</w:t>
            </w:r>
            <w:r>
              <w:rPr>
                <w:kern w:val="2"/>
                <w:sz w:val="21"/>
                <w:szCs w:val="24"/>
                <w:lang w:val="en-US"/>
              </w:rPr>
              <w:t>围护结构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太阳</w:t>
            </w:r>
            <w:r>
              <w:rPr>
                <w:kern w:val="2"/>
                <w:sz w:val="21"/>
                <w:szCs w:val="24"/>
                <w:lang w:val="en-US"/>
              </w:rPr>
              <w:t>辐射热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44F" w:rsidRPr="004D7F14" w:rsidRDefault="00C1344F" w:rsidP="001A522B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bookmarkStart w:id="9" w:name="耗热_透明围护结构太阳辐射热"/>
            <w:r>
              <w:t>8.24</w:t>
            </w:r>
            <w:bookmarkEnd w:id="9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344F" w:rsidRPr="004D7F14" w:rsidRDefault="00C1344F" w:rsidP="001A522B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  <w:r>
              <w:rPr>
                <w:kern w:val="2"/>
                <w:sz w:val="21"/>
                <w:szCs w:val="24"/>
                <w:lang w:val="en-US"/>
              </w:rPr>
              <w:t>-</w:t>
            </w:r>
          </w:p>
        </w:tc>
      </w:tr>
      <w:tr w:rsidR="00C1344F" w:rsidRPr="004D7F14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1344F" w:rsidRDefault="00C1344F" w:rsidP="001A522B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4F" w:rsidRPr="004D7F14" w:rsidRDefault="00C1344F" w:rsidP="001A522B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新风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(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含</w:t>
            </w:r>
            <w:r>
              <w:rPr>
                <w:kern w:val="2"/>
                <w:sz w:val="21"/>
                <w:szCs w:val="24"/>
                <w:lang w:val="en-US"/>
              </w:rPr>
              <w:t>渗透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)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得热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44F" w:rsidRPr="004D7F14" w:rsidRDefault="00C1344F" w:rsidP="001A522B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bookmarkStart w:id="10" w:name="耗热_新风（含渗透）耗热"/>
            <w:r>
              <w:t>-2.12</w:t>
            </w:r>
            <w:bookmarkEnd w:id="10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344F" w:rsidRPr="004D7F14" w:rsidRDefault="00C1344F" w:rsidP="001A522B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  <w:r>
              <w:rPr>
                <w:kern w:val="2"/>
                <w:sz w:val="21"/>
                <w:szCs w:val="24"/>
                <w:lang w:val="en-US"/>
              </w:rPr>
              <w:t>-</w:t>
            </w:r>
          </w:p>
        </w:tc>
      </w:tr>
      <w:tr w:rsidR="00C1344F" w:rsidRPr="004D7F14" w:rsidTr="00070418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1344F" w:rsidRPr="004D7F14" w:rsidRDefault="00C1344F" w:rsidP="001A522B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4F" w:rsidRPr="004D7F14" w:rsidRDefault="00C1344F" w:rsidP="001A522B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室内</w:t>
            </w:r>
            <w:r>
              <w:rPr>
                <w:kern w:val="2"/>
                <w:sz w:val="21"/>
                <w:szCs w:val="24"/>
                <w:lang w:val="en-US"/>
              </w:rPr>
              <w:t>得热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44F" w:rsidRPr="004D7F14" w:rsidRDefault="00C1344F" w:rsidP="001A522B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bookmarkStart w:id="11" w:name="耗热_室内得热"/>
            <w:r>
              <w:t>4.32</w:t>
            </w:r>
            <w:bookmarkEnd w:id="11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344F" w:rsidRPr="004D7F14" w:rsidRDefault="00C1344F" w:rsidP="001A522B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  <w:r>
              <w:rPr>
                <w:kern w:val="2"/>
                <w:sz w:val="21"/>
                <w:szCs w:val="24"/>
                <w:lang w:val="en-US"/>
              </w:rPr>
              <w:t>-</w:t>
            </w:r>
          </w:p>
        </w:tc>
      </w:tr>
      <w:tr w:rsidR="00C1344F" w:rsidRPr="004D7F14" w:rsidTr="00070418"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1344F" w:rsidRPr="004D7F14" w:rsidRDefault="00C1344F" w:rsidP="001A522B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1344F" w:rsidRDefault="00C1344F" w:rsidP="001A522B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供暖</w:t>
            </w:r>
            <w:r>
              <w:rPr>
                <w:kern w:val="2"/>
                <w:sz w:val="21"/>
                <w:szCs w:val="24"/>
                <w:lang w:val="en-US"/>
              </w:rPr>
              <w:t>需求合计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44F" w:rsidRPr="004D7F14" w:rsidRDefault="00C1344F" w:rsidP="001A522B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bookmarkStart w:id="12" w:name="年供暖需求指标"/>
            <w:r>
              <w:rPr>
                <w:color w:val="FF0000"/>
              </w:rPr>
              <w:t>13.21</w:t>
            </w:r>
            <w:bookmarkEnd w:id="12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344F" w:rsidRDefault="006D21BC" w:rsidP="001A522B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bookmarkStart w:id="13" w:name="限值_年供暖需求指标"/>
            <w:r>
              <w:rPr>
                <w:rFonts w:hint="eastAsia"/>
                <w:kern w:val="2"/>
                <w:sz w:val="21"/>
                <w:szCs w:val="24"/>
                <w:lang w:val="en-US"/>
              </w:rPr>
              <w:t>5.00</w:t>
            </w:r>
            <w:bookmarkEnd w:id="13"/>
          </w:p>
        </w:tc>
      </w:tr>
      <w:tr w:rsidR="00470776" w:rsidRPr="004D7F14" w:rsidTr="00FA375B">
        <w:tc>
          <w:tcPr>
            <w:tcW w:w="15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237F" w:rsidRDefault="00470776" w:rsidP="001A522B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热回收</w:t>
            </w:r>
          </w:p>
          <w:p w:rsidR="00470776" w:rsidRDefault="00C9237F" w:rsidP="001A522B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kern w:val="2"/>
                <w:sz w:val="21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㎡</w:t>
            </w:r>
            <w:r>
              <w:rPr>
                <w:kern w:val="2"/>
                <w:sz w:val="21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0776" w:rsidRDefault="00470776" w:rsidP="001A522B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供冷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776" w:rsidRPr="004D7F14" w:rsidRDefault="00470776" w:rsidP="001A522B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bookmarkStart w:id="14" w:name="热回收供冷负荷"/>
            <w:r>
              <w:t>14.52</w:t>
            </w:r>
            <w:bookmarkEnd w:id="14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776" w:rsidRDefault="00470776" w:rsidP="001A522B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  <w:r>
              <w:rPr>
                <w:kern w:val="2"/>
                <w:sz w:val="21"/>
                <w:szCs w:val="24"/>
                <w:lang w:val="en-US"/>
              </w:rPr>
              <w:t>-</w:t>
            </w:r>
          </w:p>
        </w:tc>
      </w:tr>
      <w:tr w:rsidR="00470776" w:rsidRPr="004D7F14" w:rsidTr="00FA375B"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70776" w:rsidRDefault="00470776" w:rsidP="001A522B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0776" w:rsidRDefault="00470776" w:rsidP="001A522B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供暖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776" w:rsidRPr="004D7F14" w:rsidRDefault="00470776" w:rsidP="001A522B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bookmarkStart w:id="15" w:name="热回收供暖负荷"/>
            <w:r>
              <w:t>3.07</w:t>
            </w:r>
            <w:bookmarkEnd w:id="15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776" w:rsidRDefault="00470776" w:rsidP="001A522B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  <w:r>
              <w:rPr>
                <w:kern w:val="2"/>
                <w:sz w:val="21"/>
                <w:szCs w:val="24"/>
                <w:lang w:val="en-US"/>
              </w:rPr>
              <w:t>-</w:t>
            </w:r>
          </w:p>
        </w:tc>
      </w:tr>
      <w:tr w:rsidR="00D42492" w:rsidRPr="004D7F14" w:rsidTr="00840C9E">
        <w:tc>
          <w:tcPr>
            <w:tcW w:w="932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42492" w:rsidRDefault="00D42492" w:rsidP="001A522B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</w:p>
        </w:tc>
      </w:tr>
      <w:tr w:rsidR="000B5E49" w:rsidRPr="004D7F14" w:rsidTr="00FA375B">
        <w:tc>
          <w:tcPr>
            <w:tcW w:w="15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5E49" w:rsidRDefault="000B5E49" w:rsidP="00953B25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电耗</w:t>
            </w:r>
          </w:p>
          <w:p w:rsidR="000B5E49" w:rsidRDefault="000B5E49" w:rsidP="00953B25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kern w:val="2"/>
                <w:sz w:val="21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㎡</w:t>
            </w:r>
            <w:r>
              <w:rPr>
                <w:kern w:val="2"/>
                <w:sz w:val="21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E49" w:rsidRDefault="000B5E49" w:rsidP="00953B25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供冷</w:t>
            </w:r>
            <w:r>
              <w:rPr>
                <w:kern w:val="2"/>
                <w:sz w:val="21"/>
                <w:szCs w:val="24"/>
                <w:lang w:val="en-US"/>
              </w:rPr>
              <w:t>电耗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49" w:rsidRPr="004D7F14" w:rsidRDefault="000B5E49" w:rsidP="00953B25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bookmarkStart w:id="16" w:name="年供冷电耗"/>
            <w:r>
              <w:t>24.31</w:t>
            </w:r>
            <w:bookmarkEnd w:id="16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E49" w:rsidRDefault="000B5E49" w:rsidP="00953B25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bookmarkStart w:id="17" w:name="限值_年供冷电耗"/>
            <w:r>
              <w:rPr>
                <w:rFonts w:hint="eastAsia"/>
                <w:kern w:val="2"/>
                <w:sz w:val="21"/>
                <w:szCs w:val="24"/>
                <w:lang w:val="en-US"/>
              </w:rPr>
              <w:t>--</w:t>
            </w:r>
            <w:bookmarkEnd w:id="17"/>
          </w:p>
        </w:tc>
      </w:tr>
      <w:tr w:rsidR="000B5E49" w:rsidRPr="004D7F14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5E49" w:rsidRDefault="000B5E49" w:rsidP="00953B25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E49" w:rsidRDefault="000B5E49" w:rsidP="00953B25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供暖</w:t>
            </w:r>
            <w:r>
              <w:rPr>
                <w:kern w:val="2"/>
                <w:sz w:val="21"/>
                <w:szCs w:val="24"/>
                <w:lang w:val="en-US"/>
              </w:rPr>
              <w:t>电耗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49" w:rsidRPr="004D7F14" w:rsidRDefault="000B5E49" w:rsidP="00953B25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bookmarkStart w:id="18" w:name="年供暖电耗"/>
            <w:r>
              <w:t>6.61</w:t>
            </w:r>
            <w:bookmarkEnd w:id="18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E49" w:rsidRDefault="000B5E49" w:rsidP="00953B25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bookmarkStart w:id="19" w:name="限值_年供暖电耗"/>
            <w:r>
              <w:rPr>
                <w:rFonts w:hint="eastAsia"/>
                <w:kern w:val="2"/>
                <w:sz w:val="21"/>
                <w:szCs w:val="24"/>
                <w:lang w:val="en-US"/>
              </w:rPr>
              <w:t>--</w:t>
            </w:r>
            <w:bookmarkEnd w:id="19"/>
          </w:p>
        </w:tc>
      </w:tr>
      <w:tr w:rsidR="000B5E49" w:rsidRPr="004D7F14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5E49" w:rsidRDefault="000B5E49" w:rsidP="00953B25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E49" w:rsidRDefault="000B5E49" w:rsidP="00953B25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照明电耗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49" w:rsidRPr="004D7F14" w:rsidRDefault="000B5E49" w:rsidP="00953B25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bookmarkStart w:id="20" w:name="照明能耗"/>
            <w:r>
              <w:t>6.58</w:t>
            </w:r>
            <w:bookmarkEnd w:id="20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E49" w:rsidRDefault="000B5E49" w:rsidP="00953B25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  <w:r>
              <w:rPr>
                <w:kern w:val="2"/>
                <w:sz w:val="21"/>
                <w:szCs w:val="24"/>
                <w:lang w:val="en-US"/>
              </w:rPr>
              <w:t>-</w:t>
            </w:r>
          </w:p>
        </w:tc>
      </w:tr>
      <w:tr w:rsidR="000B5E49" w:rsidRPr="004D7F14" w:rsidTr="004D3986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5E49" w:rsidRDefault="000B5E49" w:rsidP="00953B25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E49" w:rsidRDefault="000B5E49" w:rsidP="00953B25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风机</w:t>
            </w:r>
            <w:r>
              <w:rPr>
                <w:kern w:val="2"/>
                <w:sz w:val="21"/>
                <w:szCs w:val="24"/>
                <w:lang w:val="en-US"/>
              </w:rPr>
              <w:t>电耗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49" w:rsidRPr="004D7F14" w:rsidRDefault="000B5E49" w:rsidP="00953B25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bookmarkStart w:id="21" w:name="风机电耗"/>
            <w:r>
              <w:t>2.71</w:t>
            </w:r>
            <w:bookmarkEnd w:id="21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E49" w:rsidRDefault="000B5E49" w:rsidP="00953B25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  <w:r>
              <w:rPr>
                <w:kern w:val="2"/>
                <w:sz w:val="21"/>
                <w:szCs w:val="24"/>
                <w:lang w:val="en-US"/>
              </w:rPr>
              <w:t>-</w:t>
            </w:r>
          </w:p>
        </w:tc>
      </w:tr>
      <w:tr w:rsidR="000B5E49" w:rsidRPr="004D7F14" w:rsidTr="004D3986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5E49" w:rsidRDefault="000B5E49" w:rsidP="00953B25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E49" w:rsidRDefault="000B5E49" w:rsidP="00953B25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生活</w:t>
            </w:r>
            <w:r>
              <w:rPr>
                <w:kern w:val="2"/>
                <w:sz w:val="21"/>
                <w:szCs w:val="24"/>
                <w:lang w:val="en-US"/>
              </w:rPr>
              <w:t>热水电耗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49" w:rsidRPr="004D7F14" w:rsidRDefault="000B5E49" w:rsidP="00953B25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bookmarkStart w:id="22" w:name="热水系统能耗"/>
            <w:r>
              <w:t>1.46</w:t>
            </w:r>
            <w:bookmarkEnd w:id="22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E49" w:rsidRDefault="00A30723" w:rsidP="00953B25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  <w:r>
              <w:rPr>
                <w:kern w:val="2"/>
                <w:sz w:val="21"/>
                <w:szCs w:val="24"/>
                <w:lang w:val="en-US"/>
              </w:rPr>
              <w:t>-</w:t>
            </w:r>
          </w:p>
        </w:tc>
      </w:tr>
      <w:tr w:rsidR="000B5E49" w:rsidRPr="004D7F14" w:rsidTr="00FA375B"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5E49" w:rsidRDefault="000B5E49" w:rsidP="00953B25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E49" w:rsidRDefault="000B5E49" w:rsidP="00953B25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电梯</w:t>
            </w:r>
            <w:r>
              <w:rPr>
                <w:kern w:val="2"/>
                <w:sz w:val="21"/>
                <w:szCs w:val="24"/>
                <w:lang w:val="en-US"/>
              </w:rPr>
              <w:t>电耗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49" w:rsidRPr="004D7F14" w:rsidRDefault="000B5E49" w:rsidP="00953B25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bookmarkStart w:id="23" w:name="动力系统能耗"/>
            <w:r>
              <w:t>2.64</w:t>
            </w:r>
            <w:bookmarkEnd w:id="23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E49" w:rsidRDefault="00A30723" w:rsidP="00953B25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  <w:r>
              <w:rPr>
                <w:kern w:val="2"/>
                <w:sz w:val="21"/>
                <w:szCs w:val="24"/>
                <w:lang w:val="en-US"/>
              </w:rPr>
              <w:t>-</w:t>
            </w:r>
          </w:p>
        </w:tc>
      </w:tr>
      <w:tr w:rsidR="007A1652" w:rsidRPr="004D7F14" w:rsidTr="00324C19">
        <w:tc>
          <w:tcPr>
            <w:tcW w:w="152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A1652" w:rsidRDefault="007A1652" w:rsidP="00953B25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可再生能源</w:t>
            </w:r>
            <w:r>
              <w:rPr>
                <w:kern w:val="2"/>
                <w:sz w:val="21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㎡</w:t>
            </w:r>
            <w:r>
              <w:rPr>
                <w:kern w:val="2"/>
                <w:sz w:val="21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652" w:rsidRDefault="003E1A10" w:rsidP="00953B25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太阳能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52" w:rsidRPr="004D7F14" w:rsidRDefault="007A1652" w:rsidP="00953B25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bookmarkStart w:id="24" w:name="太阳能能耗"/>
            <w:r>
              <w:t>0.00</w:t>
            </w:r>
            <w:bookmarkEnd w:id="24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1652" w:rsidRDefault="00CD0AF5" w:rsidP="00953B25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  <w:r>
              <w:rPr>
                <w:kern w:val="2"/>
                <w:sz w:val="21"/>
                <w:szCs w:val="24"/>
                <w:lang w:val="en-US"/>
              </w:rPr>
              <w:t>-</w:t>
            </w:r>
          </w:p>
        </w:tc>
      </w:tr>
      <w:tr w:rsidR="007A1652" w:rsidRPr="004D7F14" w:rsidTr="00FA375B"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A1652" w:rsidRDefault="007A1652" w:rsidP="00953B25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652" w:rsidRDefault="003E1A10" w:rsidP="00953B25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光伏</w:t>
            </w:r>
            <w:r>
              <w:rPr>
                <w:kern w:val="2"/>
                <w:sz w:val="21"/>
                <w:szCs w:val="24"/>
                <w:lang w:val="en-US"/>
              </w:rPr>
              <w:t>发电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52" w:rsidRPr="004D7F14" w:rsidRDefault="007A1652" w:rsidP="00953B25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bookmarkStart w:id="25" w:name="光伏能耗"/>
            <w:r>
              <w:t>0.00</w:t>
            </w:r>
            <w:bookmarkEnd w:id="25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1652" w:rsidRDefault="00CD0AF5" w:rsidP="00953B25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  <w:r>
              <w:rPr>
                <w:kern w:val="2"/>
                <w:sz w:val="21"/>
                <w:szCs w:val="24"/>
                <w:lang w:val="en-US"/>
              </w:rPr>
              <w:t>-</w:t>
            </w:r>
          </w:p>
        </w:tc>
      </w:tr>
      <w:tr w:rsidR="004D731D" w:rsidRPr="004D7F14" w:rsidTr="00840C9E">
        <w:tc>
          <w:tcPr>
            <w:tcW w:w="932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D731D" w:rsidRDefault="004D731D" w:rsidP="001A522B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</w:p>
        </w:tc>
      </w:tr>
      <w:tr w:rsidR="009E1E5B" w:rsidRPr="004D7F14" w:rsidTr="00FA375B">
        <w:tc>
          <w:tcPr>
            <w:tcW w:w="15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777EC" w:rsidRDefault="009E1E5B" w:rsidP="001A522B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峰值</w:t>
            </w:r>
            <w:r>
              <w:rPr>
                <w:kern w:val="2"/>
                <w:sz w:val="21"/>
                <w:szCs w:val="24"/>
                <w:lang w:val="en-US"/>
              </w:rPr>
              <w:t>负荷</w:t>
            </w:r>
          </w:p>
          <w:p w:rsidR="009E1E5B" w:rsidRDefault="009777EC" w:rsidP="001A522B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kern w:val="2"/>
                <w:sz w:val="21"/>
                <w:szCs w:val="24"/>
                <w:lang w:val="en-US"/>
              </w:rPr>
              <w:t>(W/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㎡</w:t>
            </w:r>
            <w:r>
              <w:rPr>
                <w:kern w:val="2"/>
                <w:sz w:val="21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E5B" w:rsidRDefault="00C9237F" w:rsidP="001A522B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建筑</w:t>
            </w:r>
            <w:r>
              <w:rPr>
                <w:kern w:val="2"/>
                <w:sz w:val="21"/>
                <w:szCs w:val="24"/>
                <w:lang w:val="en-US"/>
              </w:rPr>
              <w:t>最大冷负荷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E5B" w:rsidRPr="004D7F14" w:rsidRDefault="009E1E5B" w:rsidP="001A522B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bookmarkStart w:id="26" w:name="建筑最大冷负荷"/>
            <w:r>
              <w:t>33.66</w:t>
            </w:r>
            <w:bookmarkEnd w:id="26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E5B" w:rsidRDefault="00030590" w:rsidP="001A522B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  <w:r>
              <w:rPr>
                <w:kern w:val="2"/>
                <w:sz w:val="21"/>
                <w:szCs w:val="24"/>
                <w:lang w:val="en-US"/>
              </w:rPr>
              <w:t>-</w:t>
            </w:r>
          </w:p>
        </w:tc>
      </w:tr>
      <w:tr w:rsidR="009E1E5B" w:rsidRPr="004D7F14" w:rsidTr="00FA375B">
        <w:tc>
          <w:tcPr>
            <w:tcW w:w="15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1E5B" w:rsidRDefault="009E1E5B" w:rsidP="001A522B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E5B" w:rsidRDefault="00C9237F" w:rsidP="001A522B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建筑最大热负荷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E5B" w:rsidRPr="004D7F14" w:rsidRDefault="009E1E5B" w:rsidP="001A522B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bookmarkStart w:id="27" w:name="建筑最大热负荷"/>
            <w:r>
              <w:t>26.71</w:t>
            </w:r>
            <w:bookmarkEnd w:id="27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E5B" w:rsidRDefault="00030590" w:rsidP="001A522B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  <w:r>
              <w:rPr>
                <w:kern w:val="2"/>
                <w:sz w:val="21"/>
                <w:szCs w:val="24"/>
                <w:lang w:val="en-US"/>
              </w:rPr>
              <w:t>-</w:t>
            </w:r>
          </w:p>
        </w:tc>
      </w:tr>
      <w:tr w:rsidR="00B47926" w:rsidRPr="004D7F14" w:rsidTr="00840C9E">
        <w:tc>
          <w:tcPr>
            <w:tcW w:w="932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47926" w:rsidRDefault="00B47926" w:rsidP="001A522B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</w:p>
        </w:tc>
      </w:tr>
      <w:tr w:rsidR="00EA4372" w:rsidRPr="004D7F14" w:rsidTr="00FA375B">
        <w:tc>
          <w:tcPr>
            <w:tcW w:w="421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A4372" w:rsidRDefault="00EA4372" w:rsidP="00EA4372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一次</w:t>
            </w:r>
            <w:r>
              <w:rPr>
                <w:kern w:val="2"/>
                <w:sz w:val="21"/>
                <w:szCs w:val="24"/>
                <w:lang w:val="en-US"/>
              </w:rPr>
              <w:t>能源需求</w:t>
            </w:r>
            <w:r>
              <w:rPr>
                <w:kern w:val="2"/>
                <w:sz w:val="21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㎡</w:t>
            </w:r>
            <w:r>
              <w:rPr>
                <w:kern w:val="2"/>
                <w:sz w:val="21"/>
                <w:szCs w:val="24"/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72" w:rsidRPr="003C4F51" w:rsidRDefault="00EA4372" w:rsidP="00EA4372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bookmarkStart w:id="28" w:name="建筑综合能耗"/>
            <w:r>
              <w:rPr>
                <w:color w:val="FF0000"/>
              </w:rPr>
              <w:t>115.21</w:t>
            </w:r>
            <w:bookmarkStart w:id="29" w:name="_GoBack"/>
            <w:bookmarkEnd w:id="28"/>
            <w:bookmarkEnd w:id="29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372" w:rsidRPr="00EA4372" w:rsidRDefault="00EA4372" w:rsidP="00EA4372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bookmarkStart w:id="30" w:name="限值_年供暖、供冷和照明一次能源需求指标"/>
            <w:r>
              <w:rPr>
                <w:kern w:val="2"/>
                <w:sz w:val="21"/>
                <w:szCs w:val="24"/>
                <w:lang w:val="en-US"/>
              </w:rPr>
              <w:t>65.00</w:t>
            </w:r>
            <w:bookmarkEnd w:id="30"/>
          </w:p>
        </w:tc>
      </w:tr>
      <w:tr w:rsidR="00FA375B" w:rsidRPr="004D7F14" w:rsidTr="00FA375B">
        <w:tc>
          <w:tcPr>
            <w:tcW w:w="421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A375B" w:rsidRDefault="00FA375B" w:rsidP="00FA375B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标准依据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375B" w:rsidRDefault="00097BEE" w:rsidP="00FA375B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bookmarkStart w:id="31" w:name="标准依据"/>
            <w:r>
              <w:rPr>
                <w:rFonts w:hint="eastAsia"/>
                <w:kern w:val="2"/>
                <w:sz w:val="21"/>
                <w:szCs w:val="24"/>
                <w:lang w:val="en-US"/>
              </w:rPr>
              <w:t>《近零能耗建筑技术标准》第5.0.3条</w:t>
            </w:r>
            <w:bookmarkEnd w:id="31"/>
          </w:p>
        </w:tc>
      </w:tr>
      <w:tr w:rsidR="00FA375B" w:rsidRPr="004D7F14" w:rsidTr="00FA375B">
        <w:tc>
          <w:tcPr>
            <w:tcW w:w="421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A375B" w:rsidRDefault="00FA375B" w:rsidP="00FA375B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标准要求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375B" w:rsidRDefault="00097BEE" w:rsidP="00FA375B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bookmarkStart w:id="32" w:name="标准要求"/>
            <w:r>
              <w:rPr>
                <w:rFonts w:hint="eastAsia"/>
                <w:kern w:val="2"/>
                <w:sz w:val="21"/>
                <w:szCs w:val="24"/>
                <w:lang w:val="en-US"/>
              </w:rPr>
              <w:t>超低能耗居住建筑能效指标应符合表5.0.3的规定</w:t>
            </w:r>
            <w:bookmarkEnd w:id="32"/>
          </w:p>
        </w:tc>
      </w:tr>
      <w:tr w:rsidR="00FA375B" w:rsidRPr="004D7F14" w:rsidTr="00FA375B">
        <w:tc>
          <w:tcPr>
            <w:tcW w:w="421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A375B" w:rsidRDefault="00FA375B" w:rsidP="00FA375B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结论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375B" w:rsidRDefault="00097BEE" w:rsidP="00FA375B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bookmarkStart w:id="33" w:name="结论"/>
            <w:r>
              <w:rPr>
                <w:rFonts w:hint="eastAsia"/>
                <w:kern w:val="2"/>
                <w:sz w:val="21"/>
                <w:szCs w:val="24"/>
                <w:lang w:val="en-US"/>
                <w:color w:val="FF0000"/>
              </w:rPr>
              <w:t>不满足</w:t>
            </w:r>
            <w:bookmarkEnd w:id="33"/>
          </w:p>
        </w:tc>
      </w:tr>
    </w:tbl>
    <w:p w:rsidR="00FA43D2" w:rsidRDefault="00FA43D2" w:rsidP="00900ECA"/>
    <w:p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</w:p>
    <w:tbl>
      <w:tblPr>
        <w:tblStyle w:val="TableGrid"/>
        <w:tblW w:w="9327.67944335938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331.9198608398437"/>
        <w:gridCol w:w="2331.9198608398437"/>
        <w:gridCol w:w="2331.9198608398437"/>
        <w:gridCol w:w="2331.9198608398437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能耗分项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需求量(kWh/㎡)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可再生能源利用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利用量(热量) (kWh/㎡)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耗冷量Qc</w:t>
            </w:r>
          </w:p>
        </w:tc>
        <w:tc>
          <w:tcPr>
            <w:vAlign w:val="center"/>
          </w:tcPr>
          <w:p>
            <w:pPr/>
            <w:r>
              <w:t>60.78</w:t>
            </w:r>
          </w:p>
        </w:tc>
        <w:tc>
          <w:tcPr>
            <w:vAlign w:val="center"/>
            <w:shd w:val="clear" w:color="auto" w:fill="E6E6E6"/>
          </w:tcPr>
          <w:p>
            <w:pPr/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耗热量Qh</w:t>
            </w:r>
          </w:p>
        </w:tc>
        <w:tc>
          <w:tcPr>
            <w:vAlign w:val="center"/>
          </w:tcPr>
          <w:p>
            <w:pPr/>
            <w:r>
              <w:t>13.21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地源\空气源EPh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生活热水耗热量Qw</w:t>
            </w:r>
          </w:p>
        </w:tc>
        <w:tc>
          <w:tcPr>
            <w:vAlign w:val="center"/>
          </w:tcPr>
          <w:p>
            <w:pPr/>
            <w:r>
              <w:t>4.28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太阳能供热EPw,sol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照明能耗Ql</w:t>
            </w:r>
          </w:p>
        </w:tc>
        <w:tc>
          <w:tcPr>
            <w:vAlign w:val="center"/>
          </w:tcPr>
          <w:p>
            <w:pPr/>
            <w:r>
              <w:t>17.11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光伏发电Er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电梯能耗Qe</w:t>
            </w:r>
          </w:p>
        </w:tc>
        <w:tc>
          <w:tcPr>
            <w:vAlign w:val="center"/>
          </w:tcPr>
          <w:p>
            <w:pPr/>
            <w:r>
              <w:t>6.86</w:t>
            </w:r>
          </w:p>
        </w:tc>
        <w:tc>
          <w:tcPr>
            <w:vAlign w:val="center"/>
            <w:shd w:val="clear" w:color="auto" w:fill="E6E6E6"/>
          </w:tcPr>
          <w:p>
            <w:pPr/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合计</w:t>
            </w:r>
          </w:p>
        </w:tc>
        <w:tc>
          <w:tcPr>
            <w:vAlign w:val="center"/>
          </w:tcPr>
          <w:p>
            <w:pPr/>
            <w:r>
              <w:t>102.24</w:t>
            </w:r>
          </w:p>
        </w:tc>
        <w:tc>
          <w:tcPr>
            <w:vAlign w:val="center"/>
            <w:shd w:val="clear" w:color="auto" w:fill="E6E6E6"/>
          </w:tcPr>
          <w:p>
            <w:pPr/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可再生利用率</w:t>
            </w:r>
          </w:p>
        </w:tc>
        <w:tc>
          <w:tcPr>
            <w:vAlign w:val="center"/>
            <w:gridSpan w:val="3"/>
          </w:tcPr>
          <w:p>
            <w:pPr/>
            <w:r>
              <w:t>0%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计算依据</w:t>
            </w:r>
          </w:p>
        </w:tc>
        <w:tc>
          <w:tcPr>
            <w:vAlign w:val="center"/>
            <w:gridSpan w:val="3"/>
          </w:tcPr>
          <w:p>
            <w:pPr/>
            <w:r>
              <w:t>《近零能耗建筑技术标准》第A.1.7条</w:t>
            </w:r>
          </w:p>
        </w:tc>
      </w:tr>
    </w:tbl>
    <w:p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</w:p>
    <w:p>
      <w:pPr>
        <w:sectPr w:rsidR="00D40158" w:rsidRPr="00D62A9A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>
      <w:pPr>
        <w:widowControl w:val="0"/>
        <w:spacing w:line="240" w:lineRule="auto"/>
        <w:jc w:val="both"/>
        <w:rPr>
          <w:kern w:val="2"/>
          <w:szCs w:val="24"/>
          <w:lang w:val="en-US"/>
        </w:rPr>
        <w:pStyle w:val="1"/>
      </w:pPr>
      <w:r>
        <w:rPr>
          <w:kern w:val="2"/>
          <w:szCs w:val="24"/>
          <w:lang w:val="en-US"/>
        </w:rPr>
        <w:t>附录</w:t>
      </w:r>
    </w:p>
    <w:p>
      <w:pPr>
        <w:widowControl w:val="0"/>
        <w:spacing w:line="240" w:lineRule="auto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工作日/节假日人员逐时在室率(%)</w:t>
      </w:r>
    </w:p>
    <w:p>
      <w:pPr/>
    </w:p>
    <w:tbl>
      <w:tblPr>
        <w:tblStyle w:val="a4"/>
        <w:tblW w:w="10686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 w:val="restart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</w:tr>
      <w:tr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</w:tr>
      <w:tr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 w:val="restart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 w:val="restart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</w:p>
    <w:sectPr w:rsidR="00D40158" w:rsidRPr="00D62A9A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  <w:p>
      <w:pPr/>
      <w:r>
        <w:t>注：上行：工作日；下行：节假日</w:t>
      </w:r>
    </w:p>
    <w:p>
      <w:pPr>
        <w:pStyle w:val="2"/>
      </w:pPr>
      <w:r>
        <w:t>工作日/节假日照明开关时间表(%)</w:t>
      </w:r>
    </w:p>
    <w:p>
      <w:pPr/>
    </w:p>
    <w:tbl>
      <w:tblPr>
        <w:tblStyle w:val="a4"/>
        <w:tblW w:w="10686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 w:val="restart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 w:val="restart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 w:val="restart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/>
    </w:p>
    <w:p>
      <w:pPr/>
      <w:r>
        <w:t>注：上行：工作日；下行：节假日</w:t>
      </w:r>
    </w:p>
    <w:p>
      <w:pPr>
        <w:pStyle w:val="2"/>
      </w:pPr>
      <w:r>
        <w:t>工作日/节假日设备逐时使用率(%)</w:t>
      </w:r>
    </w:p>
    <w:p>
      <w:pPr/>
    </w:p>
    <w:tbl>
      <w:tblPr>
        <w:tblStyle w:val="a4"/>
        <w:tblW w:w="10686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 w:val="restart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</w:tr>
      <w:tr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</w:tr>
      <w:tr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 w:val="restart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 w:val="restart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/>
    </w:p>
    <w:p>
      <w:pPr/>
      <w:r>
        <w:t>注：上行：工作日；下行：节假日</w:t>
      </w:r>
    </w:p>
    <w:p>
      <w:pPr>
        <w:pStyle w:val="2"/>
      </w:pPr>
      <w:r>
        <w:t>工作日/节假日空调系统运行时间表(1:开,0:关)</w:t>
      </w:r>
    </w:p>
    <w:p>
      <w:pPr/>
      <w:r>
        <w:t>采暖期：</w:t>
      </w:r>
    </w:p>
    <w:tbl>
      <w:tblPr>
        <w:tblStyle w:val="a4"/>
        <w:tblW w:w="10686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 w:val="restart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>
      <w:pPr/>
      <w:r>
        <w:t>供冷期：</w:t>
      </w:r>
    </w:p>
    <w:p>
      <w:pPr/>
    </w:p>
    <w:tbl>
      <w:tblPr>
        <w:tblStyle w:val="a4"/>
        <w:tblW w:w="10686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 w:val="restart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vMerge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211D7">
            <w:pPr>
              <w:pStyle w:val="a3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>
      <w:pPr/>
    </w:p>
    <w:p>
      <w:pPr/>
      <w:r>
        <w:t>注：上行：工作日；下行：节假日</w:t>
      </w:r>
    </w:p>
    <w:p>
      <w:pPr/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EB5" w:rsidRDefault="00B92EB5" w:rsidP="00082741">
      <w:pPr>
        <w:spacing w:line="240" w:lineRule="auto"/>
      </w:pPr>
      <w:r>
        <w:separator/>
      </w:r>
    </w:p>
  </w:endnote>
  <w:endnote w:type="continuationSeparator" w:id="0">
    <w:p w:rsidR="00B92EB5" w:rsidRDefault="00B92EB5" w:rsidP="000827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EB5" w:rsidRDefault="00B92EB5" w:rsidP="00082741">
      <w:pPr>
        <w:spacing w:line="240" w:lineRule="auto"/>
      </w:pPr>
      <w:r>
        <w:separator/>
      </w:r>
    </w:p>
  </w:footnote>
  <w:footnote w:type="continuationSeparator" w:id="0">
    <w:p w:rsidR="00B92EB5" w:rsidRDefault="00B92EB5" w:rsidP="000827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D7A"/>
    <w:pPr>
      <w:spacing w:line="360" w:lineRule="exact"/>
    </w:pPr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semiHidden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semiHidden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image" Target="/word/media/c57b93d4-b43c-448f-9d33-e31b59108fba.jpg" Id="R7c5f3a0ffd984c66" /><Relationship Type="http://schemas.openxmlformats.org/officeDocument/2006/relationships/image" Target="/word/media/a79c3bfc-ccff-4a61-8e9c-845cee5b7724.png" Id="R1c1db6caf57a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被动式超低能耗居建报告.dotx</Template>
  <TotalTime>15</TotalTime>
  <Pages>2</Pages>
  <Words>50</Words>
  <Characters>288</Characters>
  <Application>Microsoft Office Word</Application>
  <DocSecurity>0</DocSecurity>
  <Lines>2</Lines>
  <Paragraphs>1</Paragraphs>
  <ScaleCrop>false</ScaleCrop>
  <Company>ths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建筑节能设计报告书</dc:title>
  <dc:subject/>
  <dc:creator>wxk</dc:creator>
  <cp:keywords/>
  <dc:description/>
  <cp:lastModifiedBy>y zx</cp:lastModifiedBy>
  <cp:revision>15</cp:revision>
  <cp:lastPrinted>1899-12-31T16:00:00Z</cp:lastPrinted>
  <dcterms:created xsi:type="dcterms:W3CDTF">2018-03-15T03:24:00Z</dcterms:created>
  <dcterms:modified xsi:type="dcterms:W3CDTF">2019-09-29T01:54:00Z</dcterms:modified>
</cp:coreProperties>
</file>