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国棉三厂家属院</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2022年3月9日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efffc7a784ad5"/>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T13298116206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郑州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-3197.00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1500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6.00</w:t>
            </w:r>
          </w:p>
        </w:tc>
        <w:tc>
          <w:tcPr>
            <w:vAlign w:val="center"/>
          </w:tcPr>
          <w:p>
            <w:pPr/>
            <w:r>
              <w:t>2.00</w:t>
            </w:r>
          </w:p>
        </w:tc>
        <w:tc>
          <w:tcPr>
            <w:vAlign w:val="center"/>
          </w:tcPr>
          <w:p>
            <w:pPr/>
            <w:r>
              <w:rPr>
                <w:b/>
              </w:rPr>
              <w:t>满足</w:t>
            </w:r>
          </w:p>
        </w:tc>
      </w:tr>
      <w:tr>
        <w:tc>
          <w:tcPr>
            <w:vAlign w:val="center"/>
            <w:vMerge/>
          </w:tcPr>
          <w:p>
            <w:pPr/>
          </w:p>
        </w:tc>
        <w:tc>
          <w:tcPr>
            <w:vAlign w:val="center"/>
          </w:tcPr>
          <w:p>
            <w:pPr/>
            <w:r>
              <w:t>1007@1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3.00</w:t>
            </w:r>
          </w:p>
        </w:tc>
        <w:tc>
          <w:tcPr>
            <w:vAlign w:val="center"/>
          </w:tcPr>
          <w:p>
            <w:pPr/>
            <w:r>
              <w:t>2.00</w:t>
            </w:r>
          </w:p>
        </w:tc>
        <w:tc>
          <w:tcPr>
            <w:vAlign w:val="center"/>
          </w:tcPr>
          <w:p>
            <w:pPr/>
            <w:r>
              <w:rPr>
                <w:b/>
              </w:rPr>
              <w:t>满足</w:t>
            </w:r>
          </w:p>
        </w:tc>
      </w:tr>
      <w:tr>
        <w:tc>
          <w:tcPr>
            <w:vAlign w:val="center"/>
            <w:vMerge/>
          </w:tcPr>
          <w:p>
            <w:pPr/>
          </w:p>
        </w:tc>
        <w:tc>
          <w:tcPr>
            <w:vAlign w:val="center"/>
          </w:tcPr>
          <w:p>
            <w:pPr/>
            <w:r>
              <w:t>1009@1</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4.11</w:t>
            </w:r>
          </w:p>
        </w:tc>
        <w:tc>
          <w:tcPr>
            <w:vAlign w:val="center"/>
          </w:tcPr>
          <w:p>
            <w:pPr/>
            <w:r>
              <w:t>2.00</w:t>
            </w:r>
          </w:p>
        </w:tc>
        <w:tc>
          <w:tcPr>
            <w:vAlign w:val="center"/>
          </w:tcPr>
          <w:p>
            <w:pPr/>
            <w:r>
              <w:rPr>
                <w:b/>
              </w:rPr>
              <w:t>满足</w:t>
            </w:r>
          </w:p>
        </w:tc>
      </w:tr>
      <w:tr>
        <w:tc>
          <w:tcPr>
            <w:vAlign w:val="center"/>
            <w:vMerge/>
          </w:tcPr>
          <w:p>
            <w:pPr/>
          </w:p>
        </w:tc>
        <w:tc>
          <w:tcPr>
            <w:vAlign w:val="center"/>
          </w:tcPr>
          <w:p>
            <w:pPr/>
            <w:r>
              <w:t>1017@1</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3.99</w:t>
            </w:r>
          </w:p>
        </w:tc>
        <w:tc>
          <w:tcPr>
            <w:vAlign w:val="center"/>
          </w:tcPr>
          <w:p>
            <w:pPr/>
            <w:r>
              <w:t>2.00</w:t>
            </w:r>
          </w:p>
        </w:tc>
        <w:tc>
          <w:tcPr>
            <w:vAlign w:val="center"/>
          </w:tcPr>
          <w:p>
            <w:pPr/>
            <w:r>
              <w:rPr>
                <w:b/>
              </w:rPr>
              <w:t>满足</w:t>
            </w:r>
          </w:p>
        </w:tc>
      </w:tr>
      <w:tr>
        <w:tc>
          <w:tcPr>
            <w:vAlign w:val="center"/>
            <w:vMerge/>
          </w:tcPr>
          <w:p>
            <w:pPr/>
          </w:p>
        </w:tc>
        <w:tc>
          <w:tcPr>
            <w:vAlign w:val="center"/>
          </w:tcPr>
          <w:p>
            <w:pPr/>
            <w:r>
              <w:t>1018@1</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3.00</w:t>
            </w:r>
          </w:p>
        </w:tc>
        <w:tc>
          <w:tcPr>
            <w:vAlign w:val="center"/>
          </w:tcPr>
          <w:p>
            <w:pPr/>
            <w:r>
              <w:t>2.00</w:t>
            </w:r>
          </w:p>
        </w:tc>
        <w:tc>
          <w:tcPr>
            <w:vAlign w:val="center"/>
          </w:tcPr>
          <w:p>
            <w:pPr/>
            <w:r>
              <w:rPr>
                <w:b/>
              </w:rPr>
              <w:t>满足</w:t>
            </w:r>
          </w:p>
        </w:tc>
      </w:tr>
      <w:tr>
        <w:tc>
          <w:tcPr>
            <w:vAlign w:val="center"/>
            <w:vMerge/>
          </w:tcPr>
          <w:p>
            <w:pPr/>
          </w:p>
        </w:tc>
        <w:tc>
          <w:tcPr>
            <w:vAlign w:val="center"/>
          </w:tcPr>
          <w:p>
            <w:pPr/>
            <w:r>
              <w:t>1022@1</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3.46</w:t>
            </w:r>
          </w:p>
        </w:tc>
        <w:tc>
          <w:tcPr>
            <w:vAlign w:val="center"/>
          </w:tcPr>
          <w:p>
            <w:pPr/>
            <w:r>
              <w:t>2.00</w:t>
            </w:r>
          </w:p>
        </w:tc>
        <w:tc>
          <w:tcPr>
            <w:vAlign w:val="center"/>
          </w:tcPr>
          <w:p>
            <w:pPr/>
            <w:r>
              <w:rPr>
                <w:b/>
              </w:rPr>
              <w:t>满足</w:t>
            </w:r>
          </w:p>
        </w:tc>
      </w:tr>
      <w:tr>
        <w:tc>
          <w:tcPr>
            <w:vAlign w:val="center"/>
            <w:vMerge/>
          </w:tcPr>
          <w:p>
            <w:pPr/>
          </w:p>
        </w:tc>
        <w:tc>
          <w:tcPr>
            <w:vAlign w:val="center"/>
          </w:tcPr>
          <w:p>
            <w:pPr/>
            <w:r>
              <w:t>1031@1</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3.85</w:t>
            </w:r>
          </w:p>
        </w:tc>
        <w:tc>
          <w:tcPr>
            <w:vAlign w:val="center"/>
          </w:tcPr>
          <w:p>
            <w:pPr/>
            <w:r>
              <w:t>2.00</w:t>
            </w:r>
          </w:p>
        </w:tc>
        <w:tc>
          <w:tcPr>
            <w:vAlign w:val="center"/>
          </w:tcPr>
          <w:p>
            <w:pPr/>
            <w:r>
              <w:rPr>
                <w:b/>
              </w:rPr>
              <w:t>满足</w:t>
            </w:r>
          </w:p>
        </w:tc>
      </w:tr>
      <w:tr>
        <w:tc>
          <w:tcPr>
            <w:vAlign w:val="center"/>
            <w:vMerge/>
          </w:tcPr>
          <w:p>
            <w:pPr/>
          </w:p>
        </w:tc>
        <w:tc>
          <w:tcPr>
            <w:vAlign w:val="center"/>
          </w:tcPr>
          <w:p>
            <w:pPr/>
            <w:r>
              <w:t>1032@1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1034@1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2.76</w:t>
            </w:r>
          </w:p>
        </w:tc>
        <w:tc>
          <w:tcPr>
            <w:vAlign w:val="center"/>
          </w:tcPr>
          <w:p>
            <w:pPr/>
            <w:r>
              <w:t>2.00</w:t>
            </w:r>
          </w:p>
        </w:tc>
        <w:tc>
          <w:tcPr>
            <w:vAlign w:val="center"/>
          </w:tcPr>
          <w:p>
            <w:pPr/>
            <w:r>
              <w:rPr>
                <w:b/>
              </w:rPr>
              <w:t>满足</w:t>
            </w:r>
          </w:p>
        </w:tc>
      </w:tr>
      <w:tr>
        <w:tc>
          <w:tcPr>
            <w:vAlign w:val="center"/>
            <w:vMerge/>
          </w:tcPr>
          <w:p>
            <w:pPr/>
          </w:p>
        </w:tc>
        <w:tc>
          <w:tcPr>
            <w:vAlign w:val="center"/>
          </w:tcPr>
          <w:p>
            <w:pPr/>
            <w:r>
              <w:t>1035@1</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4.01</w:t>
            </w:r>
          </w:p>
        </w:tc>
        <w:tc>
          <w:tcPr>
            <w:vAlign w:val="center"/>
          </w:tcPr>
          <w:p>
            <w:pPr/>
            <w:r>
              <w:t>2.00</w:t>
            </w:r>
          </w:p>
        </w:tc>
        <w:tc>
          <w:tcPr>
            <w:vAlign w:val="center"/>
          </w:tcPr>
          <w:p>
            <w:pPr/>
            <w:r>
              <w:rPr>
                <w:b/>
              </w:rPr>
              <w:t>满足</w:t>
            </w:r>
          </w:p>
        </w:tc>
      </w:tr>
      <w:tr>
        <w:tc>
          <w:tcPr>
            <w:vAlign w:val="center"/>
            <w:vMerge/>
          </w:tcPr>
          <w:p>
            <w:pPr/>
          </w:p>
        </w:tc>
        <w:tc>
          <w:tcPr>
            <w:vAlign w:val="center"/>
          </w:tcPr>
          <w:p>
            <w:pPr/>
            <w:r>
              <w:t>1036@1</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2.93</w:t>
            </w:r>
          </w:p>
        </w:tc>
        <w:tc>
          <w:tcPr>
            <w:vAlign w:val="center"/>
          </w:tcPr>
          <w:p>
            <w:pPr/>
            <w:r>
              <w:t>2.00</w:t>
            </w:r>
          </w:p>
        </w:tc>
        <w:tc>
          <w:tcPr>
            <w:vAlign w:val="center"/>
          </w:tcPr>
          <w:p>
            <w:pPr/>
            <w:r>
              <w:rPr>
                <w:b/>
              </w:rPr>
              <w:t>满足</w:t>
            </w:r>
          </w:p>
        </w:tc>
      </w:tr>
      <w:tr>
        <w:tc>
          <w:tcPr>
            <w:vAlign w:val="center"/>
            <w:vMerge/>
          </w:tcPr>
          <w:p>
            <w:pPr/>
          </w:p>
        </w:tc>
        <w:tc>
          <w:tcPr>
            <w:vAlign w:val="center"/>
          </w:tcPr>
          <w:p>
            <w:pPr/>
            <w:r>
              <w:t>1037@1</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2.83</w:t>
            </w:r>
          </w:p>
        </w:tc>
        <w:tc>
          <w:tcPr>
            <w:vAlign w:val="center"/>
          </w:tcPr>
          <w:p>
            <w:pPr/>
            <w:r>
              <w:t>2.00</w:t>
            </w:r>
          </w:p>
        </w:tc>
        <w:tc>
          <w:tcPr>
            <w:vAlign w:val="center"/>
          </w:tcPr>
          <w:p>
            <w:pPr/>
            <w:r>
              <w:rPr>
                <w:b/>
              </w:rPr>
              <w:t>满足</w:t>
            </w:r>
          </w:p>
        </w:tc>
      </w:tr>
      <w:tr>
        <w:tc>
          <w:tcPr>
            <w:vAlign w:val="center"/>
            <w:vMerge/>
          </w:tcPr>
          <w:p>
            <w:pPr/>
          </w:p>
        </w:tc>
        <w:tc>
          <w:tcPr>
            <w:vAlign w:val="center"/>
          </w:tcPr>
          <w:p>
            <w:pPr/>
            <w:r>
              <w:t>1038@1</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4.29</w:t>
            </w:r>
          </w:p>
        </w:tc>
        <w:tc>
          <w:tcPr>
            <w:vAlign w:val="center"/>
          </w:tcPr>
          <w:p>
            <w:pPr/>
            <w:r>
              <w:t>2.00</w:t>
            </w:r>
          </w:p>
        </w:tc>
        <w:tc>
          <w:tcPr>
            <w:vAlign w:val="center"/>
          </w:tcPr>
          <w:p>
            <w:pPr/>
            <w:r>
              <w:rPr>
                <w:b/>
              </w:rPr>
              <w:t>满足</w:t>
            </w:r>
          </w:p>
        </w:tc>
      </w:tr>
      <w:tr>
        <w:tc>
          <w:tcPr>
            <w:vAlign w:val="center"/>
            <w:vMerge/>
          </w:tcPr>
          <w:p>
            <w:pPr/>
          </w:p>
        </w:tc>
        <w:tc>
          <w:tcPr>
            <w:vAlign w:val="center"/>
          </w:tcPr>
          <w:p>
            <w:pPr/>
            <w:r>
              <w:t>1039@1</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3.76</w:t>
            </w:r>
          </w:p>
        </w:tc>
        <w:tc>
          <w:tcPr>
            <w:vAlign w:val="center"/>
          </w:tcPr>
          <w:p>
            <w:pPr/>
            <w:r>
              <w:t>2.00</w:t>
            </w:r>
          </w:p>
        </w:tc>
        <w:tc>
          <w:tcPr>
            <w:vAlign w:val="center"/>
          </w:tcPr>
          <w:p>
            <w:pPr/>
            <w:r>
              <w:rPr>
                <w:b/>
              </w:rPr>
              <w:t>满足</w:t>
            </w:r>
          </w:p>
        </w:tc>
      </w:tr>
      <w:tr>
        <w:tc>
          <w:tcPr>
            <w:vAlign w:val="center"/>
            <w:vMerge/>
          </w:tcPr>
          <w:p>
            <w:pPr/>
          </w:p>
        </w:tc>
        <w:tc>
          <w:tcPr>
            <w:vAlign w:val="center"/>
          </w:tcPr>
          <w:p>
            <w:pPr/>
            <w:r>
              <w:t>1046@1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3.49</w:t>
            </w:r>
          </w:p>
        </w:tc>
        <w:tc>
          <w:tcPr>
            <w:vAlign w:val="center"/>
          </w:tcPr>
          <w:p>
            <w:pPr/>
            <w:r>
              <w:t>2.00</w:t>
            </w:r>
          </w:p>
        </w:tc>
        <w:tc>
          <w:tcPr>
            <w:vAlign w:val="center"/>
          </w:tcPr>
          <w:p>
            <w:pPr/>
            <w:r>
              <w:rPr>
                <w:b/>
              </w:rPr>
              <w:t>满足</w:t>
            </w:r>
          </w:p>
        </w:tc>
      </w:tr>
      <w:tr>
        <w:tc>
          <w:tcPr>
            <w:vAlign w:val="center"/>
            <w:vMerge/>
          </w:tcPr>
          <w:p>
            <w:pPr/>
          </w:p>
        </w:tc>
        <w:tc>
          <w:tcPr>
            <w:vAlign w:val="center"/>
          </w:tcPr>
          <w:p>
            <w:pPr/>
            <w:r>
              <w:t>1053@1</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2.96</w:t>
            </w:r>
          </w:p>
        </w:tc>
        <w:tc>
          <w:tcPr>
            <w:vAlign w:val="center"/>
          </w:tcPr>
          <w:p>
            <w:pPr/>
            <w:r>
              <w:t>2.00</w:t>
            </w:r>
          </w:p>
        </w:tc>
        <w:tc>
          <w:tcPr>
            <w:vAlign w:val="center"/>
          </w:tcPr>
          <w:p>
            <w:pPr/>
            <w:r>
              <w:rPr>
                <w:b/>
              </w:rPr>
              <w:t>满足</w:t>
            </w:r>
          </w:p>
        </w:tc>
      </w:tr>
      <w:tr>
        <w:tc>
          <w:tcPr>
            <w:vAlign w:val="center"/>
            <w:vMerge/>
          </w:tcPr>
          <w:p>
            <w:pPr/>
          </w:p>
        </w:tc>
        <w:tc>
          <w:tcPr>
            <w:vAlign w:val="center"/>
          </w:tcPr>
          <w:p>
            <w:pPr/>
            <w:r>
              <w:t>1054@1</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2.94</w:t>
            </w:r>
          </w:p>
        </w:tc>
        <w:tc>
          <w:tcPr>
            <w:vAlign w:val="center"/>
          </w:tcPr>
          <w:p>
            <w:pPr/>
            <w:r>
              <w:t>2.00</w:t>
            </w:r>
          </w:p>
        </w:tc>
        <w:tc>
          <w:tcPr>
            <w:vAlign w:val="center"/>
          </w:tcPr>
          <w:p>
            <w:pPr/>
            <w:r>
              <w:rPr>
                <w:b/>
              </w:rPr>
              <w:t>满足</w:t>
            </w:r>
          </w:p>
        </w:tc>
      </w:tr>
      <w:tr>
        <w:tc>
          <w:tcPr>
            <w:vAlign w:val="center"/>
            <w:vMerge/>
          </w:tcPr>
          <w:p>
            <w:pPr/>
          </w:p>
        </w:tc>
        <w:tc>
          <w:tcPr>
            <w:vAlign w:val="center"/>
          </w:tcPr>
          <w:p>
            <w:pPr/>
            <w:r>
              <w:t>1058@1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4.74</w:t>
            </w:r>
          </w:p>
        </w:tc>
        <w:tc>
          <w:tcPr>
            <w:vAlign w:val="center"/>
          </w:tcPr>
          <w:p>
            <w:pPr/>
            <w:r>
              <w:t>2.00</w:t>
            </w:r>
          </w:p>
        </w:tc>
        <w:tc>
          <w:tcPr>
            <w:vAlign w:val="center"/>
          </w:tcPr>
          <w:p>
            <w:pPr/>
            <w:r>
              <w:rPr>
                <w:b/>
              </w:rPr>
              <w:t>满足</w:t>
            </w:r>
          </w:p>
        </w:tc>
      </w:tr>
      <w:tr>
        <w:tc>
          <w:tcPr>
            <w:vAlign w:val="center"/>
            <w:vMerge/>
          </w:tcPr>
          <w:p>
            <w:pPr/>
          </w:p>
        </w:tc>
        <w:tc>
          <w:tcPr>
            <w:vAlign w:val="center"/>
          </w:tcPr>
          <w:p>
            <w:pPr/>
            <w:r>
              <w:t>1060@1</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5.39</w:t>
            </w:r>
          </w:p>
        </w:tc>
        <w:tc>
          <w:tcPr>
            <w:vAlign w:val="center"/>
          </w:tcPr>
          <w:p>
            <w:pPr/>
            <w:r>
              <w:t>2.00</w:t>
            </w:r>
          </w:p>
        </w:tc>
        <w:tc>
          <w:tcPr>
            <w:vAlign w:val="center"/>
          </w:tcPr>
          <w:p>
            <w:pPr/>
            <w:r>
              <w:rPr>
                <w:b/>
              </w:rPr>
              <w:t>满足</w:t>
            </w:r>
          </w:p>
        </w:tc>
      </w:tr>
      <w:tr>
        <w:tc>
          <w:tcPr>
            <w:vAlign w:val="center"/>
            <w:vMerge/>
          </w:tcPr>
          <w:p>
            <w:pPr/>
          </w:p>
        </w:tc>
        <w:tc>
          <w:tcPr>
            <w:vAlign w:val="center"/>
          </w:tcPr>
          <w:p>
            <w:pPr/>
            <w:r>
              <w:t>1065@1</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4.11</w:t>
            </w:r>
          </w:p>
        </w:tc>
        <w:tc>
          <w:tcPr>
            <w:vAlign w:val="center"/>
          </w:tcPr>
          <w:p>
            <w:pPr/>
            <w:r>
              <w:t>2.00</w:t>
            </w:r>
          </w:p>
        </w:tc>
        <w:tc>
          <w:tcPr>
            <w:vAlign w:val="center"/>
          </w:tcPr>
          <w:p>
            <w:pPr/>
            <w:r>
              <w:rPr>
                <w:b/>
              </w:rPr>
              <w:t>满足</w:t>
            </w:r>
          </w:p>
        </w:tc>
      </w:tr>
      <w:tr>
        <w:tc>
          <w:tcPr>
            <w:vAlign w:val="center"/>
            <w:vMerge/>
          </w:tcPr>
          <w:p>
            <w:pPr/>
          </w:p>
        </w:tc>
        <w:tc>
          <w:tcPr>
            <w:vAlign w:val="center"/>
          </w:tcPr>
          <w:p>
            <w:pPr/>
            <w:r>
              <w:t>1067@1</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3.61</w:t>
            </w:r>
          </w:p>
        </w:tc>
        <w:tc>
          <w:tcPr>
            <w:vAlign w:val="center"/>
          </w:tcPr>
          <w:p>
            <w:pPr/>
            <w:r>
              <w:t>2.00</w:t>
            </w:r>
          </w:p>
        </w:tc>
        <w:tc>
          <w:tcPr>
            <w:vAlign w:val="center"/>
          </w:tcPr>
          <w:p>
            <w:pPr/>
            <w:r>
              <w:rPr>
                <w:b/>
              </w:rPr>
              <w:t>满足</w:t>
            </w:r>
          </w:p>
        </w:tc>
      </w:tr>
      <w:tr>
        <w:tc>
          <w:tcPr>
            <w:vAlign w:val="center"/>
            <w:vMerge/>
          </w:tcPr>
          <w:p>
            <w:pPr/>
          </w:p>
        </w:tc>
        <w:tc>
          <w:tcPr>
            <w:vAlign w:val="center"/>
          </w:tcPr>
          <w:p>
            <w:pPr/>
            <w:r>
              <w:t>1071@1</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2.80</w:t>
            </w:r>
          </w:p>
        </w:tc>
        <w:tc>
          <w:tcPr>
            <w:vAlign w:val="center"/>
          </w:tcPr>
          <w:p>
            <w:pPr/>
            <w:r>
              <w:t>2.00</w:t>
            </w:r>
          </w:p>
        </w:tc>
        <w:tc>
          <w:tcPr>
            <w:vAlign w:val="center"/>
          </w:tcPr>
          <w:p>
            <w:pPr/>
            <w:r>
              <w:rPr>
                <w:b/>
              </w:rPr>
              <w:t>满足</w:t>
            </w:r>
          </w:p>
        </w:tc>
      </w:tr>
      <w:tr>
        <w:tc>
          <w:tcPr>
            <w:vAlign w:val="center"/>
            <w:vMerge/>
          </w:tcPr>
          <w:p>
            <w:pPr/>
          </w:p>
        </w:tc>
        <w:tc>
          <w:tcPr>
            <w:vAlign w:val="center"/>
          </w:tcPr>
          <w:p>
            <w:pPr/>
            <w:r>
              <w:t>1074@1</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2.93</w:t>
            </w:r>
          </w:p>
        </w:tc>
        <w:tc>
          <w:tcPr>
            <w:vAlign w:val="center"/>
          </w:tcPr>
          <w:p>
            <w:pPr/>
            <w:r>
              <w:t>2.00</w:t>
            </w:r>
          </w:p>
        </w:tc>
        <w:tc>
          <w:tcPr>
            <w:vAlign w:val="center"/>
          </w:tcPr>
          <w:p>
            <w:pPr/>
            <w:r>
              <w:rPr>
                <w:b/>
              </w:rPr>
              <w:t>满足</w:t>
            </w:r>
          </w:p>
        </w:tc>
      </w:tr>
      <w:tr>
        <w:tc>
          <w:tcPr>
            <w:vAlign w:val="center"/>
            <w:vMerge/>
          </w:tcPr>
          <w:p>
            <w:pPr/>
          </w:p>
        </w:tc>
        <w:tc>
          <w:tcPr>
            <w:vAlign w:val="center"/>
          </w:tcPr>
          <w:p>
            <w:pPr/>
            <w:r>
              <w:t>1080@1</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4.15</w:t>
            </w:r>
          </w:p>
        </w:tc>
        <w:tc>
          <w:tcPr>
            <w:vAlign w:val="center"/>
          </w:tcPr>
          <w:p>
            <w:pPr/>
            <w:r>
              <w:t>2.00</w:t>
            </w:r>
          </w:p>
        </w:tc>
        <w:tc>
          <w:tcPr>
            <w:vAlign w:val="center"/>
          </w:tcPr>
          <w:p>
            <w:pPr/>
            <w:r>
              <w:rPr>
                <w:b/>
              </w:rPr>
              <w:t>满足</w:t>
            </w:r>
          </w:p>
        </w:tc>
      </w:tr>
      <w:tr>
        <w:tc>
          <w:tcPr>
            <w:vAlign w:val="center"/>
            <w:vMerge/>
          </w:tcPr>
          <w:p>
            <w:pPr/>
          </w:p>
        </w:tc>
        <w:tc>
          <w:tcPr>
            <w:vAlign w:val="center"/>
          </w:tcPr>
          <w:p>
            <w:pPr/>
            <w:r>
              <w:t>1081@1</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4.23</w:t>
            </w:r>
          </w:p>
        </w:tc>
        <w:tc>
          <w:tcPr>
            <w:vAlign w:val="center"/>
          </w:tcPr>
          <w:p>
            <w:pPr/>
            <w:r>
              <w:t>2.00</w:t>
            </w:r>
          </w:p>
        </w:tc>
        <w:tc>
          <w:tcPr>
            <w:vAlign w:val="center"/>
          </w:tcPr>
          <w:p>
            <w:pPr/>
            <w:r>
              <w:rPr>
                <w:b/>
              </w:rPr>
              <w:t>满足</w:t>
            </w:r>
          </w:p>
        </w:tc>
      </w:tr>
      <w:tr>
        <w:tc>
          <w:tcPr>
            <w:vAlign w:val="center"/>
            <w:vMerge/>
          </w:tcPr>
          <w:p>
            <w:pPr/>
          </w:p>
        </w:tc>
        <w:tc>
          <w:tcPr>
            <w:vAlign w:val="center"/>
          </w:tcPr>
          <w:p>
            <w:pPr/>
            <w:r>
              <w:t>1082@1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3.11</w:t>
            </w:r>
          </w:p>
        </w:tc>
        <w:tc>
          <w:tcPr>
            <w:vAlign w:val="center"/>
          </w:tcPr>
          <w:p>
            <w:pPr/>
            <w:r>
              <w:t>2.00</w:t>
            </w:r>
          </w:p>
        </w:tc>
        <w:tc>
          <w:tcPr>
            <w:vAlign w:val="center"/>
          </w:tcPr>
          <w:p>
            <w:pPr/>
            <w:r>
              <w:rPr>
                <w:b/>
              </w:rPr>
              <w:t>满足</w:t>
            </w:r>
          </w:p>
        </w:tc>
      </w:tr>
      <w:tr>
        <w:tc>
          <w:tcPr>
            <w:vAlign w:val="center"/>
            <w:vMerge/>
          </w:tcPr>
          <w:p>
            <w:pPr/>
          </w:p>
        </w:tc>
        <w:tc>
          <w:tcPr>
            <w:vAlign w:val="center"/>
          </w:tcPr>
          <w:p>
            <w:pPr/>
            <w:r>
              <w:t>1083@1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2.99</w:t>
            </w:r>
          </w:p>
        </w:tc>
        <w:tc>
          <w:tcPr>
            <w:vAlign w:val="center"/>
          </w:tcPr>
          <w:p>
            <w:pPr/>
            <w:r>
              <w:t>2.00</w:t>
            </w:r>
          </w:p>
        </w:tc>
        <w:tc>
          <w:tcPr>
            <w:vAlign w:val="center"/>
          </w:tcPr>
          <w:p>
            <w:pPr/>
            <w:r>
              <w:rPr>
                <w:b/>
              </w:rPr>
              <w:t>满足</w:t>
            </w:r>
          </w:p>
        </w:tc>
      </w:tr>
      <w:tr>
        <w:tc>
          <w:tcPr>
            <w:vAlign w:val="center"/>
            <w:vMerge/>
          </w:tcPr>
          <w:p>
            <w:pPr/>
          </w:p>
        </w:tc>
        <w:tc>
          <w:tcPr>
            <w:vAlign w:val="center"/>
          </w:tcPr>
          <w:p>
            <w:pPr/>
            <w:r>
              <w:t>1099@1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2.70</w:t>
            </w:r>
          </w:p>
        </w:tc>
        <w:tc>
          <w:tcPr>
            <w:vAlign w:val="center"/>
          </w:tcPr>
          <w:p>
            <w:pPr/>
            <w:r>
              <w:t>2.00</w:t>
            </w:r>
          </w:p>
        </w:tc>
        <w:tc>
          <w:tcPr>
            <w:vAlign w:val="center"/>
          </w:tcPr>
          <w:p>
            <w:pPr/>
            <w:r>
              <w:rPr>
                <w:b/>
              </w:rPr>
              <w:t>满足</w:t>
            </w:r>
          </w:p>
        </w:tc>
      </w:tr>
      <w:tr>
        <w:tc>
          <w:tcPr>
            <w:vAlign w:val="center"/>
            <w:vMerge/>
          </w:tcPr>
          <w:p>
            <w:pPr/>
          </w:p>
        </w:tc>
        <w:tc>
          <w:tcPr>
            <w:vAlign w:val="center"/>
          </w:tcPr>
          <w:p>
            <w:pPr/>
            <w:r>
              <w:t>1100@1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5.98</w:t>
            </w:r>
          </w:p>
        </w:tc>
        <w:tc>
          <w:tcPr>
            <w:vAlign w:val="center"/>
          </w:tcPr>
          <w:p>
            <w:pPr/>
            <w:r>
              <w:t>2.00</w:t>
            </w:r>
          </w:p>
        </w:tc>
        <w:tc>
          <w:tcPr>
            <w:vAlign w:val="center"/>
          </w:tcPr>
          <w:p>
            <w:pPr/>
            <w:r>
              <w:rPr>
                <w:b/>
              </w:rPr>
              <w:t>满足</w:t>
            </w:r>
          </w:p>
        </w:tc>
      </w:tr>
      <w:tr>
        <w:tc>
          <w:tcPr>
            <w:vAlign w:val="center"/>
            <w:vMerge/>
          </w:tcPr>
          <w:p>
            <w:pPr/>
          </w:p>
        </w:tc>
        <w:tc>
          <w:tcPr>
            <w:vAlign w:val="center"/>
          </w:tcPr>
          <w:p>
            <w:pPr/>
            <w:r>
              <w:t>1102@1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3.45</w:t>
            </w:r>
          </w:p>
        </w:tc>
        <w:tc>
          <w:tcPr>
            <w:vAlign w:val="center"/>
          </w:tcPr>
          <w:p>
            <w:pPr/>
            <w:r>
              <w:t>2.00</w:t>
            </w:r>
          </w:p>
        </w:tc>
        <w:tc>
          <w:tcPr>
            <w:vAlign w:val="center"/>
          </w:tcPr>
          <w:p>
            <w:pPr/>
            <w:r>
              <w:rPr>
                <w:b/>
              </w:rPr>
              <w:t>满足</w:t>
            </w:r>
          </w:p>
        </w:tc>
      </w:tr>
      <w:tr>
        <w:tc>
          <w:tcPr>
            <w:vAlign w:val="center"/>
            <w:vMerge/>
          </w:tcPr>
          <w:p>
            <w:pPr/>
          </w:p>
        </w:tc>
        <w:tc>
          <w:tcPr>
            <w:vAlign w:val="center"/>
          </w:tcPr>
          <w:p>
            <w:pPr/>
            <w:r>
              <w:t>1103@1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5.21</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5.75</w:t>
            </w:r>
          </w:p>
        </w:tc>
        <w:tc>
          <w:tcPr>
            <w:vAlign w:val="center"/>
          </w:tcPr>
          <w:p>
            <w:pPr/>
            <w:r>
              <w:t>2.00</w:t>
            </w:r>
          </w:p>
        </w:tc>
        <w:tc>
          <w:tcPr>
            <w:vAlign w:val="center"/>
          </w:tcPr>
          <w:p>
            <w:pPr/>
            <w:r>
              <w:rPr>
                <w:b/>
              </w:rPr>
              <w:t>满足</w:t>
            </w:r>
          </w:p>
        </w:tc>
      </w:tr>
      <w:tr>
        <w:tc>
          <w:tcPr>
            <w:vAlign w:val="center"/>
            <w:vMerge/>
          </w:tcPr>
          <w:p>
            <w:pPr/>
          </w:p>
        </w:tc>
        <w:tc>
          <w:tcPr>
            <w:vAlign w:val="center"/>
          </w:tcPr>
          <w:p>
            <w:pPr/>
            <w:r>
              <w:t>1007@2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1009@2</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4.02</w:t>
            </w:r>
          </w:p>
        </w:tc>
        <w:tc>
          <w:tcPr>
            <w:vAlign w:val="center"/>
          </w:tcPr>
          <w:p>
            <w:pPr/>
            <w:r>
              <w:t>2.00</w:t>
            </w:r>
          </w:p>
        </w:tc>
        <w:tc>
          <w:tcPr>
            <w:vAlign w:val="center"/>
          </w:tcPr>
          <w:p>
            <w:pPr/>
            <w:r>
              <w:rPr>
                <w:b/>
              </w:rPr>
              <w:t>满足</w:t>
            </w:r>
          </w:p>
        </w:tc>
      </w:tr>
      <w:tr>
        <w:tc>
          <w:tcPr>
            <w:vAlign w:val="center"/>
            <w:vMerge/>
          </w:tcPr>
          <w:p>
            <w:pPr/>
          </w:p>
        </w:tc>
        <w:tc>
          <w:tcPr>
            <w:vAlign w:val="center"/>
          </w:tcPr>
          <w:p>
            <w:pPr/>
            <w:r>
              <w:t>1017@2</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3.86</w:t>
            </w:r>
          </w:p>
        </w:tc>
        <w:tc>
          <w:tcPr>
            <w:vAlign w:val="center"/>
          </w:tcPr>
          <w:p>
            <w:pPr/>
            <w:r>
              <w:t>2.00</w:t>
            </w:r>
          </w:p>
        </w:tc>
        <w:tc>
          <w:tcPr>
            <w:vAlign w:val="center"/>
          </w:tcPr>
          <w:p>
            <w:pPr/>
            <w:r>
              <w:rPr>
                <w:b/>
              </w:rPr>
              <w:t>满足</w:t>
            </w:r>
          </w:p>
        </w:tc>
      </w:tr>
      <w:tr>
        <w:tc>
          <w:tcPr>
            <w:vAlign w:val="center"/>
            <w:vMerge/>
          </w:tcPr>
          <w:p>
            <w:pPr/>
          </w:p>
        </w:tc>
        <w:tc>
          <w:tcPr>
            <w:vAlign w:val="center"/>
          </w:tcPr>
          <w:p>
            <w:pPr/>
            <w:r>
              <w:t>1018@2</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2.90</w:t>
            </w:r>
          </w:p>
        </w:tc>
        <w:tc>
          <w:tcPr>
            <w:vAlign w:val="center"/>
          </w:tcPr>
          <w:p>
            <w:pPr/>
            <w:r>
              <w:t>2.00</w:t>
            </w:r>
          </w:p>
        </w:tc>
        <w:tc>
          <w:tcPr>
            <w:vAlign w:val="center"/>
          </w:tcPr>
          <w:p>
            <w:pPr/>
            <w:r>
              <w:rPr>
                <w:b/>
              </w:rPr>
              <w:t>满足</w:t>
            </w:r>
          </w:p>
        </w:tc>
      </w:tr>
      <w:tr>
        <w:tc>
          <w:tcPr>
            <w:vAlign w:val="center"/>
            <w:vMerge/>
          </w:tcPr>
          <w:p>
            <w:pPr/>
          </w:p>
        </w:tc>
        <w:tc>
          <w:tcPr>
            <w:vAlign w:val="center"/>
          </w:tcPr>
          <w:p>
            <w:pPr/>
            <w:r>
              <w:t>1022@2</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3.32</w:t>
            </w:r>
          </w:p>
        </w:tc>
        <w:tc>
          <w:tcPr>
            <w:vAlign w:val="center"/>
          </w:tcPr>
          <w:p>
            <w:pPr/>
            <w:r>
              <w:t>2.00</w:t>
            </w:r>
          </w:p>
        </w:tc>
        <w:tc>
          <w:tcPr>
            <w:vAlign w:val="center"/>
          </w:tcPr>
          <w:p>
            <w:pPr/>
            <w:r>
              <w:rPr>
                <w:b/>
              </w:rPr>
              <w:t>满足</w:t>
            </w:r>
          </w:p>
        </w:tc>
      </w:tr>
      <w:tr>
        <w:tc>
          <w:tcPr>
            <w:vAlign w:val="center"/>
            <w:vMerge/>
          </w:tcPr>
          <w:p>
            <w:pPr/>
          </w:p>
        </w:tc>
        <w:tc>
          <w:tcPr>
            <w:vAlign w:val="center"/>
          </w:tcPr>
          <w:p>
            <w:pPr/>
            <w:r>
              <w:t>1031@2</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3.77</w:t>
            </w:r>
          </w:p>
        </w:tc>
        <w:tc>
          <w:tcPr>
            <w:vAlign w:val="center"/>
          </w:tcPr>
          <w:p>
            <w:pPr/>
            <w:r>
              <w:t>2.00</w:t>
            </w:r>
          </w:p>
        </w:tc>
        <w:tc>
          <w:tcPr>
            <w:vAlign w:val="center"/>
          </w:tcPr>
          <w:p>
            <w:pPr/>
            <w:r>
              <w:rPr>
                <w:b/>
              </w:rPr>
              <w:t>满足</w:t>
            </w:r>
          </w:p>
        </w:tc>
      </w:tr>
      <w:tr>
        <w:tc>
          <w:tcPr>
            <w:vAlign w:val="center"/>
            <w:vMerge/>
          </w:tcPr>
          <w:p>
            <w:pPr/>
          </w:p>
        </w:tc>
        <w:tc>
          <w:tcPr>
            <w:vAlign w:val="center"/>
          </w:tcPr>
          <w:p>
            <w:pPr/>
            <w:r>
              <w:t>1032@2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2.59</w:t>
            </w:r>
          </w:p>
        </w:tc>
        <w:tc>
          <w:tcPr>
            <w:vAlign w:val="center"/>
          </w:tcPr>
          <w:p>
            <w:pPr/>
            <w:r>
              <w:t>2.00</w:t>
            </w:r>
          </w:p>
        </w:tc>
        <w:tc>
          <w:tcPr>
            <w:vAlign w:val="center"/>
          </w:tcPr>
          <w:p>
            <w:pPr/>
            <w:r>
              <w:rPr>
                <w:b/>
              </w:rPr>
              <w:t>满足</w:t>
            </w:r>
          </w:p>
        </w:tc>
      </w:tr>
      <w:tr>
        <w:tc>
          <w:tcPr>
            <w:vAlign w:val="center"/>
            <w:vMerge/>
          </w:tcPr>
          <w:p>
            <w:pPr/>
          </w:p>
        </w:tc>
        <w:tc>
          <w:tcPr>
            <w:vAlign w:val="center"/>
          </w:tcPr>
          <w:p>
            <w:pPr/>
            <w:r>
              <w:t>1034@2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2.86</w:t>
            </w:r>
          </w:p>
        </w:tc>
        <w:tc>
          <w:tcPr>
            <w:vAlign w:val="center"/>
          </w:tcPr>
          <w:p>
            <w:pPr/>
            <w:r>
              <w:t>2.00</w:t>
            </w:r>
          </w:p>
        </w:tc>
        <w:tc>
          <w:tcPr>
            <w:vAlign w:val="center"/>
          </w:tcPr>
          <w:p>
            <w:pPr/>
            <w:r>
              <w:rPr>
                <w:b/>
              </w:rPr>
              <w:t>满足</w:t>
            </w:r>
          </w:p>
        </w:tc>
      </w:tr>
      <w:tr>
        <w:tc>
          <w:tcPr>
            <w:vAlign w:val="center"/>
            <w:vMerge/>
          </w:tcPr>
          <w:p>
            <w:pPr/>
          </w:p>
        </w:tc>
        <w:tc>
          <w:tcPr>
            <w:vAlign w:val="center"/>
          </w:tcPr>
          <w:p>
            <w:pPr/>
            <w:r>
              <w:t>1035@2</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4.08</w:t>
            </w:r>
          </w:p>
        </w:tc>
        <w:tc>
          <w:tcPr>
            <w:vAlign w:val="center"/>
          </w:tcPr>
          <w:p>
            <w:pPr/>
            <w:r>
              <w:t>2.00</w:t>
            </w:r>
          </w:p>
        </w:tc>
        <w:tc>
          <w:tcPr>
            <w:vAlign w:val="center"/>
          </w:tcPr>
          <w:p>
            <w:pPr/>
            <w:r>
              <w:rPr>
                <w:b/>
              </w:rPr>
              <w:t>满足</w:t>
            </w:r>
          </w:p>
        </w:tc>
      </w:tr>
      <w:tr>
        <w:tc>
          <w:tcPr>
            <w:vAlign w:val="center"/>
            <w:vMerge/>
          </w:tcPr>
          <w:p>
            <w:pPr/>
          </w:p>
        </w:tc>
        <w:tc>
          <w:tcPr>
            <w:vAlign w:val="center"/>
          </w:tcPr>
          <w:p>
            <w:pPr/>
            <w:r>
              <w:t>1036@2</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1037@2</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2.75</w:t>
            </w:r>
          </w:p>
        </w:tc>
        <w:tc>
          <w:tcPr>
            <w:vAlign w:val="center"/>
          </w:tcPr>
          <w:p>
            <w:pPr/>
            <w:r>
              <w:t>2.00</w:t>
            </w:r>
          </w:p>
        </w:tc>
        <w:tc>
          <w:tcPr>
            <w:vAlign w:val="center"/>
          </w:tcPr>
          <w:p>
            <w:pPr/>
            <w:r>
              <w:rPr>
                <w:b/>
              </w:rPr>
              <w:t>满足</w:t>
            </w:r>
          </w:p>
        </w:tc>
      </w:tr>
      <w:tr>
        <w:tc>
          <w:tcPr>
            <w:vAlign w:val="center"/>
            <w:vMerge/>
          </w:tcPr>
          <w:p>
            <w:pPr/>
          </w:p>
        </w:tc>
        <w:tc>
          <w:tcPr>
            <w:vAlign w:val="center"/>
          </w:tcPr>
          <w:p>
            <w:pPr/>
            <w:r>
              <w:t>1038@2</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4.25</w:t>
            </w:r>
          </w:p>
        </w:tc>
        <w:tc>
          <w:tcPr>
            <w:vAlign w:val="center"/>
          </w:tcPr>
          <w:p>
            <w:pPr/>
            <w:r>
              <w:t>2.00</w:t>
            </w:r>
          </w:p>
        </w:tc>
        <w:tc>
          <w:tcPr>
            <w:vAlign w:val="center"/>
          </w:tcPr>
          <w:p>
            <w:pPr/>
            <w:r>
              <w:rPr>
                <w:b/>
              </w:rPr>
              <w:t>满足</w:t>
            </w:r>
          </w:p>
        </w:tc>
      </w:tr>
      <w:tr>
        <w:tc>
          <w:tcPr>
            <w:vAlign w:val="center"/>
            <w:vMerge/>
          </w:tcPr>
          <w:p>
            <w:pPr/>
          </w:p>
        </w:tc>
        <w:tc>
          <w:tcPr>
            <w:vAlign w:val="center"/>
          </w:tcPr>
          <w:p>
            <w:pPr/>
            <w:r>
              <w:t>1039@2</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3.76</w:t>
            </w:r>
          </w:p>
        </w:tc>
        <w:tc>
          <w:tcPr>
            <w:vAlign w:val="center"/>
          </w:tcPr>
          <w:p>
            <w:pPr/>
            <w:r>
              <w:t>2.00</w:t>
            </w:r>
          </w:p>
        </w:tc>
        <w:tc>
          <w:tcPr>
            <w:vAlign w:val="center"/>
          </w:tcPr>
          <w:p>
            <w:pPr/>
            <w:r>
              <w:rPr>
                <w:b/>
              </w:rPr>
              <w:t>满足</w:t>
            </w:r>
          </w:p>
        </w:tc>
      </w:tr>
      <w:tr>
        <w:tc>
          <w:tcPr>
            <w:vAlign w:val="center"/>
            <w:vMerge/>
          </w:tcPr>
          <w:p>
            <w:pPr/>
          </w:p>
        </w:tc>
        <w:tc>
          <w:tcPr>
            <w:vAlign w:val="center"/>
          </w:tcPr>
          <w:p>
            <w:pPr/>
            <w:r>
              <w:t>1046@2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3.46</w:t>
            </w:r>
          </w:p>
        </w:tc>
        <w:tc>
          <w:tcPr>
            <w:vAlign w:val="center"/>
          </w:tcPr>
          <w:p>
            <w:pPr/>
            <w:r>
              <w:t>2.00</w:t>
            </w:r>
          </w:p>
        </w:tc>
        <w:tc>
          <w:tcPr>
            <w:vAlign w:val="center"/>
          </w:tcPr>
          <w:p>
            <w:pPr/>
            <w:r>
              <w:rPr>
                <w:b/>
              </w:rPr>
              <w:t>满足</w:t>
            </w:r>
          </w:p>
        </w:tc>
      </w:tr>
      <w:tr>
        <w:tc>
          <w:tcPr>
            <w:vAlign w:val="center"/>
            <w:vMerge/>
          </w:tcPr>
          <w:p>
            <w:pPr/>
          </w:p>
        </w:tc>
        <w:tc>
          <w:tcPr>
            <w:vAlign w:val="center"/>
          </w:tcPr>
          <w:p>
            <w:pPr/>
            <w:r>
              <w:t>1053@2</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2.89</w:t>
            </w:r>
          </w:p>
        </w:tc>
        <w:tc>
          <w:tcPr>
            <w:vAlign w:val="center"/>
          </w:tcPr>
          <w:p>
            <w:pPr/>
            <w:r>
              <w:t>2.00</w:t>
            </w:r>
          </w:p>
        </w:tc>
        <w:tc>
          <w:tcPr>
            <w:vAlign w:val="center"/>
          </w:tcPr>
          <w:p>
            <w:pPr/>
            <w:r>
              <w:rPr>
                <w:b/>
              </w:rPr>
              <w:t>满足</w:t>
            </w:r>
          </w:p>
        </w:tc>
      </w:tr>
      <w:tr>
        <w:tc>
          <w:tcPr>
            <w:vAlign w:val="center"/>
            <w:vMerge/>
          </w:tcPr>
          <w:p>
            <w:pPr/>
          </w:p>
        </w:tc>
        <w:tc>
          <w:tcPr>
            <w:vAlign w:val="center"/>
          </w:tcPr>
          <w:p>
            <w:pPr/>
            <w:r>
              <w:t>1054@2</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3.15</w:t>
            </w:r>
          </w:p>
        </w:tc>
        <w:tc>
          <w:tcPr>
            <w:vAlign w:val="center"/>
          </w:tcPr>
          <w:p>
            <w:pPr/>
            <w:r>
              <w:t>2.00</w:t>
            </w:r>
          </w:p>
        </w:tc>
        <w:tc>
          <w:tcPr>
            <w:vAlign w:val="center"/>
          </w:tcPr>
          <w:p>
            <w:pPr/>
            <w:r>
              <w:rPr>
                <w:b/>
              </w:rPr>
              <w:t>满足</w:t>
            </w:r>
          </w:p>
        </w:tc>
      </w:tr>
      <w:tr>
        <w:tc>
          <w:tcPr>
            <w:vAlign w:val="center"/>
            <w:vMerge/>
          </w:tcPr>
          <w:p>
            <w:pPr/>
          </w:p>
        </w:tc>
        <w:tc>
          <w:tcPr>
            <w:vAlign w:val="center"/>
          </w:tcPr>
          <w:p>
            <w:pPr/>
            <w:r>
              <w:t>1058@2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4.63</w:t>
            </w:r>
          </w:p>
        </w:tc>
        <w:tc>
          <w:tcPr>
            <w:vAlign w:val="center"/>
          </w:tcPr>
          <w:p>
            <w:pPr/>
            <w:r>
              <w:t>2.00</w:t>
            </w:r>
          </w:p>
        </w:tc>
        <w:tc>
          <w:tcPr>
            <w:vAlign w:val="center"/>
          </w:tcPr>
          <w:p>
            <w:pPr/>
            <w:r>
              <w:rPr>
                <w:b/>
              </w:rPr>
              <w:t>满足</w:t>
            </w:r>
          </w:p>
        </w:tc>
      </w:tr>
      <w:tr>
        <w:tc>
          <w:tcPr>
            <w:vAlign w:val="center"/>
            <w:vMerge/>
          </w:tcPr>
          <w:p>
            <w:pPr/>
          </w:p>
        </w:tc>
        <w:tc>
          <w:tcPr>
            <w:vAlign w:val="center"/>
          </w:tcPr>
          <w:p>
            <w:pPr/>
            <w:r>
              <w:t>1060@2</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5.25</w:t>
            </w:r>
          </w:p>
        </w:tc>
        <w:tc>
          <w:tcPr>
            <w:vAlign w:val="center"/>
          </w:tcPr>
          <w:p>
            <w:pPr/>
            <w:r>
              <w:t>2.00</w:t>
            </w:r>
          </w:p>
        </w:tc>
        <w:tc>
          <w:tcPr>
            <w:vAlign w:val="center"/>
          </w:tcPr>
          <w:p>
            <w:pPr/>
            <w:r>
              <w:rPr>
                <w:b/>
              </w:rPr>
              <w:t>满足</w:t>
            </w:r>
          </w:p>
        </w:tc>
      </w:tr>
      <w:tr>
        <w:tc>
          <w:tcPr>
            <w:vAlign w:val="center"/>
            <w:vMerge/>
          </w:tcPr>
          <w:p>
            <w:pPr/>
          </w:p>
        </w:tc>
        <w:tc>
          <w:tcPr>
            <w:vAlign w:val="center"/>
          </w:tcPr>
          <w:p>
            <w:pPr/>
            <w:r>
              <w:t>1065@2</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3.92</w:t>
            </w:r>
          </w:p>
        </w:tc>
        <w:tc>
          <w:tcPr>
            <w:vAlign w:val="center"/>
          </w:tcPr>
          <w:p>
            <w:pPr/>
            <w:r>
              <w:t>2.00</w:t>
            </w:r>
          </w:p>
        </w:tc>
        <w:tc>
          <w:tcPr>
            <w:vAlign w:val="center"/>
          </w:tcPr>
          <w:p>
            <w:pPr/>
            <w:r>
              <w:rPr>
                <w:b/>
              </w:rPr>
              <w:t>满足</w:t>
            </w:r>
          </w:p>
        </w:tc>
      </w:tr>
      <w:tr>
        <w:tc>
          <w:tcPr>
            <w:vAlign w:val="center"/>
            <w:vMerge/>
          </w:tcPr>
          <w:p>
            <w:pPr/>
          </w:p>
        </w:tc>
        <w:tc>
          <w:tcPr>
            <w:vAlign w:val="center"/>
          </w:tcPr>
          <w:p>
            <w:pPr/>
            <w:r>
              <w:t>1067@2</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3.66</w:t>
            </w:r>
          </w:p>
        </w:tc>
        <w:tc>
          <w:tcPr>
            <w:vAlign w:val="center"/>
          </w:tcPr>
          <w:p>
            <w:pPr/>
            <w:r>
              <w:t>2.00</w:t>
            </w:r>
          </w:p>
        </w:tc>
        <w:tc>
          <w:tcPr>
            <w:vAlign w:val="center"/>
          </w:tcPr>
          <w:p>
            <w:pPr/>
            <w:r>
              <w:rPr>
                <w:b/>
              </w:rPr>
              <w:t>满足</w:t>
            </w:r>
          </w:p>
        </w:tc>
      </w:tr>
      <w:tr>
        <w:tc>
          <w:tcPr>
            <w:vAlign w:val="center"/>
            <w:vMerge/>
          </w:tcPr>
          <w:p>
            <w:pPr/>
          </w:p>
        </w:tc>
        <w:tc>
          <w:tcPr>
            <w:vAlign w:val="center"/>
          </w:tcPr>
          <w:p>
            <w:pPr/>
            <w:r>
              <w:t>1071@2</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2.78</w:t>
            </w:r>
          </w:p>
        </w:tc>
        <w:tc>
          <w:tcPr>
            <w:vAlign w:val="center"/>
          </w:tcPr>
          <w:p>
            <w:pPr/>
            <w:r>
              <w:t>2.00</w:t>
            </w:r>
          </w:p>
        </w:tc>
        <w:tc>
          <w:tcPr>
            <w:vAlign w:val="center"/>
          </w:tcPr>
          <w:p>
            <w:pPr/>
            <w:r>
              <w:rPr>
                <w:b/>
              </w:rPr>
              <w:t>满足</w:t>
            </w:r>
          </w:p>
        </w:tc>
      </w:tr>
      <w:tr>
        <w:tc>
          <w:tcPr>
            <w:vAlign w:val="center"/>
            <w:vMerge/>
          </w:tcPr>
          <w:p>
            <w:pPr/>
          </w:p>
        </w:tc>
        <w:tc>
          <w:tcPr>
            <w:vAlign w:val="center"/>
          </w:tcPr>
          <w:p>
            <w:pPr/>
            <w:r>
              <w:t>1074@2</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2.88</w:t>
            </w:r>
          </w:p>
        </w:tc>
        <w:tc>
          <w:tcPr>
            <w:vAlign w:val="center"/>
          </w:tcPr>
          <w:p>
            <w:pPr/>
            <w:r>
              <w:t>2.00</w:t>
            </w:r>
          </w:p>
        </w:tc>
        <w:tc>
          <w:tcPr>
            <w:vAlign w:val="center"/>
          </w:tcPr>
          <w:p>
            <w:pPr/>
            <w:r>
              <w:rPr>
                <w:b/>
              </w:rPr>
              <w:t>满足</w:t>
            </w:r>
          </w:p>
        </w:tc>
      </w:tr>
      <w:tr>
        <w:tc>
          <w:tcPr>
            <w:vAlign w:val="center"/>
            <w:vMerge/>
          </w:tcPr>
          <w:p>
            <w:pPr/>
          </w:p>
        </w:tc>
        <w:tc>
          <w:tcPr>
            <w:vAlign w:val="center"/>
          </w:tcPr>
          <w:p>
            <w:pPr/>
            <w:r>
              <w:t>1080@2</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1081@2</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4.11</w:t>
            </w:r>
          </w:p>
        </w:tc>
        <w:tc>
          <w:tcPr>
            <w:vAlign w:val="center"/>
          </w:tcPr>
          <w:p>
            <w:pPr/>
            <w:r>
              <w:t>2.00</w:t>
            </w:r>
          </w:p>
        </w:tc>
        <w:tc>
          <w:tcPr>
            <w:vAlign w:val="center"/>
          </w:tcPr>
          <w:p>
            <w:pPr/>
            <w:r>
              <w:rPr>
                <w:b/>
              </w:rPr>
              <w:t>满足</w:t>
            </w:r>
          </w:p>
        </w:tc>
      </w:tr>
      <w:tr>
        <w:tc>
          <w:tcPr>
            <w:vAlign w:val="center"/>
            <w:vMerge/>
          </w:tcPr>
          <w:p>
            <w:pPr/>
          </w:p>
        </w:tc>
        <w:tc>
          <w:tcPr>
            <w:vAlign w:val="center"/>
          </w:tcPr>
          <w:p>
            <w:pPr/>
            <w:r>
              <w:t>1082@2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2.92</w:t>
            </w:r>
          </w:p>
        </w:tc>
        <w:tc>
          <w:tcPr>
            <w:vAlign w:val="center"/>
          </w:tcPr>
          <w:p>
            <w:pPr/>
            <w:r>
              <w:t>2.00</w:t>
            </w:r>
          </w:p>
        </w:tc>
        <w:tc>
          <w:tcPr>
            <w:vAlign w:val="center"/>
          </w:tcPr>
          <w:p>
            <w:pPr/>
            <w:r>
              <w:rPr>
                <w:b/>
              </w:rPr>
              <w:t>满足</w:t>
            </w:r>
          </w:p>
        </w:tc>
      </w:tr>
      <w:tr>
        <w:tc>
          <w:tcPr>
            <w:vAlign w:val="center"/>
            <w:vMerge/>
          </w:tcPr>
          <w:p>
            <w:pPr/>
          </w:p>
        </w:tc>
        <w:tc>
          <w:tcPr>
            <w:vAlign w:val="center"/>
          </w:tcPr>
          <w:p>
            <w:pPr/>
            <w:r>
              <w:t>1083@2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2.94</w:t>
            </w:r>
          </w:p>
        </w:tc>
        <w:tc>
          <w:tcPr>
            <w:vAlign w:val="center"/>
          </w:tcPr>
          <w:p>
            <w:pPr/>
            <w:r>
              <w:t>2.00</w:t>
            </w:r>
          </w:p>
        </w:tc>
        <w:tc>
          <w:tcPr>
            <w:vAlign w:val="center"/>
          </w:tcPr>
          <w:p>
            <w:pPr/>
            <w:r>
              <w:rPr>
                <w:b/>
              </w:rPr>
              <w:t>满足</w:t>
            </w:r>
          </w:p>
        </w:tc>
      </w:tr>
      <w:tr>
        <w:tc>
          <w:tcPr>
            <w:vAlign w:val="center"/>
            <w:vMerge/>
          </w:tcPr>
          <w:p>
            <w:pPr/>
          </w:p>
        </w:tc>
        <w:tc>
          <w:tcPr>
            <w:vAlign w:val="center"/>
          </w:tcPr>
          <w:p>
            <w:pPr/>
            <w:r>
              <w:t>1099@2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1100@2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5.78</w:t>
            </w:r>
          </w:p>
        </w:tc>
        <w:tc>
          <w:tcPr>
            <w:vAlign w:val="center"/>
          </w:tcPr>
          <w:p>
            <w:pPr/>
            <w:r>
              <w:t>2.00</w:t>
            </w:r>
          </w:p>
        </w:tc>
        <w:tc>
          <w:tcPr>
            <w:vAlign w:val="center"/>
          </w:tcPr>
          <w:p>
            <w:pPr/>
            <w:r>
              <w:rPr>
                <w:b/>
              </w:rPr>
              <w:t>满足</w:t>
            </w:r>
          </w:p>
        </w:tc>
      </w:tr>
      <w:tr>
        <w:tc>
          <w:tcPr>
            <w:vAlign w:val="center"/>
            <w:vMerge/>
          </w:tcPr>
          <w:p>
            <w:pPr/>
          </w:p>
        </w:tc>
        <w:tc>
          <w:tcPr>
            <w:vAlign w:val="center"/>
          </w:tcPr>
          <w:p>
            <w:pPr/>
            <w:r>
              <w:t>1102@2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3.38</w:t>
            </w:r>
          </w:p>
        </w:tc>
        <w:tc>
          <w:tcPr>
            <w:vAlign w:val="center"/>
          </w:tcPr>
          <w:p>
            <w:pPr/>
            <w:r>
              <w:t>2.00</w:t>
            </w:r>
          </w:p>
        </w:tc>
        <w:tc>
          <w:tcPr>
            <w:vAlign w:val="center"/>
          </w:tcPr>
          <w:p>
            <w:pPr/>
            <w:r>
              <w:rPr>
                <w:b/>
              </w:rPr>
              <w:t>满足</w:t>
            </w:r>
          </w:p>
        </w:tc>
      </w:tr>
      <w:tr>
        <w:tc>
          <w:tcPr>
            <w:vAlign w:val="center"/>
            <w:vMerge/>
          </w:tcPr>
          <w:p>
            <w:pPr/>
          </w:p>
        </w:tc>
        <w:tc>
          <w:tcPr>
            <w:vAlign w:val="center"/>
          </w:tcPr>
          <w:p>
            <w:pPr/>
            <w:r>
              <w:t>1103@2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5.05</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1001@3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4.16</w:t>
            </w:r>
          </w:p>
        </w:tc>
        <w:tc>
          <w:tcPr>
            <w:vAlign w:val="center"/>
          </w:tcPr>
          <w:p>
            <w:pPr/>
            <w:r>
              <w:t>2.00</w:t>
            </w:r>
          </w:p>
        </w:tc>
        <w:tc>
          <w:tcPr>
            <w:vAlign w:val="center"/>
          </w:tcPr>
          <w:p>
            <w:pPr/>
            <w:r>
              <w:rPr>
                <w:b/>
              </w:rPr>
              <w:t>满足</w:t>
            </w:r>
          </w:p>
        </w:tc>
      </w:tr>
      <w:tr>
        <w:tc>
          <w:tcPr>
            <w:vAlign w:val="center"/>
            <w:vMerge/>
          </w:tcPr>
          <w:p>
            <w:pPr/>
          </w:p>
        </w:tc>
        <w:tc>
          <w:tcPr>
            <w:vAlign w:val="center"/>
          </w:tcPr>
          <w:p>
            <w:pPr/>
            <w:r>
              <w:t>1007@3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2.07</w:t>
            </w:r>
          </w:p>
        </w:tc>
        <w:tc>
          <w:tcPr>
            <w:vAlign w:val="center"/>
          </w:tcPr>
          <w:p>
            <w:pPr/>
            <w:r>
              <w:t>2.00</w:t>
            </w:r>
          </w:p>
        </w:tc>
        <w:tc>
          <w:tcPr>
            <w:vAlign w:val="center"/>
          </w:tcPr>
          <w:p>
            <w:pPr/>
            <w:r>
              <w:rPr>
                <w:b/>
              </w:rPr>
              <w:t>满足</w:t>
            </w:r>
          </w:p>
        </w:tc>
      </w:tr>
      <w:tr>
        <w:tc>
          <w:tcPr>
            <w:vAlign w:val="center"/>
            <w:vMerge/>
          </w:tcPr>
          <w:p>
            <w:pPr/>
          </w:p>
        </w:tc>
        <w:tc>
          <w:tcPr>
            <w:vAlign w:val="center"/>
          </w:tcPr>
          <w:p>
            <w:pPr/>
            <w:r>
              <w:t>1009@3</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1017@3</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2.64</w:t>
            </w:r>
          </w:p>
        </w:tc>
        <w:tc>
          <w:tcPr>
            <w:vAlign w:val="center"/>
          </w:tcPr>
          <w:p>
            <w:pPr/>
            <w:r>
              <w:t>2.00</w:t>
            </w:r>
          </w:p>
        </w:tc>
        <w:tc>
          <w:tcPr>
            <w:vAlign w:val="center"/>
          </w:tcPr>
          <w:p>
            <w:pPr/>
            <w:r>
              <w:rPr>
                <w:b/>
              </w:rPr>
              <w:t>满足</w:t>
            </w:r>
          </w:p>
        </w:tc>
      </w:tr>
      <w:tr>
        <w:tc>
          <w:tcPr>
            <w:vAlign w:val="center"/>
            <w:vMerge/>
          </w:tcPr>
          <w:p>
            <w:pPr/>
          </w:p>
        </w:tc>
        <w:tc>
          <w:tcPr>
            <w:vAlign w:val="center"/>
          </w:tcPr>
          <w:p>
            <w:pPr/>
            <w:r>
              <w:t>1018@3</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2.10</w:t>
            </w:r>
          </w:p>
        </w:tc>
        <w:tc>
          <w:tcPr>
            <w:vAlign w:val="center"/>
          </w:tcPr>
          <w:p>
            <w:pPr/>
            <w:r>
              <w:t>2.00</w:t>
            </w:r>
          </w:p>
        </w:tc>
        <w:tc>
          <w:tcPr>
            <w:vAlign w:val="center"/>
          </w:tcPr>
          <w:p>
            <w:pPr/>
            <w:r>
              <w:rPr>
                <w:b/>
              </w:rPr>
              <w:t>满足</w:t>
            </w:r>
          </w:p>
        </w:tc>
      </w:tr>
      <w:tr>
        <w:tc>
          <w:tcPr>
            <w:vAlign w:val="center"/>
            <w:vMerge/>
          </w:tcPr>
          <w:p>
            <w:pPr/>
          </w:p>
        </w:tc>
        <w:tc>
          <w:tcPr>
            <w:vAlign w:val="center"/>
          </w:tcPr>
          <w:p>
            <w:pPr/>
            <w:r>
              <w:t>1022@3</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2.36</w:t>
            </w:r>
          </w:p>
        </w:tc>
        <w:tc>
          <w:tcPr>
            <w:vAlign w:val="center"/>
          </w:tcPr>
          <w:p>
            <w:pPr/>
            <w:r>
              <w:t>2.00</w:t>
            </w:r>
          </w:p>
        </w:tc>
        <w:tc>
          <w:tcPr>
            <w:vAlign w:val="center"/>
          </w:tcPr>
          <w:p>
            <w:pPr/>
            <w:r>
              <w:rPr>
                <w:b/>
              </w:rPr>
              <w:t>满足</w:t>
            </w:r>
          </w:p>
        </w:tc>
      </w:tr>
      <w:tr>
        <w:tc>
          <w:tcPr>
            <w:vAlign w:val="center"/>
            <w:vMerge/>
          </w:tcPr>
          <w:p>
            <w:pPr/>
          </w:p>
        </w:tc>
        <w:tc>
          <w:tcPr>
            <w:vAlign w:val="center"/>
          </w:tcPr>
          <w:p>
            <w:pPr/>
            <w:r>
              <w:t>1031@3</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2.62</w:t>
            </w:r>
          </w:p>
        </w:tc>
        <w:tc>
          <w:tcPr>
            <w:vAlign w:val="center"/>
          </w:tcPr>
          <w:p>
            <w:pPr/>
            <w:r>
              <w:t>2.00</w:t>
            </w:r>
          </w:p>
        </w:tc>
        <w:tc>
          <w:tcPr>
            <w:vAlign w:val="center"/>
          </w:tcPr>
          <w:p>
            <w:pPr/>
            <w:r>
              <w:rPr>
                <w:b/>
              </w:rPr>
              <w:t>满足</w:t>
            </w:r>
          </w:p>
        </w:tc>
      </w:tr>
      <w:tr>
        <w:tc>
          <w:tcPr>
            <w:vAlign w:val="center"/>
            <w:vMerge/>
          </w:tcPr>
          <w:p>
            <w:pPr/>
          </w:p>
        </w:tc>
        <w:tc>
          <w:tcPr>
            <w:vAlign w:val="center"/>
          </w:tcPr>
          <w:p>
            <w:pPr/>
            <w:r>
              <w:t>1032@3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2.03</w:t>
            </w:r>
          </w:p>
        </w:tc>
        <w:tc>
          <w:tcPr>
            <w:vAlign w:val="center"/>
          </w:tcPr>
          <w:p>
            <w:pPr/>
            <w:r>
              <w:t>2.00</w:t>
            </w:r>
          </w:p>
        </w:tc>
        <w:tc>
          <w:tcPr>
            <w:vAlign w:val="center"/>
          </w:tcPr>
          <w:p>
            <w:pPr/>
            <w:r>
              <w:rPr>
                <w:b/>
              </w:rPr>
              <w:t>满足</w:t>
            </w:r>
          </w:p>
        </w:tc>
      </w:tr>
      <w:tr>
        <w:tc>
          <w:tcPr>
            <w:vAlign w:val="center"/>
            <w:vMerge/>
          </w:tcPr>
          <w:p>
            <w:pPr/>
          </w:p>
        </w:tc>
        <w:tc>
          <w:tcPr>
            <w:vAlign w:val="center"/>
          </w:tcPr>
          <w:p>
            <w:pPr/>
            <w:r>
              <w:t>1034@3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1035@3</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2.70</w:t>
            </w:r>
          </w:p>
        </w:tc>
        <w:tc>
          <w:tcPr>
            <w:vAlign w:val="center"/>
          </w:tcPr>
          <w:p>
            <w:pPr/>
            <w:r>
              <w:t>2.00</w:t>
            </w:r>
          </w:p>
        </w:tc>
        <w:tc>
          <w:tcPr>
            <w:vAlign w:val="center"/>
          </w:tcPr>
          <w:p>
            <w:pPr/>
            <w:r>
              <w:rPr>
                <w:b/>
              </w:rPr>
              <w:t>满足</w:t>
            </w:r>
          </w:p>
        </w:tc>
      </w:tr>
      <w:tr>
        <w:tc>
          <w:tcPr>
            <w:vAlign w:val="center"/>
            <w:vMerge/>
          </w:tcPr>
          <w:p>
            <w:pPr/>
          </w:p>
        </w:tc>
        <w:tc>
          <w:tcPr>
            <w:vAlign w:val="center"/>
          </w:tcPr>
          <w:p>
            <w:pPr/>
            <w:r>
              <w:t>1036@3</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1037@3</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1038@3</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1039@3</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2.50</w:t>
            </w:r>
          </w:p>
        </w:tc>
        <w:tc>
          <w:tcPr>
            <w:vAlign w:val="center"/>
          </w:tcPr>
          <w:p>
            <w:pPr/>
            <w:r>
              <w:t>2.00</w:t>
            </w:r>
          </w:p>
        </w:tc>
        <w:tc>
          <w:tcPr>
            <w:vAlign w:val="center"/>
          </w:tcPr>
          <w:p>
            <w:pPr/>
            <w:r>
              <w:rPr>
                <w:b/>
              </w:rPr>
              <w:t>满足</w:t>
            </w:r>
          </w:p>
        </w:tc>
      </w:tr>
      <w:tr>
        <w:tc>
          <w:tcPr>
            <w:vAlign w:val="center"/>
            <w:vMerge/>
          </w:tcPr>
          <w:p>
            <w:pPr/>
          </w:p>
        </w:tc>
        <w:tc>
          <w:tcPr>
            <w:vAlign w:val="center"/>
          </w:tcPr>
          <w:p>
            <w:pPr/>
            <w:r>
              <w:t>1046@3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2.43</w:t>
            </w:r>
          </w:p>
        </w:tc>
        <w:tc>
          <w:tcPr>
            <w:vAlign w:val="center"/>
          </w:tcPr>
          <w:p>
            <w:pPr/>
            <w:r>
              <w:t>2.00</w:t>
            </w:r>
          </w:p>
        </w:tc>
        <w:tc>
          <w:tcPr>
            <w:vAlign w:val="center"/>
          </w:tcPr>
          <w:p>
            <w:pPr/>
            <w:r>
              <w:rPr>
                <w:b/>
              </w:rPr>
              <w:t>满足</w:t>
            </w:r>
          </w:p>
        </w:tc>
      </w:tr>
      <w:tr>
        <w:tc>
          <w:tcPr>
            <w:vAlign w:val="center"/>
            <w:vMerge/>
          </w:tcPr>
          <w:p>
            <w:pPr/>
          </w:p>
        </w:tc>
        <w:tc>
          <w:tcPr>
            <w:vAlign w:val="center"/>
          </w:tcPr>
          <w:p>
            <w:pPr/>
            <w:r>
              <w:t>1053@3</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2.20</w:t>
            </w:r>
          </w:p>
        </w:tc>
        <w:tc>
          <w:tcPr>
            <w:vAlign w:val="center"/>
          </w:tcPr>
          <w:p>
            <w:pPr/>
            <w:r>
              <w:t>2.00</w:t>
            </w:r>
          </w:p>
        </w:tc>
        <w:tc>
          <w:tcPr>
            <w:vAlign w:val="center"/>
          </w:tcPr>
          <w:p>
            <w:pPr/>
            <w:r>
              <w:rPr>
                <w:b/>
              </w:rPr>
              <w:t>满足</w:t>
            </w:r>
          </w:p>
        </w:tc>
      </w:tr>
      <w:tr>
        <w:tc>
          <w:tcPr>
            <w:vAlign w:val="center"/>
            <w:vMerge/>
          </w:tcPr>
          <w:p>
            <w:pPr/>
          </w:p>
        </w:tc>
        <w:tc>
          <w:tcPr>
            <w:vAlign w:val="center"/>
          </w:tcPr>
          <w:p>
            <w:pPr/>
            <w:r>
              <w:t>1054@3</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2.48</w:t>
            </w:r>
          </w:p>
        </w:tc>
        <w:tc>
          <w:tcPr>
            <w:vAlign w:val="center"/>
          </w:tcPr>
          <w:p>
            <w:pPr/>
            <w:r>
              <w:t>2.00</w:t>
            </w:r>
          </w:p>
        </w:tc>
        <w:tc>
          <w:tcPr>
            <w:vAlign w:val="center"/>
          </w:tcPr>
          <w:p>
            <w:pPr/>
            <w:r>
              <w:rPr>
                <w:b/>
              </w:rPr>
              <w:t>满足</w:t>
            </w:r>
          </w:p>
        </w:tc>
      </w:tr>
      <w:tr>
        <w:tc>
          <w:tcPr>
            <w:vAlign w:val="center"/>
            <w:vMerge/>
          </w:tcPr>
          <w:p>
            <w:pPr/>
          </w:p>
        </w:tc>
        <w:tc>
          <w:tcPr>
            <w:vAlign w:val="center"/>
          </w:tcPr>
          <w:p>
            <w:pPr/>
            <w:r>
              <w:t>1058@3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3.04</w:t>
            </w:r>
          </w:p>
        </w:tc>
        <w:tc>
          <w:tcPr>
            <w:vAlign w:val="center"/>
          </w:tcPr>
          <w:p>
            <w:pPr/>
            <w:r>
              <w:t>2.00</w:t>
            </w:r>
          </w:p>
        </w:tc>
        <w:tc>
          <w:tcPr>
            <w:vAlign w:val="center"/>
          </w:tcPr>
          <w:p>
            <w:pPr/>
            <w:r>
              <w:rPr>
                <w:b/>
              </w:rPr>
              <w:t>满足</w:t>
            </w:r>
          </w:p>
        </w:tc>
      </w:tr>
      <w:tr>
        <w:tc>
          <w:tcPr>
            <w:vAlign w:val="center"/>
            <w:vMerge/>
          </w:tcPr>
          <w:p>
            <w:pPr/>
          </w:p>
        </w:tc>
        <w:tc>
          <w:tcPr>
            <w:vAlign w:val="center"/>
          </w:tcPr>
          <w:p>
            <w:pPr/>
            <w:r>
              <w:t>1060@3</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3.98</w:t>
            </w:r>
          </w:p>
        </w:tc>
        <w:tc>
          <w:tcPr>
            <w:vAlign w:val="center"/>
          </w:tcPr>
          <w:p>
            <w:pPr/>
            <w:r>
              <w:t>2.00</w:t>
            </w:r>
          </w:p>
        </w:tc>
        <w:tc>
          <w:tcPr>
            <w:vAlign w:val="center"/>
          </w:tcPr>
          <w:p>
            <w:pPr/>
            <w:r>
              <w:rPr>
                <w:b/>
              </w:rPr>
              <w:t>满足</w:t>
            </w:r>
          </w:p>
        </w:tc>
      </w:tr>
      <w:tr>
        <w:tc>
          <w:tcPr>
            <w:vAlign w:val="center"/>
            <w:vMerge/>
          </w:tcPr>
          <w:p>
            <w:pPr/>
          </w:p>
        </w:tc>
        <w:tc>
          <w:tcPr>
            <w:vAlign w:val="center"/>
          </w:tcPr>
          <w:p>
            <w:pPr/>
            <w:r>
              <w:t>1065@3</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2.69</w:t>
            </w:r>
          </w:p>
        </w:tc>
        <w:tc>
          <w:tcPr>
            <w:vAlign w:val="center"/>
          </w:tcPr>
          <w:p>
            <w:pPr/>
            <w:r>
              <w:t>2.00</w:t>
            </w:r>
          </w:p>
        </w:tc>
        <w:tc>
          <w:tcPr>
            <w:vAlign w:val="center"/>
          </w:tcPr>
          <w:p>
            <w:pPr/>
            <w:r>
              <w:rPr>
                <w:b/>
              </w:rPr>
              <w:t>满足</w:t>
            </w:r>
          </w:p>
        </w:tc>
      </w:tr>
      <w:tr>
        <w:tc>
          <w:tcPr>
            <w:vAlign w:val="center"/>
            <w:vMerge/>
          </w:tcPr>
          <w:p>
            <w:pPr/>
          </w:p>
        </w:tc>
        <w:tc>
          <w:tcPr>
            <w:vAlign w:val="center"/>
          </w:tcPr>
          <w:p>
            <w:pPr/>
            <w:r>
              <w:t>1067@3</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1071@3</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1074@3</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2.20</w:t>
            </w:r>
          </w:p>
        </w:tc>
        <w:tc>
          <w:tcPr>
            <w:vAlign w:val="center"/>
          </w:tcPr>
          <w:p>
            <w:pPr/>
            <w:r>
              <w:t>2.00</w:t>
            </w:r>
          </w:p>
        </w:tc>
        <w:tc>
          <w:tcPr>
            <w:vAlign w:val="center"/>
          </w:tcPr>
          <w:p>
            <w:pPr/>
            <w:r>
              <w:rPr>
                <w:b/>
              </w:rPr>
              <w:t>满足</w:t>
            </w:r>
          </w:p>
        </w:tc>
      </w:tr>
      <w:tr>
        <w:tc>
          <w:tcPr>
            <w:vAlign w:val="center"/>
            <w:vMerge/>
          </w:tcPr>
          <w:p>
            <w:pPr/>
          </w:p>
        </w:tc>
        <w:tc>
          <w:tcPr>
            <w:vAlign w:val="center"/>
          </w:tcPr>
          <w:p>
            <w:pPr/>
            <w:r>
              <w:t>1080@3</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2.73</w:t>
            </w:r>
          </w:p>
        </w:tc>
        <w:tc>
          <w:tcPr>
            <w:vAlign w:val="center"/>
          </w:tcPr>
          <w:p>
            <w:pPr/>
            <w:r>
              <w:t>2.00</w:t>
            </w:r>
          </w:p>
        </w:tc>
        <w:tc>
          <w:tcPr>
            <w:vAlign w:val="center"/>
          </w:tcPr>
          <w:p>
            <w:pPr/>
            <w:r>
              <w:rPr>
                <w:b/>
              </w:rPr>
              <w:t>满足</w:t>
            </w:r>
          </w:p>
        </w:tc>
      </w:tr>
      <w:tr>
        <w:tc>
          <w:tcPr>
            <w:vAlign w:val="center"/>
            <w:vMerge/>
          </w:tcPr>
          <w:p>
            <w:pPr/>
          </w:p>
        </w:tc>
        <w:tc>
          <w:tcPr>
            <w:vAlign w:val="center"/>
          </w:tcPr>
          <w:p>
            <w:pPr/>
            <w:r>
              <w:t>1081@3</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1082@3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2.12</w:t>
            </w:r>
          </w:p>
        </w:tc>
        <w:tc>
          <w:tcPr>
            <w:vAlign w:val="center"/>
          </w:tcPr>
          <w:p>
            <w:pPr/>
            <w:r>
              <w:t>2.00</w:t>
            </w:r>
          </w:p>
        </w:tc>
        <w:tc>
          <w:tcPr>
            <w:vAlign w:val="center"/>
          </w:tcPr>
          <w:p>
            <w:pPr/>
            <w:r>
              <w:rPr>
                <w:b/>
              </w:rPr>
              <w:t>满足</w:t>
            </w:r>
          </w:p>
        </w:tc>
      </w:tr>
      <w:tr>
        <w:tc>
          <w:tcPr>
            <w:vAlign w:val="center"/>
            <w:vMerge/>
          </w:tcPr>
          <w:p>
            <w:pPr/>
          </w:p>
        </w:tc>
        <w:tc>
          <w:tcPr>
            <w:vAlign w:val="center"/>
          </w:tcPr>
          <w:p>
            <w:pPr/>
            <w:r>
              <w:t>1083@3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1099@3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2.06</w:t>
            </w:r>
          </w:p>
        </w:tc>
        <w:tc>
          <w:tcPr>
            <w:vAlign w:val="center"/>
          </w:tcPr>
          <w:p>
            <w:pPr/>
            <w:r>
              <w:t>2.00</w:t>
            </w:r>
          </w:p>
        </w:tc>
        <w:tc>
          <w:tcPr>
            <w:vAlign w:val="center"/>
          </w:tcPr>
          <w:p>
            <w:pPr/>
            <w:r>
              <w:rPr>
                <w:b/>
              </w:rPr>
              <w:t>满足</w:t>
            </w:r>
          </w:p>
        </w:tc>
      </w:tr>
      <w:tr>
        <w:tc>
          <w:tcPr>
            <w:vAlign w:val="center"/>
            <w:vMerge/>
          </w:tcPr>
          <w:p>
            <w:pPr/>
          </w:p>
        </w:tc>
        <w:tc>
          <w:tcPr>
            <w:vAlign w:val="center"/>
          </w:tcPr>
          <w:p>
            <w:pPr/>
            <w:r>
              <w:t>1100@3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4.15</w:t>
            </w:r>
          </w:p>
        </w:tc>
        <w:tc>
          <w:tcPr>
            <w:vAlign w:val="center"/>
          </w:tcPr>
          <w:p>
            <w:pPr/>
            <w:r>
              <w:t>2.00</w:t>
            </w:r>
          </w:p>
        </w:tc>
        <w:tc>
          <w:tcPr>
            <w:vAlign w:val="center"/>
          </w:tcPr>
          <w:p>
            <w:pPr/>
            <w:r>
              <w:rPr>
                <w:b/>
              </w:rPr>
              <w:t>满足</w:t>
            </w:r>
          </w:p>
        </w:tc>
      </w:tr>
      <w:tr>
        <w:tc>
          <w:tcPr>
            <w:vAlign w:val="center"/>
            <w:vMerge/>
          </w:tcPr>
          <w:p>
            <w:pPr/>
          </w:p>
        </w:tc>
        <w:tc>
          <w:tcPr>
            <w:vAlign w:val="center"/>
          </w:tcPr>
          <w:p>
            <w:pPr/>
            <w:r>
              <w:t>1102@3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2.47</w:t>
            </w:r>
          </w:p>
        </w:tc>
        <w:tc>
          <w:tcPr>
            <w:vAlign w:val="center"/>
          </w:tcPr>
          <w:p>
            <w:pPr/>
            <w:r>
              <w:t>2.00</w:t>
            </w:r>
          </w:p>
        </w:tc>
        <w:tc>
          <w:tcPr>
            <w:vAlign w:val="center"/>
          </w:tcPr>
          <w:p>
            <w:pPr/>
            <w:r>
              <w:rPr>
                <w:b/>
              </w:rPr>
              <w:t>满足</w:t>
            </w:r>
          </w:p>
        </w:tc>
      </w:tr>
      <w:tr>
        <w:tc>
          <w:tcPr>
            <w:vAlign w:val="center"/>
            <w:vMerge/>
          </w:tcPr>
          <w:p>
            <w:pPr/>
          </w:p>
        </w:tc>
        <w:tc>
          <w:tcPr>
            <w:vAlign w:val="center"/>
          </w:tcPr>
          <w:p>
            <w:pPr/>
            <w:r>
              <w:t>1103@3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3.81</w:t>
            </w:r>
          </w:p>
        </w:tc>
        <w:tc>
          <w:tcPr>
            <w:vAlign w:val="center"/>
          </w:tcPr>
          <w:p>
            <w:pPr/>
            <w:r>
              <w:t>2.00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67677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0cd3b91494adc"/>
                    <a:stretch>
                      <a:fillRect/>
                    </a:stretch>
                  </pic:blipFill>
                  <pic:spPr>
                    <a:xfrm>
                      <a:off x="0" y="0"/>
                      <a:ext cx="5667375" cy="4676775"/>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93</w:t>
            </w:r>
          </w:p>
        </w:tc>
        <w:tc>
          <w:tcPr>
            <w:vAlign w:val="center"/>
          </w:tcPr>
          <w:p>
            <w:pPr/>
            <w:r>
              <w:t>93</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1491.71</w:t>
            </w:r>
          </w:p>
        </w:tc>
        <w:tc>
          <w:tcPr>
            <w:vAlign w:val="center"/>
          </w:tcPr>
          <w:p>
            <w:pPr/>
            <w:r>
              <w:t>1491.71</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2383a732-e038-45e7-9d49-22bc46857f4d.png" Id="R929efffc7a784ad5" /><Relationship Type="http://schemas.openxmlformats.org/officeDocument/2006/relationships/image" Target="/word/media/1b256d9f-2e30-46fb-9842-bbf3127ec6b3.png" Id="R7eb0cd3b91494adc"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