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“隐喻再现”金长城遗址展览馆建筑设计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黑龙江-齐齐哈尔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hint="eastAsia" w:ascii="宋体" w:hAnsi="宋体"/>
                <w:szCs w:val="21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GZ40027</w:t>
            </w:r>
            <w:bookmarkStart w:id="68" w:name="_GoBack"/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2022年1月4日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T19846123180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"_Toc92150742"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_Toc92150742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"_Toc92150743"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_Toc92150743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"_Toc92150744"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_Toc92150744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"_Toc92150745"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_Toc92150745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"_Toc92150746"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_Toc92150746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"_Toc92150747"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_Toc92150747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"_Toc92150748"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_Toc92150748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"_Toc92150749"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_Toc92150749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"_Toc92150750"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_Toc92150750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"_Toc92150751"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_Toc92150751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"_Toc92150752"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_Toc92150752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_Toc92150753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"_Toc92150754"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_Toc92150754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"_Toc92150755"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_Toc92150755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"_Toc92150756"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_Toc92150756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"_Toc92150757"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_Toc92150757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"_Toc92150758"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_Toc92150758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"_Toc92150759"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_Toc92150759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"_Toc92150760"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_Toc92150760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"_Toc92150761"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_Toc92150761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"_Toc92150762"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_Toc92150762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"_Toc92150763"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_Toc92150763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"_Toc92150764"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_Toc92150764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"_Toc92150765"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_Toc92150765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"_Toc92150766"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_Toc92150766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"_Toc92150767"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_Toc92150767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"_Toc92150768"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_Toc92150768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"_Toc92150769"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_Toc92150769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"_Toc92150770"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_Toc92150770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"_Toc92150771"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_Toc92150771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"_Toc92150772"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_Toc92150772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"_Toc92150773"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_Toc92150773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"_Toc92150774"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_Toc92150774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"_Toc92150775"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_Toc92150775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"_Toc92150776"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_Toc92150776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"_Toc92150777"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_Toc92150777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"_Toc92150778"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_Toc92150778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9215074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黑龙江-齐齐哈尔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123.91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3496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21.6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18877.41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3895.09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117.2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3"/>
    </w:tbl>
    <w:p>
      <w:pPr>
        <w:pStyle w:val="2"/>
      </w:pPr>
      <w:bookmarkStart w:id="29" w:name="_Toc92150743"/>
      <w:bookmarkStart w:id="30" w:name="TitleFormat"/>
      <w:r>
        <w:rPr>
          <w:rFonts w:hint="eastAsia"/>
        </w:rPr>
        <w:t>设计依据</w:t>
      </w:r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92150744"/>
      <w:r>
        <w:rPr>
          <w:kern w:val="2"/>
          <w:szCs w:val="24"/>
        </w:rPr>
        <w:t>建筑大样</w:t>
      </w:r>
      <w:bookmarkEnd w:id="32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291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48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92150745"/>
      <w:r>
        <w:rPr>
          <w:kern w:val="2"/>
          <w:szCs w:val="24"/>
        </w:rPr>
        <w:t>规定性指标检查</w:t>
      </w:r>
      <w:bookmarkEnd w:id="33"/>
    </w:p>
    <w:p>
      <w:pPr>
        <w:pStyle w:val="4"/>
        <w:widowControl w:val="0"/>
        <w:rPr>
          <w:kern w:val="2"/>
        </w:rPr>
      </w:pPr>
      <w:bookmarkStart w:id="34" w:name="_Toc92150746"/>
      <w:r>
        <w:rPr>
          <w:kern w:val="2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0.470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1265.7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50176-2016；注：密度：60~160；S：0.47~0.76；导热系数修正系数（β）：1.10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5" w:name="_Toc92150747"/>
      <w:r>
        <w:rPr>
          <w:kern w:val="2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挤塑聚苯板 120mm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 150mm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Cs w:val="21"/>
          <w:lang w:val="en-US"/>
        </w:rPr>
        <w:t>隔热多腔封闭金属框+中空玻璃（6mm中透光Low-E+12mm氩气+6mm透明）：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传热系数2.100W/m^2.K，自身遮阳系数0.500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Cs w:val="21"/>
          <w:lang w:val="en-US"/>
        </w:rPr>
        <w:t>隔热多腔封闭金属框+中空玻璃（6mm中透光Low-E+12mm氩气+6mm透明）：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传热系数2.100W/m^2.K，自身遮阳系数0.500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6" w:name="_Toc92150748"/>
      <w:r>
        <w:rPr>
          <w:kern w:val="2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3895.09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18877.41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92150749"/>
      <w:r>
        <w:rPr>
          <w:kern w:val="2"/>
        </w:rPr>
        <w:t>窗墙比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8" w:name="_Toc92150750"/>
      <w:r>
        <w:rPr>
          <w:color w:val="000000"/>
          <w:kern w:val="2"/>
          <w:szCs w:val="24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88.44</w:t>
            </w:r>
          </w:p>
        </w:tc>
        <w:tc>
          <w:tcPr>
            <w:tcW w:w="1584" w:type="dxa"/>
            <w:vAlign w:val="center"/>
          </w:tcPr>
          <w:p>
            <w:r>
              <w:t>718.20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126.99</w:t>
            </w:r>
          </w:p>
        </w:tc>
        <w:tc>
          <w:tcPr>
            <w:tcW w:w="1584" w:type="dxa"/>
            <w:vAlign w:val="center"/>
          </w:tcPr>
          <w:p>
            <w:r>
              <w:t>718.20</w:t>
            </w:r>
          </w:p>
        </w:tc>
        <w:tc>
          <w:tcPr>
            <w:tcW w:w="1131" w:type="dxa"/>
            <w:vAlign w:val="center"/>
          </w:tcPr>
          <w:p>
            <w:r>
              <w:t>0.18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36.06</w:t>
            </w:r>
          </w:p>
        </w:tc>
        <w:tc>
          <w:tcPr>
            <w:tcW w:w="1584" w:type="dxa"/>
            <w:vAlign w:val="center"/>
          </w:tcPr>
          <w:p>
            <w:r>
              <w:t>622.88</w:t>
            </w:r>
          </w:p>
        </w:tc>
        <w:tc>
          <w:tcPr>
            <w:tcW w:w="1131" w:type="dxa"/>
            <w:vAlign w:val="center"/>
          </w:tcPr>
          <w:p>
            <w:r>
              <w:t>0.06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40.50</w:t>
            </w:r>
          </w:p>
        </w:tc>
        <w:tc>
          <w:tcPr>
            <w:tcW w:w="1584" w:type="dxa"/>
            <w:vAlign w:val="center"/>
          </w:tcPr>
          <w:p>
            <w:r>
              <w:t>622.88</w:t>
            </w:r>
          </w:p>
        </w:tc>
        <w:tc>
          <w:tcPr>
            <w:tcW w:w="1131" w:type="dxa"/>
            <w:vAlign w:val="center"/>
          </w:tcPr>
          <w:p>
            <w:r>
              <w:t>0.07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92150751"/>
      <w:r>
        <w:rPr>
          <w:color w:val="000000"/>
          <w:kern w:val="2"/>
          <w:szCs w:val="24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88.44</w:t>
            </w:r>
          </w:p>
        </w:tc>
        <w:tc>
          <w:tcPr>
            <w:tcW w:w="1562" w:type="dxa"/>
            <w:vAlign w:val="center"/>
          </w:tcPr>
          <w:p>
            <w:r>
              <w:t>C1513</w:t>
            </w:r>
          </w:p>
        </w:tc>
        <w:tc>
          <w:tcPr>
            <w:tcW w:w="1386" w:type="dxa"/>
            <w:vAlign w:val="center"/>
          </w:tcPr>
          <w:p>
            <w:r>
              <w:t>1.50×1.30</w:t>
            </w:r>
          </w:p>
        </w:tc>
        <w:tc>
          <w:tcPr>
            <w:tcW w:w="1528" w:type="dxa"/>
            <w:vAlign w:val="center"/>
          </w:tcPr>
          <w:p>
            <w:r>
              <w:t>1~4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  <w:tc>
          <w:tcPr>
            <w:tcW w:w="1262" w:type="dxa"/>
            <w:vAlign w:val="center"/>
          </w:tcPr>
          <w:p>
            <w:r>
              <w:t>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C1824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1528" w:type="dxa"/>
            <w:vAlign w:val="center"/>
          </w:tcPr>
          <w:p>
            <w:r>
              <w:t>1~4</w:t>
            </w:r>
          </w:p>
        </w:tc>
        <w:tc>
          <w:tcPr>
            <w:tcW w:w="1171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69.12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C2424</w:t>
            </w:r>
          </w:p>
        </w:tc>
        <w:tc>
          <w:tcPr>
            <w:tcW w:w="1386" w:type="dxa"/>
            <w:vAlign w:val="center"/>
          </w:tcPr>
          <w:p>
            <w:r>
              <w:t>2.40×2.40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  <w:tc>
          <w:tcPr>
            <w:tcW w:w="1262" w:type="dxa"/>
            <w:vAlign w:val="center"/>
          </w:tcPr>
          <w:p>
            <w:r>
              <w:t>11.52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126.99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1.65×5.40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8.91</w:t>
            </w:r>
          </w:p>
        </w:tc>
        <w:tc>
          <w:tcPr>
            <w:tcW w:w="1262" w:type="dxa"/>
            <w:vAlign w:val="center"/>
          </w:tcPr>
          <w:p>
            <w:r>
              <w:t>17.82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0.41×5.40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2.22</w:t>
            </w:r>
          </w:p>
        </w:tc>
        <w:tc>
          <w:tcPr>
            <w:tcW w:w="1262" w:type="dxa"/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2.18×5.40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11.77</w:t>
            </w:r>
          </w:p>
        </w:tc>
        <w:tc>
          <w:tcPr>
            <w:tcW w:w="1262" w:type="dxa"/>
            <w:vAlign w:val="center"/>
          </w:tcPr>
          <w:p>
            <w:r>
              <w:t>23.53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2.10×5.40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11.34</w:t>
            </w:r>
          </w:p>
        </w:tc>
        <w:tc>
          <w:tcPr>
            <w:tcW w:w="1262" w:type="dxa"/>
            <w:vAlign w:val="center"/>
          </w:tcPr>
          <w:p>
            <w:r>
              <w:t>22.68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0.41×5.40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2.21</w:t>
            </w:r>
          </w:p>
        </w:tc>
        <w:tc>
          <w:tcPr>
            <w:tcW w:w="1262" w:type="dxa"/>
            <w:vAlign w:val="center"/>
          </w:tcPr>
          <w:p>
            <w:r>
              <w:t>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4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C1824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36.06</w:t>
            </w:r>
          </w:p>
        </w:tc>
        <w:tc>
          <w:tcPr>
            <w:tcW w:w="1562" w:type="dxa"/>
            <w:vAlign w:val="center"/>
          </w:tcPr>
          <w:p>
            <w:r>
              <w:t>C1513</w:t>
            </w:r>
          </w:p>
        </w:tc>
        <w:tc>
          <w:tcPr>
            <w:tcW w:w="1386" w:type="dxa"/>
            <w:vAlign w:val="center"/>
          </w:tcPr>
          <w:p>
            <w:r>
              <w:t>1.54×1.30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  <w:tc>
          <w:tcPr>
            <w:tcW w:w="1262" w:type="dxa"/>
            <w:vAlign w:val="center"/>
          </w:tcPr>
          <w:p>
            <w:r>
              <w:t>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1.51×1.50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2.26</w:t>
            </w:r>
          </w:p>
        </w:tc>
        <w:tc>
          <w:tcPr>
            <w:tcW w:w="1262" w:type="dxa"/>
            <w:vAlign w:val="center"/>
          </w:tcPr>
          <w:p>
            <w:r>
              <w:t>2.26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C1524</w:t>
            </w:r>
          </w:p>
        </w:tc>
        <w:tc>
          <w:tcPr>
            <w:tcW w:w="1386" w:type="dxa"/>
            <w:vAlign w:val="center"/>
          </w:tcPr>
          <w:p>
            <w:r>
              <w:t>1.50×2.40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C1524</w:t>
            </w:r>
          </w:p>
        </w:tc>
        <w:tc>
          <w:tcPr>
            <w:tcW w:w="1386" w:type="dxa"/>
            <w:vAlign w:val="center"/>
          </w:tcPr>
          <w:p>
            <w:r>
              <w:t>1.51×2.40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3.62</w:t>
            </w:r>
          </w:p>
        </w:tc>
        <w:tc>
          <w:tcPr>
            <w:tcW w:w="1262" w:type="dxa"/>
            <w:vAlign w:val="center"/>
          </w:tcPr>
          <w:p>
            <w:r>
              <w:t>10.87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C3212</w:t>
            </w:r>
          </w:p>
        </w:tc>
        <w:tc>
          <w:tcPr>
            <w:tcW w:w="1386" w:type="dxa"/>
            <w:vAlign w:val="center"/>
          </w:tcPr>
          <w:p>
            <w:r>
              <w:t>3.24×1.20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3.89</w:t>
            </w:r>
          </w:p>
        </w:tc>
        <w:tc>
          <w:tcPr>
            <w:tcW w:w="1262" w:type="dxa"/>
            <w:vAlign w:val="center"/>
          </w:tcPr>
          <w:p>
            <w: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40.50</w:t>
            </w:r>
          </w:p>
        </w:tc>
        <w:tc>
          <w:tcPr>
            <w:tcW w:w="1562" w:type="dxa"/>
            <w:vAlign w:val="center"/>
          </w:tcPr>
          <w:p>
            <w:r>
              <w:t>C1513</w:t>
            </w:r>
          </w:p>
        </w:tc>
        <w:tc>
          <w:tcPr>
            <w:tcW w:w="1386" w:type="dxa"/>
            <w:vAlign w:val="center"/>
          </w:tcPr>
          <w:p>
            <w:r>
              <w:t>1.50×1.30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  <w:tc>
          <w:tcPr>
            <w:tcW w:w="1262" w:type="dxa"/>
            <w:vAlign w:val="center"/>
          </w:tcPr>
          <w:p>
            <w:r>
              <w:t>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11.25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C1524</w:t>
            </w:r>
          </w:p>
        </w:tc>
        <w:tc>
          <w:tcPr>
            <w:tcW w:w="1386" w:type="dxa"/>
            <w:vAlign w:val="center"/>
          </w:tcPr>
          <w:p>
            <w:r>
              <w:t>1.50×2.40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92150752"/>
      <w:r>
        <w:rPr>
          <w:kern w:val="2"/>
        </w:rPr>
        <w:t>可见光透射比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2088" w:type="dxa"/>
            <w:vAlign w:val="center"/>
          </w:tcPr>
          <w:p>
            <w:r>
              <w:t>C1824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0.18</w:t>
            </w:r>
          </w:p>
        </w:tc>
        <w:tc>
          <w:tcPr>
            <w:tcW w:w="2088" w:type="dxa"/>
            <w:vAlign w:val="center"/>
          </w:tcPr>
          <w:p>
            <w:r>
              <w:t>C1515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0.06</w:t>
            </w:r>
          </w:p>
        </w:tc>
        <w:tc>
          <w:tcPr>
            <w:tcW w:w="2088" w:type="dxa"/>
            <w:vAlign w:val="center"/>
          </w:tcPr>
          <w:p>
            <w:r>
              <w:t>C1524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0.07</w:t>
            </w:r>
          </w:p>
        </w:tc>
        <w:tc>
          <w:tcPr>
            <w:tcW w:w="2088" w:type="dxa"/>
            <w:vAlign w:val="center"/>
          </w:tcPr>
          <w:p>
            <w:r>
              <w:t>C1515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92150753"/>
      <w:r>
        <w:rPr>
          <w:kern w:val="2"/>
        </w:rPr>
        <w:t>天窗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92150754"/>
      <w:r>
        <w:rPr>
          <w:color w:val="000000"/>
          <w:kern w:val="2"/>
          <w:szCs w:val="24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92150755"/>
      <w:r>
        <w:rPr>
          <w:color w:val="000000"/>
          <w:kern w:val="2"/>
          <w:szCs w:val="24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4" w:name="_Toc92150756"/>
      <w:r>
        <w:rPr>
          <w:kern w:val="2"/>
        </w:rPr>
        <w:t>屋顶构造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92150757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1.460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4.586</w:t>
            </w:r>
          </w:p>
        </w:tc>
        <w:tc>
          <w:tcPr>
            <w:tcW w:w="1064" w:type="dxa"/>
            <w:vAlign w:val="center"/>
          </w:tcPr>
          <w:p>
            <w:r>
              <w:t>4.924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6" w:name="_Toc92150758"/>
      <w:r>
        <w:rPr>
          <w:kern w:val="2"/>
        </w:rPr>
        <w:t>外墙构造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92150759"/>
      <w:r>
        <w:rPr>
          <w:color w:val="000000"/>
          <w:kern w:val="2"/>
          <w:szCs w:val="24"/>
        </w:rPr>
        <w:t>外墙相关构造</w:t>
      </w:r>
      <w:bookmarkEnd w:id="4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0.470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3.409</w:t>
            </w:r>
          </w:p>
        </w:tc>
        <w:tc>
          <w:tcPr>
            <w:tcW w:w="1064" w:type="dxa"/>
            <w:vAlign w:val="center"/>
          </w:tcPr>
          <w:p>
            <w:r>
              <w:t>1.763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3.592</w:t>
            </w:r>
          </w:p>
        </w:tc>
        <w:tc>
          <w:tcPr>
            <w:tcW w:w="1064" w:type="dxa"/>
            <w:vAlign w:val="center"/>
          </w:tcPr>
          <w:p>
            <w:r>
              <w:t>4.477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92150760"/>
      <w:r>
        <w:rPr>
          <w:color w:val="000000"/>
          <w:kern w:val="2"/>
          <w:szCs w:val="24"/>
        </w:rPr>
        <w:t>外墙主断面传热系数的修正系数ψ</w:t>
      </w:r>
      <w:bookmarkEnd w:id="48"/>
    </w:p>
    <w:p>
      <w:pPr>
        <w:jc w:val="center"/>
        <w:rPr>
          <w:szCs w:val="21"/>
          <w:lang w:val="en-US"/>
        </w:rPr>
      </w:pPr>
      <w:bookmarkStart w:id="49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92150761"/>
      <w:r>
        <w:rPr>
          <w:color w:val="000000"/>
          <w:kern w:val="2"/>
          <w:szCs w:val="24"/>
        </w:rPr>
        <w:t>外墙平均热工特性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622.39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568.26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583.22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578.78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2352.66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4.48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92150762"/>
      <w:r>
        <w:rPr>
          <w:kern w:val="2"/>
        </w:rPr>
        <w:t>挑空楼板构造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2" w:name="_Toc92150763"/>
      <w:r>
        <w:rPr>
          <w:kern w:val="2"/>
        </w:rPr>
        <w:t>采暖与非采暖隔墙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3" w:name="_Toc92150764"/>
      <w:r>
        <w:rPr>
          <w:kern w:val="2"/>
        </w:rPr>
        <w:t>地下车库与供暖房间之间的楼板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92150765"/>
      <w:r>
        <w:rPr>
          <w:kern w:val="2"/>
        </w:rPr>
        <w:t>外窗热工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92150766"/>
      <w:r>
        <w:rPr>
          <w:color w:val="000000"/>
          <w:kern w:val="2"/>
          <w:szCs w:val="24"/>
        </w:rPr>
        <w:t>外窗构造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隔热多腔封闭金属框+中空玻璃（6mm中透光Low-E+12mm氩气+6mm透明）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0.44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隔热多腔封闭金属框+中空玻璃（6mm中透光Low-E+12mm氩气+6mm透明）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0.44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92150767"/>
      <w:r>
        <w:rPr>
          <w:color w:val="000000"/>
          <w:kern w:val="2"/>
          <w:szCs w:val="24"/>
        </w:rPr>
        <w:t>平均传热系数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C1513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1.998</w:t>
            </w:r>
          </w:p>
        </w:tc>
        <w:tc>
          <w:tcPr>
            <w:tcW w:w="1188" w:type="dxa"/>
            <w:vAlign w:val="center"/>
          </w:tcPr>
          <w:p>
            <w:r>
              <w:t>5.994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2.260</w:t>
            </w:r>
          </w:p>
        </w:tc>
        <w:tc>
          <w:tcPr>
            <w:tcW w:w="1188" w:type="dxa"/>
            <w:vAlign w:val="center"/>
          </w:tcPr>
          <w:p>
            <w:r>
              <w:t>2.260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C1524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C1524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3.623</w:t>
            </w:r>
          </w:p>
        </w:tc>
        <w:tc>
          <w:tcPr>
            <w:tcW w:w="1188" w:type="dxa"/>
            <w:vAlign w:val="center"/>
          </w:tcPr>
          <w:p>
            <w:r>
              <w:t>10.868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C3212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3.894</w:t>
            </w:r>
          </w:p>
        </w:tc>
        <w:tc>
          <w:tcPr>
            <w:tcW w:w="1188" w:type="dxa"/>
            <w:vAlign w:val="center"/>
          </w:tcPr>
          <w:p>
            <w:r>
              <w:t>3.894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36.065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C1513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1.950</w:t>
            </w:r>
          </w:p>
        </w:tc>
        <w:tc>
          <w:tcPr>
            <w:tcW w:w="1188" w:type="dxa"/>
            <w:vAlign w:val="center"/>
          </w:tcPr>
          <w:p>
            <w:r>
              <w:t>5.850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11.250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C1524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40.500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C1513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1.950</w:t>
            </w:r>
          </w:p>
        </w:tc>
        <w:tc>
          <w:tcPr>
            <w:tcW w:w="1188" w:type="dxa"/>
            <w:vAlign w:val="center"/>
          </w:tcPr>
          <w:p>
            <w:r>
              <w:t>7.800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C1824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69.120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C2424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11.520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88.440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8.910</w:t>
            </w:r>
          </w:p>
        </w:tc>
        <w:tc>
          <w:tcPr>
            <w:tcW w:w="1188" w:type="dxa"/>
            <w:vAlign w:val="center"/>
          </w:tcPr>
          <w:p>
            <w:r>
              <w:t>17.820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2.219</w:t>
            </w:r>
          </w:p>
        </w:tc>
        <w:tc>
          <w:tcPr>
            <w:tcW w:w="1188" w:type="dxa"/>
            <w:vAlign w:val="center"/>
          </w:tcPr>
          <w:p>
            <w:r>
              <w:t>4.439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15.120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11.767</w:t>
            </w:r>
          </w:p>
        </w:tc>
        <w:tc>
          <w:tcPr>
            <w:tcW w:w="1188" w:type="dxa"/>
            <w:vAlign w:val="center"/>
          </w:tcPr>
          <w:p>
            <w:r>
              <w:t>23.533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11.340</w:t>
            </w:r>
          </w:p>
        </w:tc>
        <w:tc>
          <w:tcPr>
            <w:tcW w:w="1188" w:type="dxa"/>
            <w:vAlign w:val="center"/>
          </w:tcPr>
          <w:p>
            <w:r>
              <w:t>22.680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2.214</w:t>
            </w:r>
          </w:p>
        </w:tc>
        <w:tc>
          <w:tcPr>
            <w:tcW w:w="1188" w:type="dxa"/>
            <w:vAlign w:val="center"/>
          </w:tcPr>
          <w:p>
            <w:r>
              <w:t>4.428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C1824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126.990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92150768"/>
      <w:r>
        <w:rPr>
          <w:color w:val="000000"/>
          <w:kern w:val="2"/>
          <w:szCs w:val="24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88.44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0.12</w:t>
            </w:r>
          </w:p>
        </w:tc>
        <w:tc>
          <w:tcPr>
            <w:tcW w:w="1465" w:type="dxa"/>
            <w:vAlign w:val="center"/>
          </w:tcPr>
          <w:p>
            <w:r>
              <w:t>K≤2.70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126.99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0.18</w:t>
            </w:r>
          </w:p>
        </w:tc>
        <w:tc>
          <w:tcPr>
            <w:tcW w:w="1465" w:type="dxa"/>
            <w:vAlign w:val="center"/>
          </w:tcPr>
          <w:p>
            <w:r>
              <w:t>K≤2.70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36.06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0.06</w:t>
            </w:r>
          </w:p>
        </w:tc>
        <w:tc>
          <w:tcPr>
            <w:tcW w:w="1465" w:type="dxa"/>
            <w:vAlign w:val="center"/>
          </w:tcPr>
          <w:p>
            <w:r>
              <w:t>K≤2.70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40.50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0.07</w:t>
            </w:r>
          </w:p>
        </w:tc>
        <w:tc>
          <w:tcPr>
            <w:tcW w:w="1465" w:type="dxa"/>
            <w:vAlign w:val="center"/>
          </w:tcPr>
          <w:p>
            <w:r>
              <w:t>K≤2.70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291.99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0.44</w:t>
            </w:r>
          </w:p>
        </w:tc>
        <w:tc>
          <w:tcPr>
            <w:tcW w:w="1075" w:type="dxa"/>
            <w:vAlign w:val="center"/>
          </w:tcPr>
          <w:p>
            <w:r>
              <w:t>0.11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8" w:name="_Toc92150769"/>
      <w:r>
        <w:rPr>
          <w:kern w:val="2"/>
        </w:rPr>
        <w:t>周边地面构造</w:t>
      </w:r>
      <w:bookmarkEnd w:id="5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92150770"/>
      <w:r>
        <w:rPr>
          <w:color w:val="000000"/>
          <w:kern w:val="2"/>
          <w:szCs w:val="24"/>
        </w:rPr>
        <w:t>周边地面构造一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1.460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4.090</w:t>
            </w:r>
          </w:p>
        </w:tc>
        <w:tc>
          <w:tcPr>
            <w:tcW w:w="1064" w:type="dxa"/>
            <w:vAlign w:val="center"/>
          </w:tcPr>
          <w:p>
            <w:r>
              <w:t>2.891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0" w:name="_Toc92150771"/>
      <w:r>
        <w:rPr>
          <w:kern w:val="2"/>
        </w:rPr>
        <w:t>采暖地下室外墙构造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1" w:name="_Toc92150772"/>
      <w:r>
        <w:rPr>
          <w:kern w:val="2"/>
        </w:rPr>
        <w:t>变形缝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2" w:name="_Toc92150773"/>
      <w:r>
        <w:rPr>
          <w:kern w:val="2"/>
        </w:rPr>
        <w:t>有效通风换气面积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289.21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84.45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8.91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8.91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186.40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81.00</w:t>
            </w:r>
          </w:p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29.96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31.32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27.04</w:t>
            </w:r>
          </w:p>
        </w:tc>
        <w:tc>
          <w:tcPr>
            <w:tcW w:w="735" w:type="dxa"/>
            <w:vAlign w:val="center"/>
          </w:tcPr>
          <w:p>
            <w:r>
              <w:t>58.32</w:t>
            </w:r>
          </w:p>
        </w:tc>
        <w:tc>
          <w:tcPr>
            <w:tcW w:w="962" w:type="dxa"/>
            <w:vAlign w:val="center"/>
          </w:tcPr>
          <w:p>
            <w:r>
              <w:t>C3212</w:t>
            </w:r>
          </w:p>
        </w:tc>
        <w:tc>
          <w:tcPr>
            <w:tcW w:w="735" w:type="dxa"/>
            <w:vAlign w:val="center"/>
          </w:tcPr>
          <w:p>
            <w:r>
              <w:t>3.89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25.81</w:t>
            </w:r>
          </w:p>
        </w:tc>
        <w:tc>
          <w:tcPr>
            <w:tcW w:w="735" w:type="dxa"/>
            <w:vAlign w:val="center"/>
          </w:tcPr>
          <w:p>
            <w:r>
              <w:t>25.11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25.55</w:t>
            </w:r>
          </w:p>
        </w:tc>
        <w:tc>
          <w:tcPr>
            <w:tcW w:w="735" w:type="dxa"/>
            <w:vAlign w:val="center"/>
          </w:tcPr>
          <w:p>
            <w:r>
              <w:t>23.22</w:t>
            </w:r>
          </w:p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23.20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20.59</w:t>
            </w:r>
          </w:p>
        </w:tc>
        <w:tc>
          <w:tcPr>
            <w:tcW w:w="735" w:type="dxa"/>
            <w:vAlign w:val="center"/>
          </w:tcPr>
          <w:p>
            <w:r>
              <w:t>52.65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19.72</w:t>
            </w:r>
          </w:p>
        </w:tc>
        <w:tc>
          <w:tcPr>
            <w:tcW w:w="735" w:type="dxa"/>
            <w:vAlign w:val="center"/>
          </w:tcPr>
          <w:p>
            <w:r>
              <w:t>51.84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19.72</w:t>
            </w:r>
          </w:p>
        </w:tc>
        <w:tc>
          <w:tcPr>
            <w:tcW w:w="735" w:type="dxa"/>
            <w:vAlign w:val="center"/>
          </w:tcPr>
          <w:p>
            <w:r>
              <w:t>19.44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16.24</w:t>
            </w:r>
          </w:p>
        </w:tc>
        <w:tc>
          <w:tcPr>
            <w:tcW w:w="735" w:type="dxa"/>
            <w:vAlign w:val="center"/>
          </w:tcPr>
          <w:p>
            <w:r>
              <w:t>28.08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14.95</w:t>
            </w:r>
          </w:p>
        </w:tc>
        <w:tc>
          <w:tcPr>
            <w:tcW w:w="735" w:type="dxa"/>
            <w:vAlign w:val="center"/>
          </w:tcPr>
          <w:p>
            <w:r>
              <w:t>34.64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14.56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2.00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13.66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186.40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81.00</w:t>
            </w:r>
          </w:p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117.73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42.33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2.22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11.77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100.42</w:t>
            </w:r>
          </w:p>
        </w:tc>
        <w:tc>
          <w:tcPr>
            <w:tcW w:w="735" w:type="dxa"/>
            <w:vAlign w:val="center"/>
          </w:tcPr>
          <w:p>
            <w:r>
              <w:t>12.96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37.96</w:t>
            </w:r>
          </w:p>
        </w:tc>
        <w:tc>
          <w:tcPr>
            <w:tcW w:w="735" w:type="dxa"/>
            <w:vAlign w:val="center"/>
          </w:tcPr>
          <w:p>
            <w:r>
              <w:t>30.51</w:t>
            </w:r>
          </w:p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25.81</w:t>
            </w:r>
          </w:p>
        </w:tc>
        <w:tc>
          <w:tcPr>
            <w:tcW w:w="735" w:type="dxa"/>
            <w:vAlign w:val="center"/>
          </w:tcPr>
          <w:p>
            <w:r>
              <w:t>25.11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24.84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42.12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11.34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2.21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23.20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22.63</w:t>
            </w:r>
          </w:p>
        </w:tc>
        <w:tc>
          <w:tcPr>
            <w:tcW w:w="735" w:type="dxa"/>
            <w:vAlign w:val="center"/>
          </w:tcPr>
          <w:p>
            <w:r>
              <w:t>30.51</w:t>
            </w:r>
          </w:p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20.72</w:t>
            </w:r>
          </w:p>
        </w:tc>
        <w:tc>
          <w:tcPr>
            <w:tcW w:w="735" w:type="dxa"/>
            <w:vAlign w:val="center"/>
          </w:tcPr>
          <w:p>
            <w:r>
              <w:t>31.32</w:t>
            </w:r>
          </w:p>
        </w:tc>
        <w:tc>
          <w:tcPr>
            <w:tcW w:w="962" w:type="dxa"/>
            <w:vAlign w:val="center"/>
          </w:tcPr>
          <w:p>
            <w:r>
              <w:t>C2424</w:t>
            </w:r>
          </w:p>
        </w:tc>
        <w:tc>
          <w:tcPr>
            <w:tcW w:w="735" w:type="dxa"/>
            <w:vAlign w:val="center"/>
          </w:tcPr>
          <w:p>
            <w:r>
              <w:t>5.76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20.59</w:t>
            </w:r>
          </w:p>
        </w:tc>
        <w:tc>
          <w:tcPr>
            <w:tcW w:w="735" w:type="dxa"/>
            <w:vAlign w:val="center"/>
          </w:tcPr>
          <w:p>
            <w:r>
              <w:t>52.65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19.72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51.84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19.72</w:t>
            </w:r>
          </w:p>
        </w:tc>
        <w:tc>
          <w:tcPr>
            <w:tcW w:w="735" w:type="dxa"/>
            <w:vAlign w:val="center"/>
          </w:tcPr>
          <w:p>
            <w:r>
              <w:t>19.44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16.24</w:t>
            </w:r>
          </w:p>
        </w:tc>
        <w:tc>
          <w:tcPr>
            <w:tcW w:w="735" w:type="dxa"/>
            <w:vAlign w:val="center"/>
          </w:tcPr>
          <w:p>
            <w:r>
              <w:t>28.08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14.95</w:t>
            </w:r>
          </w:p>
        </w:tc>
        <w:tc>
          <w:tcPr>
            <w:tcW w:w="735" w:type="dxa"/>
            <w:vAlign w:val="center"/>
          </w:tcPr>
          <w:p>
            <w:r>
              <w:t>34.64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14.56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2.00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13.66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186.40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81.00</w:t>
            </w:r>
          </w:p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132.01</w:t>
            </w:r>
          </w:p>
        </w:tc>
        <w:tc>
          <w:tcPr>
            <w:tcW w:w="735" w:type="dxa"/>
            <w:vAlign w:val="center"/>
          </w:tcPr>
          <w:p>
            <w:r>
              <w:t>25.92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117.73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42.33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2.22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11.77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40.60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71.28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37.96</w:t>
            </w:r>
          </w:p>
        </w:tc>
        <w:tc>
          <w:tcPr>
            <w:tcW w:w="735" w:type="dxa"/>
            <w:vAlign w:val="center"/>
          </w:tcPr>
          <w:p>
            <w:r>
              <w:t>30.51</w:t>
            </w:r>
          </w:p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25.81</w:t>
            </w:r>
          </w:p>
        </w:tc>
        <w:tc>
          <w:tcPr>
            <w:tcW w:w="735" w:type="dxa"/>
            <w:vAlign w:val="center"/>
          </w:tcPr>
          <w:p>
            <w:r>
              <w:t>25.11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24.84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42.12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11.34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2.21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23.20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22.63</w:t>
            </w:r>
          </w:p>
        </w:tc>
        <w:tc>
          <w:tcPr>
            <w:tcW w:w="735" w:type="dxa"/>
            <w:vAlign w:val="center"/>
          </w:tcPr>
          <w:p>
            <w:r>
              <w:t>30.51</w:t>
            </w:r>
          </w:p>
        </w:tc>
        <w:tc>
          <w:tcPr>
            <w:tcW w:w="962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20.72</w:t>
            </w:r>
          </w:p>
        </w:tc>
        <w:tc>
          <w:tcPr>
            <w:tcW w:w="735" w:type="dxa"/>
            <w:vAlign w:val="center"/>
          </w:tcPr>
          <w:p>
            <w:r>
              <w:t>31.32</w:t>
            </w:r>
          </w:p>
        </w:tc>
        <w:tc>
          <w:tcPr>
            <w:tcW w:w="962" w:type="dxa"/>
            <w:vAlign w:val="center"/>
          </w:tcPr>
          <w:p>
            <w:r>
              <w:t>C2424</w:t>
            </w:r>
          </w:p>
        </w:tc>
        <w:tc>
          <w:tcPr>
            <w:tcW w:w="735" w:type="dxa"/>
            <w:vAlign w:val="center"/>
          </w:tcPr>
          <w:p>
            <w:r>
              <w:t>5.76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20.59</w:t>
            </w:r>
          </w:p>
        </w:tc>
        <w:tc>
          <w:tcPr>
            <w:tcW w:w="735" w:type="dxa"/>
            <w:vAlign w:val="center"/>
          </w:tcPr>
          <w:p>
            <w:r>
              <w:t>52.65</w:t>
            </w:r>
          </w:p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16.24</w:t>
            </w:r>
          </w:p>
        </w:tc>
        <w:tc>
          <w:tcPr>
            <w:tcW w:w="735" w:type="dxa"/>
            <w:vAlign w:val="center"/>
          </w:tcPr>
          <w:p>
            <w:r>
              <w:t>28.08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14.95</w:t>
            </w:r>
          </w:p>
        </w:tc>
        <w:tc>
          <w:tcPr>
            <w:tcW w:w="735" w:type="dxa"/>
            <w:vAlign w:val="center"/>
          </w:tcPr>
          <w:p>
            <w:r>
              <w:t>34.64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14.56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2.00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13.66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X001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47.56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123.12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C1824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X002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16.24</w:t>
            </w:r>
          </w:p>
        </w:tc>
        <w:tc>
          <w:tcPr>
            <w:tcW w:w="735" w:type="dxa"/>
            <w:vAlign w:val="center"/>
          </w:tcPr>
          <w:p>
            <w:r>
              <w:t>65.88</w:t>
            </w:r>
          </w:p>
        </w:tc>
        <w:tc>
          <w:tcPr>
            <w:tcW w:w="962" w:type="dxa"/>
            <w:vAlign w:val="center"/>
          </w:tcPr>
          <w:p>
            <w:r>
              <w:t>C1513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92150774"/>
      <w:r>
        <w:rPr>
          <w:kern w:val="2"/>
        </w:rPr>
        <w:t>非中空窗面积比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88.44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126.99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36.06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40.50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4" w:name="_Toc92150775"/>
      <w:r>
        <w:rPr>
          <w:kern w:val="2"/>
        </w:rPr>
        <w:t>外窗气密性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6级  C1513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5" w:name="_Toc92150776"/>
      <w:r>
        <w:rPr>
          <w:kern w:val="2"/>
        </w:rPr>
        <w:t>外门气密性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4级  M1024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92150777"/>
      <w:r>
        <w:rPr>
          <w:kern w:val="2"/>
        </w:rPr>
        <w:t>幕墙气密性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7" w:name="_Toc92150778"/>
      <w:r>
        <w:rPr>
          <w:kern w:val="2"/>
        </w:rPr>
        <w:t>规定性指标检查结论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3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51C8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5F34"/>
    <w:rsid w:val="00AC7EEF"/>
    <w:rsid w:val="00B11FE8"/>
    <w:rsid w:val="00B27308"/>
    <w:rsid w:val="00B41640"/>
    <w:rsid w:val="00B44806"/>
    <w:rsid w:val="00B55B22"/>
    <w:rsid w:val="00B55B44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490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883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Company>ths</Company>
  <Pages>19</Pages>
  <Words>2158</Words>
  <Characters>12303</Characters>
  <Lines>102</Lines>
  <Paragraphs>28</Paragraphs>
  <TotalTime>0</TotalTime>
  <ScaleCrop>false</ScaleCrop>
  <LinksUpToDate>false</LinksUpToDate>
  <CharactersWithSpaces>14433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2022-01-03T17:05:00Z</dcterms:created>
  <dc:creator>De_ Ran</dc:creator>
  <cp:lastModifiedBy>lenovo</cp:lastModifiedBy>
  <cp:lastPrinted>2411-12-31T16:00:00Z</cp:lastPrinted>
  <dcterms:modified xsi:type="dcterms:W3CDTF">2022-01-05T03:30:57Z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