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2021年12月22日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T13729322720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D0EC9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107846" w:history="1">
        <w:r w:rsidR="009D0EC9" w:rsidRPr="009C078F">
          <w:rPr>
            <w:rStyle w:val="a6"/>
          </w:rPr>
          <w:t>1</w:t>
        </w:r>
        <w:r w:rsidR="009D0EC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D0EC9" w:rsidRPr="009C078F">
          <w:rPr>
            <w:rStyle w:val="a6"/>
          </w:rPr>
          <w:t>建筑概况</w:t>
        </w:r>
        <w:r w:rsidR="009D0EC9">
          <w:rPr>
            <w:webHidden/>
          </w:rPr>
          <w:tab/>
        </w:r>
        <w:r w:rsidR="009D0EC9">
          <w:rPr>
            <w:webHidden/>
          </w:rPr>
          <w:fldChar w:fldCharType="begin"/>
        </w:r>
        <w:r w:rsidR="009D0EC9">
          <w:rPr>
            <w:webHidden/>
          </w:rPr>
          <w:instrText xml:space="preserve"> PAGEREF _Toc91107846 \h </w:instrText>
        </w:r>
        <w:r w:rsidR="009D0EC9">
          <w:rPr>
            <w:webHidden/>
          </w:rPr>
        </w:r>
        <w:r w:rsidR="009D0EC9">
          <w:rPr>
            <w:webHidden/>
          </w:rPr>
          <w:fldChar w:fldCharType="separate"/>
        </w:r>
        <w:r w:rsidR="009D0EC9">
          <w:rPr>
            <w:webHidden/>
          </w:rPr>
          <w:t>3</w:t>
        </w:r>
        <w:r w:rsidR="009D0EC9"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47" w:history="1">
        <w:r w:rsidRPr="009C078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48" w:history="1">
        <w:r w:rsidRPr="009C078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49" w:history="1">
        <w:r w:rsidRPr="009C078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50" w:history="1">
        <w:r w:rsidRPr="009C078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51" w:history="1">
        <w:r w:rsidRPr="009C078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52" w:history="1">
        <w:r w:rsidRPr="009C078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53" w:history="1">
        <w:r w:rsidRPr="009C078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54" w:history="1">
        <w:r w:rsidRPr="009C078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55" w:history="1">
        <w:r w:rsidRPr="009C078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56" w:history="1">
        <w:r w:rsidRPr="009C078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57" w:history="1">
        <w:r w:rsidRPr="009C078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58" w:history="1">
        <w:r w:rsidRPr="009C078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59" w:history="1">
        <w:r w:rsidRPr="009C078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60" w:history="1">
        <w:r w:rsidRPr="009C078F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61" w:history="1">
        <w:r w:rsidRPr="009C078F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107862" w:history="1">
        <w:r w:rsidRPr="009C078F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多联机</w:t>
        </w:r>
        <w:r w:rsidRPr="009C078F">
          <w:rPr>
            <w:rStyle w:val="a6"/>
          </w:rPr>
          <w:t>/</w:t>
        </w:r>
        <w:r w:rsidRPr="009C078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63" w:history="1">
        <w:r w:rsidRPr="009C078F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107864" w:history="1">
        <w:r w:rsidRPr="009C078F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多联机</w:t>
        </w:r>
        <w:r w:rsidRPr="009C078F">
          <w:rPr>
            <w:rStyle w:val="a6"/>
          </w:rPr>
          <w:t>/</w:t>
        </w:r>
        <w:r w:rsidRPr="009C078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65" w:history="1">
        <w:r w:rsidRPr="009C078F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66" w:history="1">
        <w:r w:rsidRPr="009C078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67" w:history="1">
        <w:r w:rsidRPr="009C078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68" w:history="1">
        <w:r w:rsidRPr="009C078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69" w:history="1">
        <w:r w:rsidRPr="009C078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70" w:history="1">
        <w:r w:rsidRPr="009C078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71" w:history="1">
        <w:r w:rsidRPr="009C078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72" w:history="1">
        <w:r w:rsidRPr="009C078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73" w:history="1">
        <w:r w:rsidRPr="009C078F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74" w:history="1">
        <w:r w:rsidRPr="009C078F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75" w:history="1">
        <w:r w:rsidRPr="009C078F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建筑</w:t>
        </w:r>
        <w:r w:rsidRPr="009C078F">
          <w:rPr>
            <w:rStyle w:val="a6"/>
          </w:rPr>
          <w:t>运</w:t>
        </w:r>
        <w:r w:rsidRPr="009C078F">
          <w:rPr>
            <w:rStyle w:val="a6"/>
          </w:rPr>
          <w:t>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76" w:history="1">
        <w:r w:rsidRPr="009C078F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7877" w:history="1">
        <w:r w:rsidRPr="009C078F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078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78" w:history="1">
        <w:r w:rsidRPr="009C078F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工作日</w:t>
        </w:r>
        <w:r w:rsidRPr="009C078F">
          <w:rPr>
            <w:rStyle w:val="a6"/>
          </w:rPr>
          <w:t>/</w:t>
        </w:r>
        <w:r w:rsidRPr="009C078F">
          <w:rPr>
            <w:rStyle w:val="a6"/>
          </w:rPr>
          <w:t>节假日人员逐时在室率</w:t>
        </w:r>
        <w:r w:rsidRPr="009C078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79" w:history="1">
        <w:r w:rsidRPr="009C078F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工作日</w:t>
        </w:r>
        <w:r w:rsidRPr="009C078F">
          <w:rPr>
            <w:rStyle w:val="a6"/>
          </w:rPr>
          <w:t>/</w:t>
        </w:r>
        <w:r w:rsidRPr="009C078F">
          <w:rPr>
            <w:rStyle w:val="a6"/>
          </w:rPr>
          <w:t>节假日照明开关时间表</w:t>
        </w:r>
        <w:r w:rsidRPr="009C078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80" w:history="1">
        <w:r w:rsidRPr="009C078F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工作日</w:t>
        </w:r>
        <w:r w:rsidRPr="009C078F">
          <w:rPr>
            <w:rStyle w:val="a6"/>
          </w:rPr>
          <w:t>/</w:t>
        </w:r>
        <w:r w:rsidRPr="009C078F">
          <w:rPr>
            <w:rStyle w:val="a6"/>
          </w:rPr>
          <w:t>节假日设备逐时使用率</w:t>
        </w:r>
        <w:r w:rsidRPr="009C078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D0EC9" w:rsidRDefault="009D0EC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107881" w:history="1">
        <w:r w:rsidRPr="009C078F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078F">
          <w:rPr>
            <w:rStyle w:val="a6"/>
          </w:rPr>
          <w:t>工作日</w:t>
        </w:r>
        <w:r w:rsidRPr="009C078F">
          <w:rPr>
            <w:rStyle w:val="a6"/>
          </w:rPr>
          <w:t>/</w:t>
        </w:r>
        <w:r w:rsidRPr="009C078F">
          <w:rPr>
            <w:rStyle w:val="a6"/>
          </w:rPr>
          <w:t>节假日空调系统运行时间表</w:t>
        </w:r>
        <w:r w:rsidRPr="009C078F">
          <w:rPr>
            <w:rStyle w:val="a6"/>
          </w:rPr>
          <w:t>(1:</w:t>
        </w:r>
        <w:r w:rsidRPr="009C078F">
          <w:rPr>
            <w:rStyle w:val="a6"/>
          </w:rPr>
          <w:t>开</w:t>
        </w:r>
        <w:r w:rsidRPr="009C078F">
          <w:rPr>
            <w:rStyle w:val="a6"/>
          </w:rPr>
          <w:t>,0:</w:t>
        </w:r>
        <w:r w:rsidRPr="009C078F">
          <w:rPr>
            <w:rStyle w:val="a6"/>
          </w:rPr>
          <w:t>关</w:t>
        </w:r>
        <w:r w:rsidRPr="009C078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_Toc91107881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9110784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285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924.51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604.47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70.5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033A7A" w:rsidRDefault="00732438" w:rsidP="00824A6F">
      <w:pPr>
        <w:pStyle w:val="1"/>
      </w:pPr>
      <w:bookmarkStart w:id="29" w:name="_Toc9110784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29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7F277E" w:rsidRDefault="00E11F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7F277E" w:rsidRDefault="00E11F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7F277E" w:rsidRDefault="00E11F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:rsidR="007F277E" w:rsidRDefault="00E11F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7F277E" w:rsidRDefault="007F277E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1107848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37" w:name="_Toc91107849"/>
      <w:r>
        <w:rPr>
          <w:rFonts w:hint="eastAsia"/>
        </w:rPr>
        <w:lastRenderedPageBreak/>
        <w:t>气象数据</w:t>
      </w:r>
      <w:bookmarkEnd w:id="37"/>
    </w:p>
    <w:p w:rsidR="00B31357" w:rsidRDefault="008244A0" w:rsidP="008244A0">
      <w:pPr>
        <w:pStyle w:val="2"/>
      </w:pPr>
      <w:bookmarkStart w:id="38" w:name="_Toc91107850"/>
      <w:r>
        <w:rPr>
          <w:rFonts w:hint="eastAsia"/>
        </w:rPr>
        <w:t>气象地点</w:t>
      </w:r>
      <w:bookmarkEnd w:id="38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广东</w:t>
      </w:r>
      <w:r>
        <w:t>-</w:t>
      </w:r>
      <w:r>
        <w:t>广州</w:t>
      </w:r>
      <w:r>
        <w:t xml:space="preserve">, </w:t>
      </w:r>
      <w:r>
        <w:t>《建筑节能气象参数标准》</w:t>
      </w:r>
      <w:bookmarkEnd w:id="39"/>
    </w:p>
    <w:p w:rsidR="008244A0" w:rsidRDefault="00483CEF" w:rsidP="00483CEF">
      <w:pPr>
        <w:pStyle w:val="2"/>
      </w:pPr>
      <w:bookmarkStart w:id="40" w:name="_Toc91107851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</w:p>
    <w:p w:rsidR="00902539" w:rsidRDefault="00483CEF" w:rsidP="00902539">
      <w:pPr>
        <w:pStyle w:val="2"/>
      </w:pPr>
      <w:bookmarkStart w:id="42" w:name="_Toc91107852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</w:p>
    <w:p w:rsidR="00483CEF" w:rsidRDefault="00483CEF" w:rsidP="00483CEF">
      <w:pPr>
        <w:pStyle w:val="2"/>
      </w:pPr>
      <w:bookmarkStart w:id="44" w:name="_Toc91107853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F277E"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F277E"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r>
              <w:t>最热</w:t>
            </w:r>
          </w:p>
        </w:tc>
        <w:tc>
          <w:tcPr>
            <w:tcW w:w="1975" w:type="dxa"/>
            <w:vAlign w:val="center"/>
          </w:tcPr>
          <w:p w:rsidR="007F277E" w:rsidRDefault="00E11F1F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37.2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27.2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19.3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87.0</w:t>
            </w:r>
          </w:p>
        </w:tc>
      </w:tr>
      <w:tr w:rsidR="007F277E"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r>
              <w:t>最冷</w:t>
            </w:r>
          </w:p>
        </w:tc>
        <w:tc>
          <w:tcPr>
            <w:tcW w:w="1975" w:type="dxa"/>
            <w:vAlign w:val="center"/>
          </w:tcPr>
          <w:p w:rsidR="007F277E" w:rsidRDefault="00E11F1F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5.0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4.4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5.0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17.6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91107854"/>
      <w:bookmarkEnd w:id="45"/>
      <w:r>
        <w:t>围护结构</w:t>
      </w:r>
      <w:bookmarkEnd w:id="46"/>
    </w:p>
    <w:p w:rsidR="007F277E" w:rsidRDefault="00E11F1F">
      <w:pPr>
        <w:pStyle w:val="1"/>
        <w:widowControl w:val="0"/>
        <w:jc w:val="both"/>
      </w:pPr>
      <w:bookmarkStart w:id="47" w:name="_Toc91107855"/>
      <w:r>
        <w:t>围护结构概况</w:t>
      </w:r>
      <w:bookmarkEnd w:id="47"/>
    </w:p>
    <w:p w:rsidR="007F277E" w:rsidRDefault="007F277E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785"/>
        <w:gridCol w:w="1561"/>
        <w:gridCol w:w="1389"/>
        <w:gridCol w:w="1381"/>
      </w:tblGrid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11F1F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0.77</w:t>
            </w:r>
            <w:bookmarkEnd w:id="49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11F1F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1.11</w:t>
            </w:r>
            <w:bookmarkEnd w:id="50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11F1F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2.00</w:t>
            </w:r>
            <w:bookmarkEnd w:id="51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11F1F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0.25</w:t>
            </w:r>
            <w:bookmarkEnd w:id="52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11F1F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1.18</w:t>
            </w:r>
            <w:bookmarkEnd w:id="53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11F1F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0.75</w:t>
            </w:r>
            <w:bookmarkEnd w:id="54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E11F1F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0.00</w:t>
            </w:r>
            <w:bookmarkEnd w:id="56"/>
          </w:p>
        </w:tc>
        <w:tc>
          <w:tcPr>
            <w:tcW w:w="734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－</w:t>
            </w:r>
            <w:bookmarkEnd w:id="57"/>
          </w:p>
        </w:tc>
        <w:tc>
          <w:tcPr>
            <w:tcW w:w="730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－</w:t>
            </w:r>
            <w:bookmarkEnd w:id="58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0.10</w:t>
            </w:r>
            <w:bookmarkEnd w:id="59"/>
          </w:p>
        </w:tc>
        <w:tc>
          <w:tcPr>
            <w:tcW w:w="734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2.00</w:t>
            </w:r>
            <w:bookmarkEnd w:id="60"/>
          </w:p>
        </w:tc>
        <w:tc>
          <w:tcPr>
            <w:tcW w:w="730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0.25</w:t>
            </w:r>
            <w:bookmarkEnd w:id="61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0.00</w:t>
            </w:r>
            <w:bookmarkEnd w:id="62"/>
          </w:p>
        </w:tc>
        <w:tc>
          <w:tcPr>
            <w:tcW w:w="734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－</w:t>
            </w:r>
            <w:bookmarkEnd w:id="63"/>
          </w:p>
        </w:tc>
        <w:tc>
          <w:tcPr>
            <w:tcW w:w="730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－</w:t>
            </w:r>
            <w:bookmarkEnd w:id="64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0.45</w:t>
            </w:r>
            <w:bookmarkEnd w:id="65"/>
          </w:p>
        </w:tc>
        <w:tc>
          <w:tcPr>
            <w:tcW w:w="734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2.76</w:t>
            </w:r>
            <w:bookmarkEnd w:id="66"/>
          </w:p>
        </w:tc>
        <w:tc>
          <w:tcPr>
            <w:tcW w:w="730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0.45</w:t>
            </w:r>
            <w:bookmarkEnd w:id="67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E11F1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E11F1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0.06</w:t>
            </w:r>
            <w:bookmarkEnd w:id="68"/>
          </w:p>
        </w:tc>
        <w:tc>
          <w:tcPr>
            <w:tcW w:w="734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2.61</w:t>
            </w:r>
            <w:bookmarkEnd w:id="69"/>
          </w:p>
        </w:tc>
        <w:tc>
          <w:tcPr>
            <w:tcW w:w="730" w:type="pct"/>
            <w:vAlign w:val="center"/>
          </w:tcPr>
          <w:p w:rsidR="00CA4DB4" w:rsidRDefault="00E11F1F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0.34</w:t>
            </w:r>
            <w:bookmarkEnd w:id="70"/>
          </w:p>
        </w:tc>
      </w:tr>
    </w:tbl>
    <w:p w:rsidR="007F277E" w:rsidRDefault="007F277E">
      <w:pPr>
        <w:widowControl w:val="0"/>
        <w:jc w:val="both"/>
      </w:pPr>
    </w:p>
    <w:p w:rsidR="007F277E" w:rsidRDefault="00E11F1F">
      <w:pPr>
        <w:pStyle w:val="1"/>
        <w:widowControl w:val="0"/>
        <w:jc w:val="both"/>
      </w:pPr>
      <w:bookmarkStart w:id="71" w:name="_Toc91107856"/>
      <w:r>
        <w:lastRenderedPageBreak/>
        <w:t>房间类型</w:t>
      </w:r>
      <w:bookmarkEnd w:id="71"/>
    </w:p>
    <w:p w:rsidR="007F277E" w:rsidRDefault="00E11F1F">
      <w:pPr>
        <w:pStyle w:val="2"/>
        <w:widowControl w:val="0"/>
      </w:pPr>
      <w:bookmarkStart w:id="72" w:name="_Toc91107857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F277E">
        <w:tc>
          <w:tcPr>
            <w:tcW w:w="156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F277E">
        <w:tc>
          <w:tcPr>
            <w:tcW w:w="1567" w:type="dxa"/>
            <w:shd w:val="clear" w:color="auto" w:fill="E6E6E6"/>
            <w:vAlign w:val="center"/>
          </w:tcPr>
          <w:p w:rsidR="007F277E" w:rsidRDefault="00E11F1F">
            <w:r>
              <w:t>主卧室</w:t>
            </w:r>
          </w:p>
        </w:tc>
        <w:tc>
          <w:tcPr>
            <w:tcW w:w="973" w:type="dxa"/>
            <w:vAlign w:val="center"/>
          </w:tcPr>
          <w:p w:rsidR="007F277E" w:rsidRDefault="00E11F1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7F277E" w:rsidRDefault="00E11F1F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7F277E" w:rsidRDefault="00E11F1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F277E">
        <w:tc>
          <w:tcPr>
            <w:tcW w:w="1567" w:type="dxa"/>
            <w:shd w:val="clear" w:color="auto" w:fill="E6E6E6"/>
            <w:vAlign w:val="center"/>
          </w:tcPr>
          <w:p w:rsidR="007F277E" w:rsidRDefault="00E11F1F">
            <w:r>
              <w:t>卫生间</w:t>
            </w:r>
          </w:p>
        </w:tc>
        <w:tc>
          <w:tcPr>
            <w:tcW w:w="973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F277E" w:rsidRDefault="00E11F1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F277E">
        <w:tc>
          <w:tcPr>
            <w:tcW w:w="1567" w:type="dxa"/>
            <w:shd w:val="clear" w:color="auto" w:fill="E6E6E6"/>
            <w:vAlign w:val="center"/>
          </w:tcPr>
          <w:p w:rsidR="007F277E" w:rsidRDefault="00E11F1F">
            <w:r>
              <w:t>楼梯间</w:t>
            </w:r>
          </w:p>
        </w:tc>
        <w:tc>
          <w:tcPr>
            <w:tcW w:w="973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F277E" w:rsidRDefault="00E11F1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F277E">
        <w:tc>
          <w:tcPr>
            <w:tcW w:w="1567" w:type="dxa"/>
            <w:shd w:val="clear" w:color="auto" w:fill="E6E6E6"/>
            <w:vAlign w:val="center"/>
          </w:tcPr>
          <w:p w:rsidR="007F277E" w:rsidRDefault="00E11F1F">
            <w:r>
              <w:t>空房间</w:t>
            </w:r>
          </w:p>
        </w:tc>
        <w:tc>
          <w:tcPr>
            <w:tcW w:w="973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F277E" w:rsidRDefault="00E11F1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F277E">
        <w:tc>
          <w:tcPr>
            <w:tcW w:w="1567" w:type="dxa"/>
            <w:shd w:val="clear" w:color="auto" w:fill="E6E6E6"/>
            <w:vAlign w:val="center"/>
          </w:tcPr>
          <w:p w:rsidR="007F277E" w:rsidRDefault="00E11F1F">
            <w:r>
              <w:t>走廊</w:t>
            </w:r>
          </w:p>
        </w:tc>
        <w:tc>
          <w:tcPr>
            <w:tcW w:w="973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7F277E" w:rsidRDefault="00E11F1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7F277E" w:rsidRDefault="00E11F1F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7F277E" w:rsidRDefault="00E11F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7F277E" w:rsidRDefault="00E11F1F">
      <w:pPr>
        <w:pStyle w:val="2"/>
        <w:widowControl w:val="0"/>
      </w:pPr>
      <w:bookmarkStart w:id="73" w:name="_Toc91107858"/>
      <w:r>
        <w:t>作息时间表</w:t>
      </w:r>
      <w:bookmarkEnd w:id="73"/>
    </w:p>
    <w:p w:rsidR="007F277E" w:rsidRDefault="00E11F1F">
      <w:pPr>
        <w:widowControl w:val="0"/>
        <w:jc w:val="both"/>
      </w:pPr>
      <w:r>
        <w:t>详见附录</w:t>
      </w:r>
    </w:p>
    <w:p w:rsidR="007F277E" w:rsidRDefault="00E11F1F">
      <w:pPr>
        <w:pStyle w:val="1"/>
        <w:widowControl w:val="0"/>
        <w:jc w:val="both"/>
      </w:pPr>
      <w:bookmarkStart w:id="74" w:name="_Toc91107859"/>
      <w:r>
        <w:t>暖通空调系统</w:t>
      </w:r>
      <w:bookmarkEnd w:id="74"/>
    </w:p>
    <w:p w:rsidR="007F277E" w:rsidRDefault="00E11F1F">
      <w:pPr>
        <w:pStyle w:val="2"/>
        <w:widowControl w:val="0"/>
      </w:pPr>
      <w:bookmarkStart w:id="75" w:name="_Toc91107860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F277E"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包含的房间</w:t>
            </w:r>
          </w:p>
        </w:tc>
      </w:tr>
      <w:tr w:rsidR="007F277E">
        <w:tc>
          <w:tcPr>
            <w:tcW w:w="1131" w:type="dxa"/>
            <w:vAlign w:val="center"/>
          </w:tcPr>
          <w:p w:rsidR="007F277E" w:rsidRDefault="00E11F1F">
            <w:r>
              <w:t>默认</w:t>
            </w:r>
          </w:p>
        </w:tc>
        <w:tc>
          <w:tcPr>
            <w:tcW w:w="1924" w:type="dxa"/>
            <w:vAlign w:val="center"/>
          </w:tcPr>
          <w:p w:rsidR="007F277E" w:rsidRDefault="00E11F1F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7F277E" w:rsidRDefault="00E11F1F">
            <w:r>
              <w:t>2.30</w:t>
            </w:r>
          </w:p>
        </w:tc>
        <w:tc>
          <w:tcPr>
            <w:tcW w:w="848" w:type="dxa"/>
            <w:vAlign w:val="center"/>
          </w:tcPr>
          <w:p w:rsidR="007F277E" w:rsidRDefault="00E11F1F">
            <w:r>
              <w:t>1.90</w:t>
            </w:r>
          </w:p>
        </w:tc>
        <w:tc>
          <w:tcPr>
            <w:tcW w:w="905" w:type="dxa"/>
            <w:vAlign w:val="center"/>
          </w:tcPr>
          <w:p w:rsidR="007F277E" w:rsidRDefault="00E11F1F">
            <w:r>
              <w:t>96.32</w:t>
            </w:r>
          </w:p>
        </w:tc>
        <w:tc>
          <w:tcPr>
            <w:tcW w:w="3673" w:type="dxa"/>
            <w:vAlign w:val="center"/>
          </w:tcPr>
          <w:p w:rsidR="007F277E" w:rsidRDefault="00E11F1F">
            <w:r>
              <w:t>所有房间</w:t>
            </w:r>
          </w:p>
        </w:tc>
      </w:tr>
    </w:tbl>
    <w:p w:rsidR="007F277E" w:rsidRDefault="00E11F1F">
      <w:pPr>
        <w:pStyle w:val="2"/>
        <w:widowControl w:val="0"/>
      </w:pPr>
      <w:bookmarkStart w:id="76" w:name="_Toc91107861"/>
      <w:r>
        <w:t>制冷系统</w:t>
      </w:r>
      <w:bookmarkEnd w:id="76"/>
    </w:p>
    <w:p w:rsidR="007F277E" w:rsidRDefault="00E11F1F">
      <w:pPr>
        <w:pStyle w:val="3"/>
        <w:widowControl w:val="0"/>
        <w:jc w:val="both"/>
      </w:pPr>
      <w:bookmarkStart w:id="77" w:name="_Toc91107862"/>
      <w:r>
        <w:t>多联机</w:t>
      </w:r>
      <w:r>
        <w:t>/</w:t>
      </w:r>
      <w:r>
        <w:t>单元式空调能耗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F277E"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F277E"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r>
              <w:t>默认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2.30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21129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9187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1562" w:type="dxa"/>
            <w:vAlign w:val="center"/>
          </w:tcPr>
          <w:p w:rsidR="007F277E" w:rsidRDefault="00E11F1F">
            <w:r>
              <w:t>242</w:t>
            </w:r>
          </w:p>
        </w:tc>
      </w:tr>
    </w:tbl>
    <w:p w:rsidR="007F277E" w:rsidRDefault="00E11F1F">
      <w:pPr>
        <w:pStyle w:val="2"/>
        <w:widowControl w:val="0"/>
      </w:pPr>
      <w:bookmarkStart w:id="78" w:name="_Toc91107863"/>
      <w:r>
        <w:t>供暖系统</w:t>
      </w:r>
      <w:bookmarkEnd w:id="78"/>
    </w:p>
    <w:p w:rsidR="007F277E" w:rsidRDefault="00E11F1F">
      <w:pPr>
        <w:pStyle w:val="3"/>
        <w:widowControl w:val="0"/>
        <w:jc w:val="both"/>
      </w:pPr>
      <w:bookmarkStart w:id="79" w:name="_Toc91107864"/>
      <w:r>
        <w:t>多联机</w:t>
      </w:r>
      <w:r>
        <w:t>/</w:t>
      </w:r>
      <w:r>
        <w:t>单元式热泵能耗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F277E"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F277E">
        <w:tc>
          <w:tcPr>
            <w:tcW w:w="1550" w:type="dxa"/>
            <w:shd w:val="clear" w:color="auto" w:fill="E6E6E6"/>
            <w:vAlign w:val="center"/>
          </w:tcPr>
          <w:p w:rsidR="007F277E" w:rsidRDefault="00E11F1F">
            <w:r>
              <w:t>默认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1.90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630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332</w:t>
            </w:r>
          </w:p>
        </w:tc>
        <w:tc>
          <w:tcPr>
            <w:tcW w:w="1550" w:type="dxa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1562" w:type="dxa"/>
            <w:vAlign w:val="center"/>
          </w:tcPr>
          <w:p w:rsidR="007F277E" w:rsidRDefault="00E11F1F">
            <w:r>
              <w:t>9</w:t>
            </w:r>
          </w:p>
        </w:tc>
      </w:tr>
    </w:tbl>
    <w:p w:rsidR="007F277E" w:rsidRDefault="00E11F1F">
      <w:pPr>
        <w:pStyle w:val="2"/>
        <w:widowControl w:val="0"/>
      </w:pPr>
      <w:bookmarkStart w:id="80" w:name="_Toc91107865"/>
      <w:r>
        <w:t>空调风机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:rsidR="007F277E" w:rsidRDefault="00E11F1F">
            <w:r>
              <w:t>1195</w:t>
            </w:r>
          </w:p>
        </w:tc>
        <w:tc>
          <w:tcPr>
            <w:tcW w:w="2326" w:type="dxa"/>
            <w:vMerge w:val="restart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2337" w:type="dxa"/>
            <w:vAlign w:val="center"/>
          </w:tcPr>
          <w:p w:rsidR="007F277E" w:rsidRDefault="00E11F1F">
            <w:r>
              <w:t>32</w:t>
            </w:r>
          </w:p>
        </w:tc>
      </w:tr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r>
              <w:t>风机盘管</w:t>
            </w:r>
          </w:p>
        </w:tc>
        <w:tc>
          <w:tcPr>
            <w:tcW w:w="2326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F277E" w:rsidRDefault="007F277E"/>
        </w:tc>
        <w:tc>
          <w:tcPr>
            <w:tcW w:w="2337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F277E" w:rsidRDefault="007F277E"/>
        </w:tc>
        <w:tc>
          <w:tcPr>
            <w:tcW w:w="2337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r>
              <w:t>全空气机组</w:t>
            </w:r>
          </w:p>
        </w:tc>
        <w:tc>
          <w:tcPr>
            <w:tcW w:w="2326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F277E" w:rsidRDefault="007F277E"/>
        </w:tc>
        <w:tc>
          <w:tcPr>
            <w:tcW w:w="2337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6978" w:type="dxa"/>
            <w:gridSpan w:val="3"/>
            <w:shd w:val="clear" w:color="auto" w:fill="E6E6E6"/>
            <w:vAlign w:val="center"/>
          </w:tcPr>
          <w:p w:rsidR="007F277E" w:rsidRDefault="00E11F1F">
            <w:r>
              <w:t>合计</w:t>
            </w:r>
          </w:p>
        </w:tc>
        <w:tc>
          <w:tcPr>
            <w:tcW w:w="2337" w:type="dxa"/>
            <w:vAlign w:val="center"/>
          </w:tcPr>
          <w:p w:rsidR="007F277E" w:rsidRDefault="00E11F1F">
            <w:r>
              <w:t>32</w:t>
            </w:r>
          </w:p>
        </w:tc>
      </w:tr>
    </w:tbl>
    <w:p w:rsidR="007F277E" w:rsidRDefault="00E11F1F">
      <w:pPr>
        <w:pStyle w:val="1"/>
        <w:widowControl w:val="0"/>
        <w:jc w:val="both"/>
      </w:pPr>
      <w:bookmarkStart w:id="81" w:name="_Toc91107866"/>
      <w:r>
        <w:t>照明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F277E">
        <w:tc>
          <w:tcPr>
            <w:tcW w:w="1822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主卧室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5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105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卫生间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15.33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3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13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199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5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楼梯间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4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50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空房间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2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46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走廊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3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51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7990" w:type="dxa"/>
            <w:gridSpan w:val="6"/>
            <w:vAlign w:val="center"/>
          </w:tcPr>
          <w:p w:rsidR="007F277E" w:rsidRDefault="00E11F1F">
            <w:r>
              <w:t>总计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5</w:t>
            </w:r>
          </w:p>
        </w:tc>
      </w:tr>
    </w:tbl>
    <w:p w:rsidR="007F277E" w:rsidRDefault="00E11F1F">
      <w:pPr>
        <w:pStyle w:val="1"/>
        <w:widowControl w:val="0"/>
        <w:jc w:val="both"/>
      </w:pPr>
      <w:bookmarkStart w:id="82" w:name="_Toc91107867"/>
      <w:r>
        <w:t>插座设备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F277E">
        <w:tc>
          <w:tcPr>
            <w:tcW w:w="1822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主卧室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5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105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卫生间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3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13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楼梯间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4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50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空房间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2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46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1822" w:type="dxa"/>
            <w:vAlign w:val="center"/>
          </w:tcPr>
          <w:p w:rsidR="007F277E" w:rsidRDefault="00E11F1F">
            <w:r>
              <w:t>走廊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0.00</w:t>
            </w:r>
          </w:p>
        </w:tc>
        <w:tc>
          <w:tcPr>
            <w:tcW w:w="854" w:type="dxa"/>
            <w:vAlign w:val="center"/>
          </w:tcPr>
          <w:p w:rsidR="007F277E" w:rsidRDefault="00E11F1F">
            <w:r>
              <w:t>3</w:t>
            </w:r>
          </w:p>
        </w:tc>
        <w:tc>
          <w:tcPr>
            <w:tcW w:w="1098" w:type="dxa"/>
            <w:vAlign w:val="center"/>
          </w:tcPr>
          <w:p w:rsidR="007F277E" w:rsidRDefault="00E11F1F">
            <w:r>
              <w:t>51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7F277E" w:rsidRDefault="007F277E"/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7990" w:type="dxa"/>
            <w:gridSpan w:val="6"/>
            <w:vAlign w:val="center"/>
          </w:tcPr>
          <w:p w:rsidR="007F277E" w:rsidRDefault="00E11F1F">
            <w:r>
              <w:t>总计</w:t>
            </w:r>
          </w:p>
        </w:tc>
        <w:tc>
          <w:tcPr>
            <w:tcW w:w="1330" w:type="dxa"/>
            <w:vAlign w:val="center"/>
          </w:tcPr>
          <w:p w:rsidR="007F277E" w:rsidRDefault="00E11F1F">
            <w:r>
              <w:t>0</w:t>
            </w:r>
          </w:p>
        </w:tc>
      </w:tr>
    </w:tbl>
    <w:p w:rsidR="007F277E" w:rsidRDefault="00E11F1F">
      <w:pPr>
        <w:pStyle w:val="1"/>
        <w:widowControl w:val="0"/>
        <w:jc w:val="both"/>
      </w:pPr>
      <w:bookmarkStart w:id="83" w:name="_Toc91107868"/>
      <w:r>
        <w:t>排风机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7F277E">
        <w:tc>
          <w:tcPr>
            <w:tcW w:w="11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F277E">
        <w:tc>
          <w:tcPr>
            <w:tcW w:w="1165" w:type="dxa"/>
            <w:vAlign w:val="center"/>
          </w:tcPr>
          <w:p w:rsidR="007F277E" w:rsidRDefault="00E11F1F">
            <w:r>
              <w:t>5</w:t>
            </w:r>
          </w:p>
        </w:tc>
        <w:tc>
          <w:tcPr>
            <w:tcW w:w="1160" w:type="dxa"/>
            <w:vAlign w:val="center"/>
          </w:tcPr>
          <w:p w:rsidR="007F277E" w:rsidRDefault="00E11F1F">
            <w:r>
              <w:t>10</w:t>
            </w:r>
          </w:p>
        </w:tc>
        <w:tc>
          <w:tcPr>
            <w:tcW w:w="1165" w:type="dxa"/>
            <w:vAlign w:val="center"/>
          </w:tcPr>
          <w:p w:rsidR="007F277E" w:rsidRDefault="00E11F1F">
            <w:r>
              <w:t>0.8</w:t>
            </w:r>
          </w:p>
        </w:tc>
        <w:tc>
          <w:tcPr>
            <w:tcW w:w="1165" w:type="dxa"/>
            <w:vAlign w:val="center"/>
          </w:tcPr>
          <w:p w:rsidR="007F277E" w:rsidRDefault="00E11F1F">
            <w:r>
              <w:t>5</w:t>
            </w:r>
          </w:p>
        </w:tc>
        <w:tc>
          <w:tcPr>
            <w:tcW w:w="1165" w:type="dxa"/>
            <w:vAlign w:val="center"/>
          </w:tcPr>
          <w:p w:rsidR="007F277E" w:rsidRDefault="00E11F1F">
            <w:r>
              <w:t>365</w:t>
            </w:r>
          </w:p>
        </w:tc>
        <w:tc>
          <w:tcPr>
            <w:tcW w:w="1165" w:type="dxa"/>
            <w:vAlign w:val="center"/>
          </w:tcPr>
          <w:p w:rsidR="007F277E" w:rsidRDefault="00E11F1F">
            <w:r>
              <w:t>73000</w:t>
            </w:r>
          </w:p>
        </w:tc>
        <w:tc>
          <w:tcPr>
            <w:tcW w:w="1165" w:type="dxa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1165" w:type="dxa"/>
            <w:vAlign w:val="center"/>
          </w:tcPr>
          <w:p w:rsidR="007F277E" w:rsidRDefault="00E11F1F">
            <w:r>
              <w:t>1924</w:t>
            </w:r>
          </w:p>
        </w:tc>
      </w:tr>
      <w:tr w:rsidR="007F277E">
        <w:tc>
          <w:tcPr>
            <w:tcW w:w="8150" w:type="dxa"/>
            <w:gridSpan w:val="7"/>
            <w:vAlign w:val="center"/>
          </w:tcPr>
          <w:p w:rsidR="007F277E" w:rsidRDefault="00E11F1F">
            <w:r>
              <w:t>总计</w:t>
            </w:r>
          </w:p>
        </w:tc>
        <w:tc>
          <w:tcPr>
            <w:tcW w:w="1165" w:type="dxa"/>
            <w:vAlign w:val="center"/>
          </w:tcPr>
          <w:p w:rsidR="007F277E" w:rsidRDefault="00E11F1F">
            <w:r>
              <w:t>1924</w:t>
            </w:r>
          </w:p>
        </w:tc>
      </w:tr>
    </w:tbl>
    <w:p w:rsidR="007F277E" w:rsidRDefault="00E11F1F">
      <w:pPr>
        <w:widowControl w:val="0"/>
        <w:jc w:val="both"/>
      </w:pPr>
      <w:r>
        <w:t>注：此类风机指非空调区域排风机</w:t>
      </w:r>
    </w:p>
    <w:p w:rsidR="007F277E" w:rsidRDefault="00E11F1F">
      <w:pPr>
        <w:pStyle w:val="1"/>
        <w:widowControl w:val="0"/>
        <w:jc w:val="both"/>
      </w:pPr>
      <w:bookmarkStart w:id="84" w:name="_Toc91107869"/>
      <w:r>
        <w:t>生活热水</w:t>
      </w:r>
      <w:bookmarkEnd w:id="84"/>
    </w:p>
    <w:p w:rsidR="007F277E" w:rsidRDefault="00E11F1F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7F277E"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lastRenderedPageBreak/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7F277E">
        <w:tc>
          <w:tcPr>
            <w:tcW w:w="933" w:type="dxa"/>
            <w:vAlign w:val="center"/>
          </w:tcPr>
          <w:p w:rsidR="007F277E" w:rsidRDefault="00E11F1F">
            <w:r>
              <w:t>办公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0.9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10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100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365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7120.16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－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－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－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－</w:t>
            </w:r>
          </w:p>
        </w:tc>
      </w:tr>
      <w:tr w:rsidR="007F277E">
        <w:tc>
          <w:tcPr>
            <w:tcW w:w="4665" w:type="dxa"/>
            <w:gridSpan w:val="5"/>
            <w:vAlign w:val="center"/>
          </w:tcPr>
          <w:p w:rsidR="007F277E" w:rsidRDefault="00E11F1F">
            <w:r>
              <w:t>总计</w:t>
            </w:r>
          </w:p>
        </w:tc>
        <w:tc>
          <w:tcPr>
            <w:tcW w:w="933" w:type="dxa"/>
            <w:vAlign w:val="center"/>
          </w:tcPr>
          <w:p w:rsidR="007F277E" w:rsidRDefault="00E11F1F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7F277E" w:rsidRDefault="007F277E"/>
        </w:tc>
        <w:tc>
          <w:tcPr>
            <w:tcW w:w="933" w:type="dxa"/>
            <w:vAlign w:val="center"/>
          </w:tcPr>
          <w:p w:rsidR="007F277E" w:rsidRDefault="00E11F1F">
            <w:r>
              <w:t>0</w:t>
            </w:r>
          </w:p>
        </w:tc>
      </w:tr>
    </w:tbl>
    <w:p w:rsidR="007F277E" w:rsidRDefault="007F277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r>
              <w:t>生活热水</w:t>
            </w:r>
          </w:p>
        </w:tc>
        <w:tc>
          <w:tcPr>
            <w:tcW w:w="2326" w:type="dxa"/>
            <w:vAlign w:val="center"/>
          </w:tcPr>
          <w:p w:rsidR="007F277E" w:rsidRDefault="00E11F1F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2337" w:type="dxa"/>
            <w:vAlign w:val="center"/>
          </w:tcPr>
          <w:p w:rsidR="007F277E" w:rsidRDefault="00E11F1F">
            <w:r>
              <w:t>188</w:t>
            </w:r>
          </w:p>
        </w:tc>
      </w:tr>
      <w:tr w:rsidR="007F277E">
        <w:tc>
          <w:tcPr>
            <w:tcW w:w="2326" w:type="dxa"/>
            <w:shd w:val="clear" w:color="auto" w:fill="E6E6E6"/>
            <w:vAlign w:val="center"/>
          </w:tcPr>
          <w:p w:rsidR="007F277E" w:rsidRDefault="00E11F1F">
            <w:r>
              <w:t>太阳能</w:t>
            </w:r>
          </w:p>
        </w:tc>
        <w:tc>
          <w:tcPr>
            <w:tcW w:w="2326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7F277E" w:rsidRDefault="007F277E"/>
        </w:tc>
        <w:tc>
          <w:tcPr>
            <w:tcW w:w="2337" w:type="dxa"/>
            <w:vAlign w:val="center"/>
          </w:tcPr>
          <w:p w:rsidR="007F277E" w:rsidRDefault="00E11F1F">
            <w:r>
              <w:t>0</w:t>
            </w:r>
          </w:p>
        </w:tc>
      </w:tr>
      <w:tr w:rsidR="007F277E">
        <w:tc>
          <w:tcPr>
            <w:tcW w:w="6978" w:type="dxa"/>
            <w:gridSpan w:val="3"/>
            <w:shd w:val="clear" w:color="auto" w:fill="E6E6E6"/>
            <w:vAlign w:val="center"/>
          </w:tcPr>
          <w:p w:rsidR="007F277E" w:rsidRDefault="00E11F1F">
            <w:r>
              <w:t>合计</w:t>
            </w:r>
          </w:p>
        </w:tc>
        <w:tc>
          <w:tcPr>
            <w:tcW w:w="2337" w:type="dxa"/>
            <w:vAlign w:val="center"/>
          </w:tcPr>
          <w:p w:rsidR="007F277E" w:rsidRDefault="00E11F1F">
            <w:r>
              <w:t>188</w:t>
            </w:r>
          </w:p>
        </w:tc>
      </w:tr>
    </w:tbl>
    <w:p w:rsidR="007F277E" w:rsidRDefault="007F277E"/>
    <w:p w:rsidR="007F277E" w:rsidRDefault="00E11F1F">
      <w:pPr>
        <w:pStyle w:val="1"/>
        <w:widowControl w:val="0"/>
        <w:jc w:val="both"/>
      </w:pPr>
      <w:bookmarkStart w:id="85" w:name="_Toc91107870"/>
      <w:r>
        <w:t>电梯</w:t>
      </w:r>
      <w:bookmarkEnd w:id="85"/>
    </w:p>
    <w:p w:rsidR="007F277E" w:rsidRDefault="00E11F1F">
      <w:pPr>
        <w:widowControl w:val="0"/>
        <w:jc w:val="both"/>
      </w:pPr>
      <w:r>
        <w:t>无</w:t>
      </w:r>
    </w:p>
    <w:p w:rsidR="007F277E" w:rsidRDefault="00E11F1F">
      <w:pPr>
        <w:pStyle w:val="1"/>
        <w:widowControl w:val="0"/>
        <w:jc w:val="both"/>
      </w:pPr>
      <w:bookmarkStart w:id="86" w:name="_Toc91107871"/>
      <w:r>
        <w:t>光伏发电</w:t>
      </w:r>
      <w:bookmarkEnd w:id="86"/>
    </w:p>
    <w:p w:rsidR="007F277E" w:rsidRDefault="00E11F1F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F277E">
        <w:tc>
          <w:tcPr>
            <w:tcW w:w="1398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7F277E">
        <w:tc>
          <w:tcPr>
            <w:tcW w:w="1398" w:type="dxa"/>
            <w:vAlign w:val="center"/>
          </w:tcPr>
          <w:p w:rsidR="007F277E" w:rsidRDefault="00E11F1F">
            <w:r>
              <w:t>50</w:t>
            </w:r>
          </w:p>
        </w:tc>
        <w:tc>
          <w:tcPr>
            <w:tcW w:w="1131" w:type="dxa"/>
            <w:vAlign w:val="center"/>
          </w:tcPr>
          <w:p w:rsidR="007F277E" w:rsidRDefault="00E11F1F">
            <w:r>
              <w:t>0.4</w:t>
            </w:r>
          </w:p>
        </w:tc>
        <w:tc>
          <w:tcPr>
            <w:tcW w:w="1131" w:type="dxa"/>
            <w:vAlign w:val="center"/>
          </w:tcPr>
          <w:p w:rsidR="007F277E" w:rsidRDefault="00E11F1F">
            <w:r>
              <w:t>0.8</w:t>
            </w:r>
          </w:p>
        </w:tc>
        <w:tc>
          <w:tcPr>
            <w:tcW w:w="1697" w:type="dxa"/>
            <w:vAlign w:val="center"/>
          </w:tcPr>
          <w:p w:rsidR="007F277E" w:rsidRDefault="00E11F1F">
            <w:r>
              <w:t>0.9</w:t>
            </w:r>
          </w:p>
        </w:tc>
        <w:tc>
          <w:tcPr>
            <w:tcW w:w="1131" w:type="dxa"/>
            <w:vAlign w:val="center"/>
          </w:tcPr>
          <w:p w:rsidR="007F277E" w:rsidRDefault="00E11F1F">
            <w:r>
              <w:t>23856</w:t>
            </w:r>
          </w:p>
        </w:tc>
        <w:tc>
          <w:tcPr>
            <w:tcW w:w="1431" w:type="dxa"/>
            <w:vAlign w:val="center"/>
          </w:tcPr>
          <w:p w:rsidR="007F277E" w:rsidRDefault="00E11F1F">
            <w:r>
              <w:t>0.5271</w:t>
            </w:r>
          </w:p>
        </w:tc>
        <w:tc>
          <w:tcPr>
            <w:tcW w:w="1398" w:type="dxa"/>
            <w:vAlign w:val="center"/>
          </w:tcPr>
          <w:p w:rsidR="007F277E" w:rsidRDefault="00E11F1F">
            <w:r>
              <w:t>629</w:t>
            </w:r>
          </w:p>
        </w:tc>
      </w:tr>
      <w:tr w:rsidR="007F277E">
        <w:tc>
          <w:tcPr>
            <w:tcW w:w="7919" w:type="dxa"/>
            <w:gridSpan w:val="6"/>
            <w:vAlign w:val="center"/>
          </w:tcPr>
          <w:p w:rsidR="007F277E" w:rsidRDefault="00E11F1F">
            <w:r>
              <w:t>总计</w:t>
            </w:r>
          </w:p>
        </w:tc>
        <w:tc>
          <w:tcPr>
            <w:tcW w:w="1398" w:type="dxa"/>
            <w:vAlign w:val="center"/>
          </w:tcPr>
          <w:p w:rsidR="007F277E" w:rsidRDefault="00E11F1F">
            <w:r>
              <w:t>629</w:t>
            </w:r>
          </w:p>
        </w:tc>
      </w:tr>
    </w:tbl>
    <w:p w:rsidR="007F277E" w:rsidRDefault="00E11F1F">
      <w:pPr>
        <w:pStyle w:val="1"/>
        <w:widowControl w:val="0"/>
        <w:jc w:val="both"/>
      </w:pPr>
      <w:bookmarkStart w:id="87" w:name="_Toc91107872"/>
      <w:r>
        <w:t>风力发电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7F277E">
        <w:tc>
          <w:tcPr>
            <w:tcW w:w="309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7F277E">
        <w:tc>
          <w:tcPr>
            <w:tcW w:w="3096" w:type="dxa"/>
            <w:vAlign w:val="center"/>
          </w:tcPr>
          <w:p w:rsidR="007F277E" w:rsidRDefault="00E11F1F">
            <w:r>
              <w:t>郊区、厂区</w:t>
            </w:r>
          </w:p>
        </w:tc>
        <w:tc>
          <w:tcPr>
            <w:tcW w:w="707" w:type="dxa"/>
            <w:vAlign w:val="center"/>
          </w:tcPr>
          <w:p w:rsidR="007F277E" w:rsidRDefault="00E11F1F">
            <w:r>
              <w:t>54</w:t>
            </w:r>
          </w:p>
        </w:tc>
        <w:tc>
          <w:tcPr>
            <w:tcW w:w="990" w:type="dxa"/>
            <w:vAlign w:val="center"/>
          </w:tcPr>
          <w:p w:rsidR="007F277E" w:rsidRDefault="00E11F1F">
            <w:r>
              <w:t>65</w:t>
            </w:r>
          </w:p>
        </w:tc>
        <w:tc>
          <w:tcPr>
            <w:tcW w:w="1131" w:type="dxa"/>
            <w:vAlign w:val="center"/>
          </w:tcPr>
          <w:p w:rsidR="007F277E" w:rsidRDefault="00E11F1F">
            <w:r>
              <w:t>5</w:t>
            </w:r>
          </w:p>
        </w:tc>
        <w:tc>
          <w:tcPr>
            <w:tcW w:w="707" w:type="dxa"/>
            <w:vAlign w:val="center"/>
          </w:tcPr>
          <w:p w:rsidR="007F277E" w:rsidRDefault="00E11F1F">
            <w:r>
              <w:t>0.35</w:t>
            </w:r>
          </w:p>
        </w:tc>
        <w:tc>
          <w:tcPr>
            <w:tcW w:w="565" w:type="dxa"/>
            <w:vAlign w:val="center"/>
          </w:tcPr>
          <w:p w:rsidR="007F277E" w:rsidRDefault="00E11F1F">
            <w:r>
              <w:t>1</w:t>
            </w:r>
          </w:p>
        </w:tc>
        <w:tc>
          <w:tcPr>
            <w:tcW w:w="990" w:type="dxa"/>
            <w:vAlign w:val="center"/>
          </w:tcPr>
          <w:p w:rsidR="007F277E" w:rsidRDefault="00E11F1F">
            <w:r>
              <w:t>142</w:t>
            </w:r>
          </w:p>
        </w:tc>
        <w:tc>
          <w:tcPr>
            <w:tcW w:w="1137" w:type="dxa"/>
            <w:vAlign w:val="center"/>
          </w:tcPr>
          <w:p w:rsidR="007F277E" w:rsidRDefault="00E11F1F">
            <w:r>
              <w:t>4</w:t>
            </w:r>
          </w:p>
        </w:tc>
      </w:tr>
      <w:tr w:rsidR="007F277E">
        <w:tc>
          <w:tcPr>
            <w:tcW w:w="8186" w:type="dxa"/>
            <w:gridSpan w:val="7"/>
            <w:vAlign w:val="center"/>
          </w:tcPr>
          <w:p w:rsidR="007F277E" w:rsidRDefault="00E11F1F">
            <w:r>
              <w:t>总计</w:t>
            </w:r>
          </w:p>
        </w:tc>
        <w:tc>
          <w:tcPr>
            <w:tcW w:w="1137" w:type="dxa"/>
            <w:vAlign w:val="center"/>
          </w:tcPr>
          <w:p w:rsidR="007F277E" w:rsidRDefault="00E11F1F">
            <w:r>
              <w:t>4</w:t>
            </w:r>
          </w:p>
        </w:tc>
      </w:tr>
    </w:tbl>
    <w:p w:rsidR="007F277E" w:rsidRDefault="00E11F1F">
      <w:pPr>
        <w:pStyle w:val="1"/>
        <w:widowControl w:val="0"/>
        <w:jc w:val="both"/>
      </w:pPr>
      <w:bookmarkStart w:id="88" w:name="_Toc91107873"/>
      <w:r>
        <w:t>计算结果</w:t>
      </w:r>
      <w:bookmarkEnd w:id="88"/>
    </w:p>
    <w:p w:rsidR="007F277E" w:rsidRDefault="00E11F1F">
      <w:pPr>
        <w:pStyle w:val="2"/>
        <w:widowControl w:val="0"/>
      </w:pPr>
      <w:bookmarkStart w:id="89" w:name="_Toc91107874"/>
      <w:r>
        <w:t>碳汇</w:t>
      </w:r>
      <w:bookmarkEnd w:id="89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7F277E">
        <w:tc>
          <w:tcPr>
            <w:tcW w:w="352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7F277E">
        <w:tc>
          <w:tcPr>
            <w:tcW w:w="3520" w:type="dxa"/>
            <w:shd w:val="clear" w:color="auto" w:fill="E6E6E6"/>
            <w:vAlign w:val="center"/>
          </w:tcPr>
          <w:p w:rsidR="007F277E" w:rsidRDefault="00E11F1F">
            <w:r>
              <w:t>密植灌木</w:t>
            </w:r>
          </w:p>
        </w:tc>
        <w:tc>
          <w:tcPr>
            <w:tcW w:w="1562" w:type="dxa"/>
            <w:vAlign w:val="center"/>
          </w:tcPr>
          <w:p w:rsidR="007F277E" w:rsidRDefault="00E11F1F">
            <w:r>
              <w:t>7.5</w:t>
            </w:r>
          </w:p>
        </w:tc>
        <w:tc>
          <w:tcPr>
            <w:tcW w:w="990" w:type="dxa"/>
            <w:vAlign w:val="center"/>
          </w:tcPr>
          <w:p w:rsidR="007F277E" w:rsidRDefault="00E11F1F">
            <w:r>
              <w:t>3.74</w:t>
            </w:r>
          </w:p>
        </w:tc>
        <w:tc>
          <w:tcPr>
            <w:tcW w:w="707" w:type="dxa"/>
            <w:vAlign w:val="center"/>
          </w:tcPr>
          <w:p w:rsidR="007F277E" w:rsidRDefault="00E11F1F">
            <w:r>
              <w:t>50</w:t>
            </w:r>
          </w:p>
        </w:tc>
        <w:tc>
          <w:tcPr>
            <w:tcW w:w="2507" w:type="dxa"/>
            <w:vAlign w:val="center"/>
          </w:tcPr>
          <w:p w:rsidR="007F277E" w:rsidRDefault="00E11F1F">
            <w:r>
              <w:t>5</w:t>
            </w:r>
          </w:p>
        </w:tc>
      </w:tr>
      <w:tr w:rsidR="007F277E">
        <w:tc>
          <w:tcPr>
            <w:tcW w:w="6779" w:type="dxa"/>
            <w:gridSpan w:val="4"/>
            <w:shd w:val="clear" w:color="auto" w:fill="E6E6E6"/>
            <w:vAlign w:val="center"/>
          </w:tcPr>
          <w:p w:rsidR="007F277E" w:rsidRDefault="00E11F1F">
            <w:r>
              <w:t>合计</w:t>
            </w:r>
          </w:p>
        </w:tc>
        <w:tc>
          <w:tcPr>
            <w:tcW w:w="2507" w:type="dxa"/>
            <w:vAlign w:val="center"/>
          </w:tcPr>
          <w:p w:rsidR="007F277E" w:rsidRDefault="00E11F1F">
            <w:r>
              <w:t>5</w:t>
            </w:r>
          </w:p>
        </w:tc>
      </w:tr>
    </w:tbl>
    <w:p w:rsidR="007F277E" w:rsidRDefault="00E11F1F">
      <w:pPr>
        <w:pStyle w:val="2"/>
        <w:widowControl w:val="0"/>
      </w:pPr>
      <w:bookmarkStart w:id="90" w:name="_Toc91107875"/>
      <w:bookmarkStart w:id="91" w:name="_GoBack"/>
      <w:bookmarkEnd w:id="91"/>
      <w:r>
        <w:lastRenderedPageBreak/>
        <w:t>建筑运行碳排放</w:t>
      </w:r>
      <w:bookmarkEnd w:id="9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11F1F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0</w:t>
            </w:r>
            <w:bookmarkEnd w:id="92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0.5271</w:t>
            </w:r>
            <w:bookmarkEnd w:id="93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242</w:t>
            </w:r>
            <w:bookmarkEnd w:id="94"/>
          </w:p>
        </w:tc>
        <w:tc>
          <w:tcPr>
            <w:tcW w:w="2421" w:type="dxa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5" w:name="冷源能耗_电耗CO2排放平米"/>
            <w:r>
              <w:t>0</w:t>
            </w:r>
            <w:bookmarkEnd w:id="95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6" w:name="冷却水泵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7" w:name="冷却水泵能耗_电耗CO2排放平米"/>
            <w:r>
              <w:t>0</w:t>
            </w:r>
            <w:bookmarkEnd w:id="97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0</w:t>
            </w:r>
            <w:bookmarkEnd w:id="98"/>
          </w:p>
        </w:tc>
        <w:tc>
          <w:tcPr>
            <w:tcW w:w="1559" w:type="dxa"/>
            <w:vMerge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99" w:name="冷冻水泵能耗_电耗CO2排放平米"/>
            <w:r>
              <w:t>0</w:t>
            </w:r>
            <w:bookmarkEnd w:id="99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100" w:name="冷却塔能耗"/>
            <w:r w:rsidRPr="00771B84">
              <w:rPr>
                <w:rFonts w:hint="eastAsia"/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101" w:name="冷却塔能耗_电耗CO2排放平米"/>
            <w:r>
              <w:t>0</w:t>
            </w:r>
            <w:bookmarkEnd w:id="101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102" w:name="单元式空调能耗"/>
            <w:r w:rsidRPr="00771B84">
              <w:rPr>
                <w:lang w:val="en-US"/>
              </w:rPr>
              <w:t>1612</w:t>
            </w:r>
            <w:bookmarkEnd w:id="102"/>
          </w:p>
        </w:tc>
        <w:tc>
          <w:tcPr>
            <w:tcW w:w="1559" w:type="dxa"/>
            <w:vMerge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103" w:name="单元式空调能耗_电耗CO2排放平米"/>
            <w:r>
              <w:t>850</w:t>
            </w:r>
            <w:bookmarkEnd w:id="103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104" w:name="空调能耗"/>
            <w:r w:rsidRPr="00771B84">
              <w:rPr>
                <w:lang w:val="en-US"/>
              </w:rPr>
              <w:t>1612</w:t>
            </w:r>
            <w:bookmarkEnd w:id="104"/>
          </w:p>
        </w:tc>
        <w:tc>
          <w:tcPr>
            <w:tcW w:w="1559" w:type="dxa"/>
            <w:vMerge/>
            <w:vAlign w:val="center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E11F1F" w:rsidP="00F21AC0">
            <w:pPr>
              <w:jc w:val="center"/>
              <w:rPr>
                <w:lang w:val="en-US"/>
              </w:rPr>
            </w:pPr>
            <w:bookmarkStart w:id="105" w:name="空调能耗_电耗CO2排放平米"/>
            <w:r>
              <w:t>850</w:t>
            </w:r>
            <w:bookmarkEnd w:id="105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06" w:name="热源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07" w:name="电力CO2排放因子2"/>
            <w:r>
              <w:t>0.5271</w:t>
            </w:r>
            <w:bookmarkEnd w:id="10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08" w:name="供暖能耗_电耗CO2排放"/>
            <w:r>
              <w:t>9</w:t>
            </w:r>
            <w:bookmarkEnd w:id="108"/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09" w:name="热源能耗_电耗CO2排放平米"/>
            <w:r>
              <w:t>0</w:t>
            </w:r>
            <w:bookmarkEnd w:id="10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0" w:name="热水泵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1" w:name="热水泵能耗_电耗CO2排放平米"/>
            <w:r>
              <w:t>0</w:t>
            </w:r>
            <w:bookmarkEnd w:id="11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2" w:name="单元式热泵能耗"/>
            <w:r w:rsidRPr="00771B84">
              <w:rPr>
                <w:lang w:val="en-US"/>
              </w:rPr>
              <w:t>58</w:t>
            </w:r>
            <w:bookmarkEnd w:id="112"/>
          </w:p>
        </w:tc>
        <w:tc>
          <w:tcPr>
            <w:tcW w:w="1559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3" w:name="单元式热泵能耗_电耗CO2排放平米"/>
            <w:r>
              <w:t>31</w:t>
            </w:r>
            <w:bookmarkEnd w:id="11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58</w:t>
            </w:r>
            <w:bookmarkEnd w:id="114"/>
          </w:p>
        </w:tc>
        <w:tc>
          <w:tcPr>
            <w:tcW w:w="1559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5" w:name="供暖能耗_电耗CO2排放平米"/>
            <w:r>
              <w:t>31</w:t>
            </w:r>
            <w:bookmarkEnd w:id="115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E11F1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E11F1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6" w:name="新排风系统能耗"/>
            <w:r w:rsidRPr="00771B84">
              <w:rPr>
                <w:rFonts w:hint="eastAsia"/>
                <w:lang w:val="en-US"/>
              </w:rPr>
              <w:t>210</w:t>
            </w:r>
            <w:bookmarkEnd w:id="11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7" w:name="电力CO2排放因子3"/>
            <w:r>
              <w:t>0.5271</w:t>
            </w:r>
            <w:bookmarkEnd w:id="11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8" w:name="空调动力能耗_电耗CO2排放"/>
            <w:r>
              <w:t>32</w:t>
            </w:r>
            <w:bookmarkEnd w:id="118"/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19" w:name="新排风系统能耗_电耗CO2排放平米"/>
            <w:r>
              <w:t>111</w:t>
            </w:r>
            <w:bookmarkEnd w:id="11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0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20"/>
          </w:p>
        </w:tc>
        <w:tc>
          <w:tcPr>
            <w:tcW w:w="1559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1" w:name="风机盘管能耗_电耗CO2排放平米"/>
            <w:r>
              <w:t>0</w:t>
            </w:r>
            <w:bookmarkEnd w:id="12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2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2"/>
          </w:p>
        </w:tc>
        <w:tc>
          <w:tcPr>
            <w:tcW w:w="1559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3" w:name="多联机室内机能耗_电耗CO2排放平米"/>
            <w:r>
              <w:t>0</w:t>
            </w:r>
            <w:bookmarkEnd w:id="123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4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5" w:name="全空气系统能耗_电耗CO2排放平米"/>
            <w:r>
              <w:t>0</w:t>
            </w:r>
            <w:bookmarkEnd w:id="12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6" w:name="空调动力能耗"/>
            <w:r w:rsidRPr="00771B84">
              <w:rPr>
                <w:rFonts w:hint="eastAsia"/>
                <w:lang w:val="en-US"/>
              </w:rPr>
              <w:t>210</w:t>
            </w:r>
            <w:bookmarkEnd w:id="126"/>
          </w:p>
        </w:tc>
        <w:tc>
          <w:tcPr>
            <w:tcW w:w="1559" w:type="dxa"/>
            <w:vMerge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27" w:name="空调动力能耗_电耗CO2排放平米"/>
            <w:r>
              <w:t>111</w:t>
            </w:r>
            <w:bookmarkEnd w:id="127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11F1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28" w:name="照明能耗"/>
            <w:r w:rsidRPr="00771B84">
              <w:rPr>
                <w:rFonts w:hint="eastAsia"/>
                <w:lang w:val="en-US"/>
              </w:rPr>
              <w:t>35</w:t>
            </w:r>
            <w:bookmarkEnd w:id="128"/>
          </w:p>
        </w:tc>
        <w:tc>
          <w:tcPr>
            <w:tcW w:w="1559" w:type="dxa"/>
            <w:vAlign w:val="center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29" w:name="电力CO2排放因子4"/>
            <w:r>
              <w:t>0.5271</w:t>
            </w:r>
            <w:bookmarkEnd w:id="129"/>
          </w:p>
        </w:tc>
        <w:tc>
          <w:tcPr>
            <w:tcW w:w="1417" w:type="dxa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30" w:name="照明能耗_电耗CO2排放"/>
            <w:r>
              <w:t>5</w:t>
            </w:r>
            <w:bookmarkEnd w:id="130"/>
          </w:p>
        </w:tc>
        <w:tc>
          <w:tcPr>
            <w:tcW w:w="2421" w:type="dxa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31" w:name="照明能耗_电耗CO2排放平米"/>
            <w:r>
              <w:t>18</w:t>
            </w:r>
            <w:bookmarkEnd w:id="131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11F1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32" w:name="设备用电"/>
            <w:r w:rsidRPr="00771B84"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559" w:type="dxa"/>
            <w:vAlign w:val="center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33" w:name="电力CO2排放因子5"/>
            <w:r>
              <w:t>0.5271</w:t>
            </w:r>
            <w:bookmarkEnd w:id="133"/>
          </w:p>
        </w:tc>
        <w:tc>
          <w:tcPr>
            <w:tcW w:w="1417" w:type="dxa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34" w:name="设备用电_电耗CO2排放"/>
            <w:r>
              <w:t>0</w:t>
            </w:r>
            <w:bookmarkEnd w:id="134"/>
          </w:p>
        </w:tc>
        <w:tc>
          <w:tcPr>
            <w:tcW w:w="2421" w:type="dxa"/>
          </w:tcPr>
          <w:p w:rsidR="00A4274E" w:rsidRPr="00771B84" w:rsidRDefault="00E11F1F" w:rsidP="00DC5898">
            <w:pPr>
              <w:jc w:val="center"/>
              <w:rPr>
                <w:lang w:val="en-US"/>
              </w:rPr>
            </w:pPr>
            <w:bookmarkStart w:id="135" w:name="设备用电_电耗CO2排放平米"/>
            <w:r>
              <w:t>0</w:t>
            </w:r>
            <w:bookmarkEnd w:id="135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36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37" w:name="电力CO2排放因子6"/>
            <w:r>
              <w:t>0.5271</w:t>
            </w:r>
            <w:bookmarkEnd w:id="137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38" w:name="其他能耗_电耗CO2排放"/>
            <w:r>
              <w:t>2112</w:t>
            </w:r>
            <w:bookmarkEnd w:id="138"/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39" w:name="动力系统能耗_电耗CO2排放平米"/>
            <w:r>
              <w:t>0</w:t>
            </w:r>
            <w:bookmarkEnd w:id="13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40" w:name="排风机能耗"/>
            <w:r w:rsidRPr="00771B84">
              <w:rPr>
                <w:rFonts w:hint="eastAsia"/>
                <w:lang w:val="en-US"/>
              </w:rPr>
              <w:t>12813</w:t>
            </w:r>
            <w:bookmarkEnd w:id="140"/>
          </w:p>
        </w:tc>
        <w:tc>
          <w:tcPr>
            <w:tcW w:w="1559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41" w:name="排风机能耗_电耗CO2排放平米"/>
            <w:r>
              <w:t>6754</w:t>
            </w:r>
            <w:bookmarkEnd w:id="14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42" w:name="热水系统能耗"/>
            <w:r w:rsidRPr="00771B84">
              <w:rPr>
                <w:rFonts w:hint="eastAsia"/>
                <w:lang w:val="en-US"/>
              </w:rPr>
              <w:t>1250</w:t>
            </w:r>
            <w:bookmarkEnd w:id="142"/>
          </w:p>
        </w:tc>
        <w:tc>
          <w:tcPr>
            <w:tcW w:w="1559" w:type="dxa"/>
            <w:vMerge/>
          </w:tcPr>
          <w:p w:rsidR="00D92D6F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E11F1F" w:rsidP="00F21AC0">
            <w:pPr>
              <w:jc w:val="center"/>
              <w:rPr>
                <w:lang w:val="en-US"/>
              </w:rPr>
            </w:pPr>
            <w:bookmarkStart w:id="143" w:name="热水系统能耗_电耗CO2排放平米"/>
            <w:r>
              <w:t>659</w:t>
            </w:r>
            <w:bookmarkEnd w:id="143"/>
          </w:p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44" w:name="其他能耗"/>
            <w:r w:rsidRPr="00771B84">
              <w:rPr>
                <w:rFonts w:hint="eastAsia"/>
                <w:lang w:val="en-US"/>
              </w:rPr>
              <w:t>14063</w:t>
            </w:r>
            <w:bookmarkEnd w:id="144"/>
          </w:p>
        </w:tc>
        <w:tc>
          <w:tcPr>
            <w:tcW w:w="1559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F21AC0">
            <w:pPr>
              <w:jc w:val="center"/>
              <w:rPr>
                <w:lang w:val="en-US"/>
              </w:rPr>
            </w:pPr>
            <w:bookmarkStart w:id="145" w:name="其他能耗_电耗CO2排放平米"/>
            <w:r>
              <w:t>7412</w:t>
            </w:r>
            <w:bookmarkEnd w:id="145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11F1F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E11F1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bookmarkStart w:id="146" w:name="热源能耗_燃料类型"/>
            <w:r>
              <w:t>无</w:t>
            </w:r>
            <w:bookmarkEnd w:id="146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bookmarkStart w:id="147" w:name="热源锅炉能耗"/>
            <w:r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559" w:type="dxa"/>
            <w:shd w:val="clear" w:color="auto" w:fill="FFFFFF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bookmarkStart w:id="148" w:name="热源能耗_燃料CO2排放因子"/>
            <w:r>
              <w:t>0</w:t>
            </w:r>
            <w:bookmarkEnd w:id="148"/>
          </w:p>
        </w:tc>
        <w:tc>
          <w:tcPr>
            <w:tcW w:w="1417" w:type="dxa"/>
            <w:shd w:val="clear" w:color="auto" w:fill="FFFFFF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bookmarkStart w:id="149" w:name="热源能耗锅炉碳排放"/>
            <w:r>
              <w:t>0</w:t>
            </w:r>
            <w:bookmarkEnd w:id="149"/>
          </w:p>
        </w:tc>
        <w:tc>
          <w:tcPr>
            <w:tcW w:w="2421" w:type="dxa"/>
            <w:shd w:val="clear" w:color="auto" w:fill="FFFFFF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bookmarkStart w:id="150" w:name="热源能耗锅炉碳排放平米"/>
            <w:r>
              <w:t>0</w:t>
            </w:r>
            <w:bookmarkEnd w:id="150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E11F1F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E11F1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E11F1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E11F1F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11F1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51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1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52" w:name="电力CO2排放因子7"/>
            <w:r>
              <w:t>0.5271</w:t>
            </w:r>
            <w:bookmarkEnd w:id="152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53" w:name="可再生能源能耗_电耗CO2排放"/>
            <w:r>
              <w:t>632</w:t>
            </w:r>
            <w:bookmarkEnd w:id="153"/>
          </w:p>
        </w:tc>
        <w:tc>
          <w:tcPr>
            <w:tcW w:w="2421" w:type="dxa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54" w:name="太阳能能耗_电耗CO2排放平米"/>
            <w:r>
              <w:t>0</w:t>
            </w:r>
            <w:bookmarkEnd w:id="15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11F1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55" w:name="光伏能耗"/>
            <w:r w:rsidRPr="00771B84">
              <w:rPr>
                <w:rFonts w:hint="eastAsia"/>
                <w:lang w:val="en-US"/>
              </w:rPr>
              <w:t>4187</w:t>
            </w:r>
            <w:bookmarkEnd w:id="155"/>
          </w:p>
        </w:tc>
        <w:tc>
          <w:tcPr>
            <w:tcW w:w="1559" w:type="dxa"/>
            <w:vMerge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56" w:name="光伏能耗_电耗CO2排放平米"/>
            <w:r>
              <w:t>2207</w:t>
            </w:r>
            <w:bookmarkEnd w:id="156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E11F1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E11F1F" w:rsidP="00273712">
            <w:pPr>
              <w:jc w:val="center"/>
              <w:rPr>
                <w:lang w:val="en-US"/>
              </w:rPr>
            </w:pPr>
            <w:bookmarkStart w:id="157" w:name="风力能耗"/>
            <w:r>
              <w:rPr>
                <w:rFonts w:hint="eastAsia"/>
                <w:lang w:val="en-US"/>
              </w:rPr>
              <w:t>25</w:t>
            </w:r>
            <w:bookmarkEnd w:id="157"/>
          </w:p>
        </w:tc>
        <w:tc>
          <w:tcPr>
            <w:tcW w:w="1559" w:type="dxa"/>
            <w:vMerge/>
          </w:tcPr>
          <w:p w:rsidR="00C74B50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E11F1F" w:rsidP="00273712">
            <w:pPr>
              <w:jc w:val="center"/>
              <w:rPr>
                <w:lang w:val="en-US"/>
              </w:rPr>
            </w:pPr>
            <w:bookmarkStart w:id="158" w:name="风力能耗_电耗CO2排放平米"/>
            <w:r>
              <w:t>13</w:t>
            </w:r>
            <w:bookmarkEnd w:id="15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E11F1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59" w:name="可再生能源能耗"/>
            <w:r w:rsidRPr="00771B84">
              <w:rPr>
                <w:rFonts w:hint="eastAsia"/>
                <w:lang w:val="en-US"/>
              </w:rPr>
              <w:t>4212</w:t>
            </w:r>
            <w:bookmarkEnd w:id="159"/>
          </w:p>
        </w:tc>
        <w:tc>
          <w:tcPr>
            <w:tcW w:w="1559" w:type="dxa"/>
            <w:vMerge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E11F1F" w:rsidP="00273712">
            <w:pPr>
              <w:jc w:val="center"/>
              <w:rPr>
                <w:lang w:val="en-US"/>
              </w:rPr>
            </w:pPr>
            <w:bookmarkStart w:id="160" w:name="可再生能源能耗_电耗CO2排放平米"/>
            <w:r>
              <w:t>2220</w:t>
            </w:r>
            <w:bookmarkEnd w:id="160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E11F1F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bookmarkStart w:id="161" w:name="建筑总碳排放"/>
            <w:r>
              <w:t>1767</w:t>
            </w:r>
            <w:bookmarkEnd w:id="161"/>
          </w:p>
        </w:tc>
        <w:tc>
          <w:tcPr>
            <w:tcW w:w="2421" w:type="dxa"/>
          </w:tcPr>
          <w:p w:rsidR="00A4274E" w:rsidRPr="00771B84" w:rsidRDefault="00E11F1F" w:rsidP="00F21AC0">
            <w:pPr>
              <w:jc w:val="center"/>
              <w:rPr>
                <w:lang w:val="en-US"/>
              </w:rPr>
            </w:pPr>
            <w:bookmarkStart w:id="162" w:name="建筑总碳排放平米"/>
            <w:r>
              <w:t>6202</w:t>
            </w:r>
            <w:bookmarkEnd w:id="162"/>
          </w:p>
        </w:tc>
      </w:tr>
    </w:tbl>
    <w:p w:rsidR="00CC2ABC" w:rsidRDefault="00E11F1F"/>
    <w:p w:rsidR="007F277E" w:rsidRDefault="007F277E">
      <w:pPr>
        <w:widowControl w:val="0"/>
        <w:jc w:val="both"/>
      </w:pPr>
    </w:p>
    <w:p w:rsidR="007F277E" w:rsidRDefault="00E11F1F">
      <w:pPr>
        <w:pStyle w:val="2"/>
        <w:widowControl w:val="0"/>
      </w:pPr>
      <w:bookmarkStart w:id="163" w:name="_Toc91107876"/>
      <w:r>
        <w:lastRenderedPageBreak/>
        <w:t>全生命周期</w:t>
      </w:r>
      <w:bookmarkEnd w:id="1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7F277E">
        <w:tc>
          <w:tcPr>
            <w:tcW w:w="2247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7F277E" w:rsidRDefault="00E11F1F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7F277E">
        <w:tc>
          <w:tcPr>
            <w:tcW w:w="2247" w:type="dxa"/>
            <w:shd w:val="clear" w:color="auto" w:fill="E6E6E6"/>
            <w:vAlign w:val="center"/>
          </w:tcPr>
          <w:p w:rsidR="007F277E" w:rsidRDefault="00E11F1F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--</w:t>
            </w:r>
          </w:p>
        </w:tc>
        <w:tc>
          <w:tcPr>
            <w:tcW w:w="2971" w:type="dxa"/>
            <w:vAlign w:val="center"/>
          </w:tcPr>
          <w:p w:rsidR="007F277E" w:rsidRDefault="00E11F1F">
            <w:r>
              <w:t>--</w:t>
            </w:r>
          </w:p>
        </w:tc>
        <w:tc>
          <w:tcPr>
            <w:tcW w:w="2546" w:type="dxa"/>
            <w:vAlign w:val="center"/>
          </w:tcPr>
          <w:p w:rsidR="007F277E" w:rsidRDefault="00E11F1F">
            <w:r>
              <w:t>--</w:t>
            </w:r>
          </w:p>
        </w:tc>
      </w:tr>
      <w:tr w:rsidR="007F277E">
        <w:tc>
          <w:tcPr>
            <w:tcW w:w="2247" w:type="dxa"/>
            <w:shd w:val="clear" w:color="auto" w:fill="E6E6E6"/>
            <w:vAlign w:val="center"/>
          </w:tcPr>
          <w:p w:rsidR="007F277E" w:rsidRDefault="00E11F1F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--</w:t>
            </w:r>
          </w:p>
        </w:tc>
        <w:tc>
          <w:tcPr>
            <w:tcW w:w="2971" w:type="dxa"/>
            <w:vAlign w:val="center"/>
          </w:tcPr>
          <w:p w:rsidR="007F277E" w:rsidRDefault="00E11F1F">
            <w:r>
              <w:t>--</w:t>
            </w:r>
          </w:p>
        </w:tc>
        <w:tc>
          <w:tcPr>
            <w:tcW w:w="2546" w:type="dxa"/>
            <w:vAlign w:val="center"/>
          </w:tcPr>
          <w:p w:rsidR="007F277E" w:rsidRDefault="00E11F1F">
            <w:r>
              <w:t>--</w:t>
            </w:r>
          </w:p>
        </w:tc>
      </w:tr>
      <w:tr w:rsidR="007F277E">
        <w:tc>
          <w:tcPr>
            <w:tcW w:w="2247" w:type="dxa"/>
            <w:shd w:val="clear" w:color="auto" w:fill="E6E6E6"/>
            <w:vAlign w:val="center"/>
          </w:tcPr>
          <w:p w:rsidR="007F277E" w:rsidRDefault="00E11F1F">
            <w:r>
              <w:t>建筑运行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1767</w:t>
            </w:r>
          </w:p>
        </w:tc>
        <w:tc>
          <w:tcPr>
            <w:tcW w:w="2971" w:type="dxa"/>
            <w:vAlign w:val="center"/>
          </w:tcPr>
          <w:p w:rsidR="007F277E" w:rsidRDefault="00E11F1F">
            <w:r>
              <w:t>124</w:t>
            </w:r>
          </w:p>
        </w:tc>
        <w:tc>
          <w:tcPr>
            <w:tcW w:w="2546" w:type="dxa"/>
            <w:vAlign w:val="center"/>
          </w:tcPr>
          <w:p w:rsidR="007F277E" w:rsidRDefault="00E11F1F">
            <w:r>
              <w:t>6202</w:t>
            </w:r>
          </w:p>
        </w:tc>
      </w:tr>
      <w:tr w:rsidR="007F277E">
        <w:tc>
          <w:tcPr>
            <w:tcW w:w="2247" w:type="dxa"/>
            <w:shd w:val="clear" w:color="auto" w:fill="E6E6E6"/>
            <w:vAlign w:val="center"/>
          </w:tcPr>
          <w:p w:rsidR="007F277E" w:rsidRDefault="00E11F1F">
            <w:r>
              <w:t>碳汇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-1</w:t>
            </w:r>
          </w:p>
        </w:tc>
        <w:tc>
          <w:tcPr>
            <w:tcW w:w="2971" w:type="dxa"/>
            <w:vAlign w:val="center"/>
          </w:tcPr>
          <w:p w:rsidR="007F277E" w:rsidRDefault="00E11F1F">
            <w:r>
              <w:t>0</w:t>
            </w:r>
          </w:p>
        </w:tc>
        <w:tc>
          <w:tcPr>
            <w:tcW w:w="2546" w:type="dxa"/>
            <w:vAlign w:val="center"/>
          </w:tcPr>
          <w:p w:rsidR="007F277E" w:rsidRDefault="00E11F1F">
            <w:r>
              <w:t>-5</w:t>
            </w:r>
          </w:p>
        </w:tc>
      </w:tr>
      <w:tr w:rsidR="007F277E">
        <w:tc>
          <w:tcPr>
            <w:tcW w:w="2247" w:type="dxa"/>
            <w:shd w:val="clear" w:color="auto" w:fill="E6E6E6"/>
            <w:vAlign w:val="center"/>
          </w:tcPr>
          <w:p w:rsidR="007F277E" w:rsidRDefault="00E11F1F">
            <w:r>
              <w:t>合计</w:t>
            </w:r>
          </w:p>
        </w:tc>
        <w:tc>
          <w:tcPr>
            <w:tcW w:w="1556" w:type="dxa"/>
            <w:vAlign w:val="center"/>
          </w:tcPr>
          <w:p w:rsidR="007F277E" w:rsidRDefault="00E11F1F">
            <w:r>
              <w:t>1766</w:t>
            </w:r>
          </w:p>
        </w:tc>
        <w:tc>
          <w:tcPr>
            <w:tcW w:w="2971" w:type="dxa"/>
            <w:vAlign w:val="center"/>
          </w:tcPr>
          <w:p w:rsidR="007F277E" w:rsidRDefault="00E11F1F">
            <w:r>
              <w:t>124</w:t>
            </w:r>
          </w:p>
        </w:tc>
        <w:tc>
          <w:tcPr>
            <w:tcW w:w="2546" w:type="dxa"/>
            <w:vAlign w:val="center"/>
          </w:tcPr>
          <w:p w:rsidR="007F277E" w:rsidRDefault="00E11F1F">
            <w:r>
              <w:t>6197</w:t>
            </w:r>
          </w:p>
        </w:tc>
      </w:tr>
    </w:tbl>
    <w:p w:rsidR="007F277E" w:rsidRDefault="007F277E">
      <w:pPr>
        <w:sectPr w:rsidR="007F277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F277E" w:rsidRDefault="00E11F1F">
      <w:pPr>
        <w:pStyle w:val="1"/>
        <w:widowControl w:val="0"/>
        <w:jc w:val="both"/>
      </w:pPr>
      <w:bookmarkStart w:id="164" w:name="_Toc91107877"/>
      <w:r>
        <w:lastRenderedPageBreak/>
        <w:t>附录</w:t>
      </w:r>
      <w:bookmarkEnd w:id="164"/>
    </w:p>
    <w:p w:rsidR="007F277E" w:rsidRDefault="00E11F1F">
      <w:pPr>
        <w:pStyle w:val="2"/>
        <w:widowControl w:val="0"/>
      </w:pPr>
      <w:bookmarkStart w:id="165" w:name="_Toc91107878"/>
      <w:r>
        <w:t>工作日</w:t>
      </w:r>
      <w:r>
        <w:t>/</w:t>
      </w:r>
      <w:r>
        <w:t>节假日人员逐时在室率</w:t>
      </w:r>
      <w:r>
        <w:t>(%)</w:t>
      </w:r>
      <w:bookmarkEnd w:id="165"/>
    </w:p>
    <w:p w:rsidR="007F277E" w:rsidRDefault="007F27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F277E" w:rsidRDefault="007F277E">
      <w:pPr>
        <w:widowControl w:val="0"/>
        <w:jc w:val="both"/>
      </w:pPr>
    </w:p>
    <w:p w:rsidR="007F277E" w:rsidRDefault="00E11F1F">
      <w:r>
        <w:t>注：上行：工作日；下行：节假日</w:t>
      </w:r>
    </w:p>
    <w:p w:rsidR="007F277E" w:rsidRDefault="00E11F1F">
      <w:pPr>
        <w:pStyle w:val="2"/>
      </w:pPr>
      <w:bookmarkStart w:id="166" w:name="_Toc91107879"/>
      <w:r>
        <w:t>工作日</w:t>
      </w:r>
      <w:r>
        <w:t>/</w:t>
      </w:r>
      <w:r>
        <w:t>节假日照明开关时间表</w:t>
      </w:r>
      <w:r>
        <w:t>(%)</w:t>
      </w:r>
      <w:bookmarkEnd w:id="166"/>
    </w:p>
    <w:p w:rsidR="007F277E" w:rsidRDefault="007F27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7F277E" w:rsidRDefault="007F277E"/>
    <w:p w:rsidR="007F277E" w:rsidRDefault="00E11F1F">
      <w:r>
        <w:t>注：上行：工作日；下行：节假日</w:t>
      </w:r>
    </w:p>
    <w:p w:rsidR="007F277E" w:rsidRDefault="00E11F1F">
      <w:pPr>
        <w:pStyle w:val="2"/>
      </w:pPr>
      <w:bookmarkStart w:id="167" w:name="_Toc91107880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67"/>
    </w:p>
    <w:p w:rsidR="007F277E" w:rsidRDefault="007F27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7F277E" w:rsidRDefault="007F277E"/>
    <w:p w:rsidR="007F277E" w:rsidRDefault="00E11F1F">
      <w:r>
        <w:t>注：上行：工作日；下行：节假日</w:t>
      </w:r>
    </w:p>
    <w:p w:rsidR="007F277E" w:rsidRDefault="00E11F1F">
      <w:pPr>
        <w:pStyle w:val="2"/>
      </w:pPr>
      <w:bookmarkStart w:id="168" w:name="_Toc9110788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8"/>
    </w:p>
    <w:p w:rsidR="007F277E" w:rsidRDefault="007F277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277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1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7F277E" w:rsidRDefault="007F277E"/>
    <w:p w:rsidR="007F277E" w:rsidRDefault="00E11F1F">
      <w:r>
        <w:t>注：上行：工作日；下行：节假日</w:t>
      </w:r>
    </w:p>
    <w:p w:rsidR="007F277E" w:rsidRDefault="007F277E"/>
    <w:sectPr w:rsidR="007F277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1F" w:rsidRDefault="00E11F1F" w:rsidP="00203A7D">
      <w:r>
        <w:separator/>
      </w:r>
    </w:p>
  </w:endnote>
  <w:endnote w:type="continuationSeparator" w:id="0">
    <w:p w:rsidR="00E11F1F" w:rsidRDefault="00E11F1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0EC9">
      <w:rPr>
        <w:rStyle w:val="a9"/>
        <w:noProof/>
      </w:rPr>
      <w:t>8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1F" w:rsidRDefault="00E11F1F" w:rsidP="00203A7D">
      <w:r>
        <w:separator/>
      </w:r>
    </w:p>
  </w:footnote>
  <w:footnote w:type="continuationSeparator" w:id="0">
    <w:p w:rsidR="00E11F1F" w:rsidRDefault="00E11F1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C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7F277E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0EC9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11F1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9767C-24D9-46F1-9193-C4BB5955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2</TotalTime>
  <Pages>11</Pages>
  <Words>1386</Words>
  <Characters>7902</Characters>
  <Application>Microsoft Office Word</Application>
  <DocSecurity>0</DocSecurity>
  <Lines>65</Lines>
  <Paragraphs>18</Paragraphs>
  <ScaleCrop>false</ScaleCrop>
  <Company>ths</Company>
  <LinksUpToDate>false</LinksUpToDate>
  <CharactersWithSpaces>9270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</dc:creator>
  <cp:keywords/>
  <cp:lastModifiedBy>A</cp:lastModifiedBy>
  <cp:revision>1</cp:revision>
  <cp:lastPrinted>1899-12-31T16:00:00Z</cp:lastPrinted>
  <dcterms:created xsi:type="dcterms:W3CDTF">2021-12-22T15:23:00Z</dcterms:created>
  <dcterms:modified xsi:type="dcterms:W3CDTF">2021-12-22T15:25:00Z</dcterms:modified>
</cp:coreProperties>
</file>