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496A" w14:textId="77777777" w:rsidR="00D40158" w:rsidRDefault="00D40158" w:rsidP="00D40158">
      <w:pPr>
        <w:spacing w:line="180" w:lineRule="atLeast"/>
        <w:rPr>
          <w:rFonts w:ascii="宋体" w:hAnsi="宋体"/>
          <w:b/>
          <w:bCs/>
          <w:sz w:val="32"/>
          <w:szCs w:val="32"/>
        </w:rPr>
      </w:pPr>
    </w:p>
    <w:p w14:paraId="347044B8" w14:textId="77777777" w:rsidR="00D40158" w:rsidRDefault="00D40158" w:rsidP="00D40158">
      <w:pPr>
        <w:widowControl w:val="0"/>
        <w:spacing w:afterLines="100" w:after="312" w:line="240" w:lineRule="auto"/>
        <w:rPr>
          <w:rFonts w:ascii="宋体" w:hAnsi="宋体"/>
          <w:b/>
          <w:bCs/>
          <w:kern w:val="2"/>
          <w:sz w:val="30"/>
          <w:szCs w:val="24"/>
          <w:lang w:val="en-US"/>
        </w:rPr>
      </w:pPr>
    </w:p>
    <w:p w14:paraId="52091F2F"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2FE2DD5" w14:textId="77777777" w:rsidR="00D40158" w:rsidRPr="00CE28AA" w:rsidRDefault="00D40158" w:rsidP="00CE28AA">
      <w:pPr>
        <w:spacing w:beforeLines="100" w:before="312" w:line="180" w:lineRule="atLeast"/>
        <w:jc w:val="center"/>
        <w:rPr>
          <w:rFonts w:ascii="宋体" w:hAnsi="宋体"/>
          <w:bCs/>
          <w:sz w:val="44"/>
          <w:szCs w:val="44"/>
          <w:lang w:val="en-US"/>
        </w:rPr>
      </w:pPr>
    </w:p>
    <w:p w14:paraId="2C312377"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1C480F7" w14:textId="77777777" w:rsidTr="00E660D6">
        <w:trPr>
          <w:jc w:val="center"/>
        </w:trPr>
        <w:tc>
          <w:tcPr>
            <w:tcW w:w="1800" w:type="dxa"/>
            <w:tcBorders>
              <w:top w:val="single" w:sz="12" w:space="0" w:color="auto"/>
              <w:bottom w:val="single" w:sz="6" w:space="0" w:color="auto"/>
            </w:tcBorders>
            <w:shd w:val="clear" w:color="auto" w:fill="E6E6E6"/>
          </w:tcPr>
          <w:p w14:paraId="742A52F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6BD9331"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633D6DBB" w14:textId="77777777" w:rsidTr="00E660D6">
        <w:trPr>
          <w:jc w:val="center"/>
        </w:trPr>
        <w:tc>
          <w:tcPr>
            <w:tcW w:w="1800" w:type="dxa"/>
            <w:tcBorders>
              <w:top w:val="single" w:sz="6" w:space="0" w:color="auto"/>
              <w:bottom w:val="single" w:sz="6" w:space="0" w:color="auto"/>
            </w:tcBorders>
            <w:shd w:val="clear" w:color="auto" w:fill="E6E6E6"/>
          </w:tcPr>
          <w:p w14:paraId="6A94461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552C431" w14:textId="77777777" w:rsidR="00D40158" w:rsidRPr="00D40158" w:rsidRDefault="00D40158" w:rsidP="00C97E25">
            <w:pPr>
              <w:jc w:val="both"/>
              <w:rPr>
                <w:rFonts w:ascii="宋体" w:hAnsi="宋体"/>
                <w:szCs w:val="21"/>
              </w:rPr>
            </w:pPr>
            <w:bookmarkStart w:id="2" w:name="项目地点"/>
            <w:r>
              <w:t>郑州</w:t>
            </w:r>
            <w:bookmarkEnd w:id="2"/>
          </w:p>
        </w:tc>
      </w:tr>
      <w:tr w:rsidR="00D40158" w:rsidRPr="00D40158" w14:paraId="18262DB4" w14:textId="77777777" w:rsidTr="00E660D6">
        <w:trPr>
          <w:jc w:val="center"/>
        </w:trPr>
        <w:tc>
          <w:tcPr>
            <w:tcW w:w="1800" w:type="dxa"/>
            <w:tcBorders>
              <w:top w:val="single" w:sz="6" w:space="0" w:color="auto"/>
              <w:bottom w:val="single" w:sz="6" w:space="0" w:color="auto"/>
            </w:tcBorders>
            <w:shd w:val="clear" w:color="auto" w:fill="E6E6E6"/>
          </w:tcPr>
          <w:p w14:paraId="46A7884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4241AD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A5C45F2" w14:textId="77777777" w:rsidTr="00E660D6">
        <w:trPr>
          <w:jc w:val="center"/>
        </w:trPr>
        <w:tc>
          <w:tcPr>
            <w:tcW w:w="1800" w:type="dxa"/>
            <w:tcBorders>
              <w:top w:val="single" w:sz="6" w:space="0" w:color="auto"/>
              <w:bottom w:val="single" w:sz="6" w:space="0" w:color="auto"/>
            </w:tcBorders>
            <w:shd w:val="clear" w:color="auto" w:fill="E6E6E6"/>
          </w:tcPr>
          <w:p w14:paraId="0BB4217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873B7BB" w14:textId="77777777" w:rsidR="00D40158" w:rsidRPr="00D40158" w:rsidRDefault="00D40158" w:rsidP="00C97E25">
            <w:pPr>
              <w:rPr>
                <w:rFonts w:ascii="宋体" w:hAnsi="宋体"/>
                <w:szCs w:val="21"/>
              </w:rPr>
            </w:pPr>
            <w:bookmarkStart w:id="4" w:name="建设单位"/>
            <w:bookmarkEnd w:id="4"/>
          </w:p>
        </w:tc>
      </w:tr>
      <w:tr w:rsidR="00D40158" w:rsidRPr="00D40158" w14:paraId="55389919" w14:textId="77777777" w:rsidTr="00E660D6">
        <w:trPr>
          <w:jc w:val="center"/>
        </w:trPr>
        <w:tc>
          <w:tcPr>
            <w:tcW w:w="1800" w:type="dxa"/>
            <w:tcBorders>
              <w:top w:val="single" w:sz="6" w:space="0" w:color="auto"/>
              <w:bottom w:val="single" w:sz="6" w:space="0" w:color="auto"/>
            </w:tcBorders>
            <w:shd w:val="clear" w:color="auto" w:fill="E6E6E6"/>
          </w:tcPr>
          <w:p w14:paraId="30F4138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E9F02BC" w14:textId="77777777" w:rsidR="00D40158" w:rsidRPr="00D40158" w:rsidRDefault="00D40158" w:rsidP="00C97E25">
            <w:pPr>
              <w:rPr>
                <w:rFonts w:ascii="宋体" w:hAnsi="宋体"/>
                <w:szCs w:val="21"/>
              </w:rPr>
            </w:pPr>
            <w:bookmarkStart w:id="5" w:name="设计单位"/>
            <w:bookmarkEnd w:id="5"/>
          </w:p>
        </w:tc>
      </w:tr>
      <w:tr w:rsidR="00D40158" w:rsidRPr="00D40158" w14:paraId="20EE1AA5" w14:textId="77777777" w:rsidTr="00E660D6">
        <w:trPr>
          <w:jc w:val="center"/>
        </w:trPr>
        <w:tc>
          <w:tcPr>
            <w:tcW w:w="1800" w:type="dxa"/>
            <w:tcBorders>
              <w:top w:val="single" w:sz="6" w:space="0" w:color="auto"/>
              <w:bottom w:val="single" w:sz="6" w:space="0" w:color="auto"/>
            </w:tcBorders>
            <w:shd w:val="clear" w:color="auto" w:fill="E6E6E6"/>
          </w:tcPr>
          <w:p w14:paraId="775633C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10CBE52" w14:textId="77777777" w:rsidR="00D40158" w:rsidRPr="00D40158" w:rsidRDefault="00D40158" w:rsidP="00C97E25">
            <w:pPr>
              <w:rPr>
                <w:rFonts w:ascii="宋体" w:hAnsi="宋体"/>
                <w:szCs w:val="21"/>
              </w:rPr>
            </w:pPr>
          </w:p>
        </w:tc>
      </w:tr>
      <w:tr w:rsidR="00D40158" w:rsidRPr="00D40158" w14:paraId="536E2B31" w14:textId="77777777" w:rsidTr="00E660D6">
        <w:trPr>
          <w:jc w:val="center"/>
        </w:trPr>
        <w:tc>
          <w:tcPr>
            <w:tcW w:w="1800" w:type="dxa"/>
            <w:tcBorders>
              <w:top w:val="single" w:sz="6" w:space="0" w:color="auto"/>
              <w:bottom w:val="single" w:sz="6" w:space="0" w:color="auto"/>
            </w:tcBorders>
            <w:shd w:val="clear" w:color="auto" w:fill="E6E6E6"/>
          </w:tcPr>
          <w:p w14:paraId="6980F10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2AB5F28" w14:textId="77777777" w:rsidR="00D40158" w:rsidRPr="00D40158" w:rsidRDefault="00D40158" w:rsidP="00C97E25">
            <w:pPr>
              <w:rPr>
                <w:rFonts w:ascii="宋体" w:hAnsi="宋体"/>
                <w:szCs w:val="21"/>
              </w:rPr>
            </w:pPr>
          </w:p>
        </w:tc>
      </w:tr>
      <w:tr w:rsidR="00D40158" w:rsidRPr="00D40158" w14:paraId="2956CA14" w14:textId="77777777" w:rsidTr="00E660D6">
        <w:trPr>
          <w:jc w:val="center"/>
        </w:trPr>
        <w:tc>
          <w:tcPr>
            <w:tcW w:w="1800" w:type="dxa"/>
            <w:tcBorders>
              <w:top w:val="single" w:sz="6" w:space="0" w:color="auto"/>
              <w:bottom w:val="single" w:sz="6" w:space="0" w:color="auto"/>
            </w:tcBorders>
            <w:shd w:val="clear" w:color="auto" w:fill="E6E6E6"/>
          </w:tcPr>
          <w:p w14:paraId="447BD05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CF475C4" w14:textId="77777777" w:rsidR="00D40158" w:rsidRPr="00D40158" w:rsidRDefault="00D40158" w:rsidP="00C97E25">
            <w:pPr>
              <w:rPr>
                <w:rFonts w:ascii="宋体" w:hAnsi="宋体"/>
                <w:szCs w:val="21"/>
              </w:rPr>
            </w:pPr>
          </w:p>
        </w:tc>
      </w:tr>
      <w:tr w:rsidR="00E52B53" w:rsidRPr="00D40158" w14:paraId="03138136" w14:textId="77777777" w:rsidTr="00E660D6">
        <w:trPr>
          <w:jc w:val="center"/>
        </w:trPr>
        <w:tc>
          <w:tcPr>
            <w:tcW w:w="1800" w:type="dxa"/>
            <w:tcBorders>
              <w:top w:val="single" w:sz="6" w:space="0" w:color="auto"/>
              <w:bottom w:val="single" w:sz="6" w:space="0" w:color="auto"/>
            </w:tcBorders>
            <w:shd w:val="clear" w:color="auto" w:fill="E6E6E6"/>
          </w:tcPr>
          <w:p w14:paraId="01932DF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658431E" w14:textId="77777777" w:rsidR="00E52B53" w:rsidRPr="00D40158" w:rsidRDefault="00E52B53" w:rsidP="00C97E25">
            <w:pPr>
              <w:rPr>
                <w:rFonts w:ascii="宋体" w:hAnsi="宋体"/>
                <w:szCs w:val="21"/>
              </w:rPr>
            </w:pPr>
          </w:p>
        </w:tc>
      </w:tr>
      <w:tr w:rsidR="00D40158" w:rsidRPr="00D40158" w14:paraId="13D7F2FC" w14:textId="77777777" w:rsidTr="00E660D6">
        <w:trPr>
          <w:jc w:val="center"/>
        </w:trPr>
        <w:tc>
          <w:tcPr>
            <w:tcW w:w="1800" w:type="dxa"/>
            <w:tcBorders>
              <w:top w:val="single" w:sz="6" w:space="0" w:color="auto"/>
              <w:bottom w:val="single" w:sz="12" w:space="0" w:color="auto"/>
            </w:tcBorders>
            <w:shd w:val="clear" w:color="auto" w:fill="E6E6E6"/>
          </w:tcPr>
          <w:p w14:paraId="1E50B32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8F54154"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2022年03月12日</w:t>
            </w:r>
            <w:bookmarkEnd w:id="6"/>
          </w:p>
        </w:tc>
      </w:tr>
    </w:tbl>
    <w:p w14:paraId="5E915B40" w14:textId="77777777" w:rsidR="00D40158" w:rsidRDefault="00D40158" w:rsidP="00B41640">
      <w:pPr>
        <w:spacing w:line="240" w:lineRule="auto"/>
        <w:rPr>
          <w:rFonts w:ascii="宋体" w:hAnsi="宋体"/>
          <w:lang w:val="en-US"/>
        </w:rPr>
      </w:pPr>
    </w:p>
    <w:p w14:paraId="09669ED0" w14:textId="77777777" w:rsidR="00D51770" w:rsidRDefault="00D51770" w:rsidP="00B41640">
      <w:pPr>
        <w:spacing w:line="240" w:lineRule="auto"/>
        <w:rPr>
          <w:rFonts w:ascii="宋体" w:hAnsi="宋体"/>
          <w:lang w:val="en-US"/>
        </w:rPr>
      </w:pPr>
    </w:p>
    <w:p w14:paraId="40E74F01" w14:textId="77777777" w:rsidR="00D51770" w:rsidRDefault="00D51770" w:rsidP="00B41640">
      <w:pPr>
        <w:spacing w:line="240" w:lineRule="auto"/>
        <w:rPr>
          <w:rFonts w:ascii="宋体" w:hAnsi="宋体"/>
          <w:lang w:val="en-US"/>
        </w:rPr>
      </w:pPr>
    </w:p>
    <w:p w14:paraId="04CEB11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8B8D383" wp14:editId="45971BE9">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86D2730" w14:textId="77777777" w:rsidR="00CE28AA" w:rsidRDefault="00CE28AA" w:rsidP="00B41640">
      <w:pPr>
        <w:spacing w:line="240" w:lineRule="auto"/>
        <w:rPr>
          <w:rFonts w:ascii="宋体" w:hAnsi="宋体"/>
          <w:lang w:val="en-US"/>
        </w:rPr>
      </w:pPr>
    </w:p>
    <w:p w14:paraId="5E850FC3"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27ABAC4" w14:textId="77777777" w:rsidTr="00372110">
        <w:trPr>
          <w:cantSplit/>
          <w:trHeight w:hRule="exact" w:val="597"/>
        </w:trPr>
        <w:tc>
          <w:tcPr>
            <w:tcW w:w="1800" w:type="dxa"/>
            <w:shd w:val="clear" w:color="auto" w:fill="E6E6E6"/>
            <w:vAlign w:val="center"/>
          </w:tcPr>
          <w:p w14:paraId="31BA95F1"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E16F9D1"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4A2835CA"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95BC400"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407B02D3"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03A457C2"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2C76AFE" w14:textId="77777777" w:rsidR="0043705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8008837" w:history="1">
        <w:r w:rsidR="00437053" w:rsidRPr="00231A07">
          <w:rPr>
            <w:rStyle w:val="a8"/>
          </w:rPr>
          <w:t>1</w:t>
        </w:r>
        <w:r w:rsidR="00437053">
          <w:rPr>
            <w:rFonts w:asciiTheme="minorHAnsi" w:eastAsiaTheme="minorEastAsia" w:hAnsiTheme="minorHAnsi" w:cstheme="minorBidi"/>
            <w:b w:val="0"/>
            <w:bCs w:val="0"/>
            <w:szCs w:val="22"/>
          </w:rPr>
          <w:tab/>
        </w:r>
        <w:r w:rsidR="00437053" w:rsidRPr="00231A07">
          <w:rPr>
            <w:rStyle w:val="a8"/>
          </w:rPr>
          <w:t>项目概况</w:t>
        </w:r>
        <w:r w:rsidR="00437053">
          <w:rPr>
            <w:webHidden/>
          </w:rPr>
          <w:tab/>
        </w:r>
        <w:r w:rsidR="00437053">
          <w:rPr>
            <w:webHidden/>
          </w:rPr>
          <w:fldChar w:fldCharType="begin"/>
        </w:r>
        <w:r w:rsidR="00437053">
          <w:rPr>
            <w:webHidden/>
          </w:rPr>
          <w:instrText xml:space="preserve"> PAGEREF _Toc98008837 \h </w:instrText>
        </w:r>
        <w:r w:rsidR="00437053">
          <w:rPr>
            <w:webHidden/>
          </w:rPr>
        </w:r>
        <w:r w:rsidR="00437053">
          <w:rPr>
            <w:webHidden/>
          </w:rPr>
          <w:fldChar w:fldCharType="separate"/>
        </w:r>
        <w:r w:rsidR="00437053">
          <w:rPr>
            <w:webHidden/>
          </w:rPr>
          <w:t>3</w:t>
        </w:r>
        <w:r w:rsidR="00437053">
          <w:rPr>
            <w:webHidden/>
          </w:rPr>
          <w:fldChar w:fldCharType="end"/>
        </w:r>
      </w:hyperlink>
    </w:p>
    <w:p w14:paraId="476070FC" w14:textId="77777777" w:rsidR="00437053" w:rsidRDefault="00437053">
      <w:pPr>
        <w:pStyle w:val="TOC2"/>
        <w:rPr>
          <w:rFonts w:asciiTheme="minorHAnsi" w:eastAsiaTheme="minorEastAsia" w:hAnsiTheme="minorHAnsi" w:cstheme="minorBidi"/>
          <w:szCs w:val="22"/>
        </w:rPr>
      </w:pPr>
      <w:hyperlink w:anchor="_Toc98008838" w:history="1">
        <w:r w:rsidRPr="00231A07">
          <w:rPr>
            <w:rStyle w:val="a8"/>
            <w:lang w:val="en-GB"/>
          </w:rPr>
          <w:t>1.1</w:t>
        </w:r>
        <w:r>
          <w:rPr>
            <w:rFonts w:asciiTheme="minorHAnsi" w:eastAsiaTheme="minorEastAsia" w:hAnsiTheme="minorHAnsi" w:cstheme="minorBidi"/>
            <w:szCs w:val="22"/>
          </w:rPr>
          <w:tab/>
        </w:r>
        <w:r w:rsidRPr="00231A07">
          <w:rPr>
            <w:rStyle w:val="a8"/>
          </w:rPr>
          <w:t>总平面图</w:t>
        </w:r>
        <w:r>
          <w:rPr>
            <w:webHidden/>
          </w:rPr>
          <w:tab/>
        </w:r>
        <w:r>
          <w:rPr>
            <w:webHidden/>
          </w:rPr>
          <w:fldChar w:fldCharType="begin"/>
        </w:r>
        <w:r>
          <w:rPr>
            <w:webHidden/>
          </w:rPr>
          <w:instrText xml:space="preserve"> PAGEREF _Toc98008838 \h </w:instrText>
        </w:r>
        <w:r>
          <w:rPr>
            <w:webHidden/>
          </w:rPr>
        </w:r>
        <w:r>
          <w:rPr>
            <w:webHidden/>
          </w:rPr>
          <w:fldChar w:fldCharType="separate"/>
        </w:r>
        <w:r>
          <w:rPr>
            <w:webHidden/>
          </w:rPr>
          <w:t>4</w:t>
        </w:r>
        <w:r>
          <w:rPr>
            <w:webHidden/>
          </w:rPr>
          <w:fldChar w:fldCharType="end"/>
        </w:r>
      </w:hyperlink>
    </w:p>
    <w:p w14:paraId="59DB3DCD" w14:textId="77777777" w:rsidR="00437053" w:rsidRDefault="00437053">
      <w:pPr>
        <w:pStyle w:val="TOC2"/>
        <w:rPr>
          <w:rFonts w:asciiTheme="minorHAnsi" w:eastAsiaTheme="minorEastAsia" w:hAnsiTheme="minorHAnsi" w:cstheme="minorBidi"/>
          <w:szCs w:val="22"/>
        </w:rPr>
      </w:pPr>
      <w:hyperlink w:anchor="_Toc98008839" w:history="1">
        <w:r w:rsidRPr="00231A07">
          <w:rPr>
            <w:rStyle w:val="a8"/>
            <w:lang w:val="en-GB"/>
          </w:rPr>
          <w:t>1.2</w:t>
        </w:r>
        <w:r>
          <w:rPr>
            <w:rFonts w:asciiTheme="minorHAnsi" w:eastAsiaTheme="minorEastAsia" w:hAnsiTheme="minorHAnsi" w:cstheme="minorBidi"/>
            <w:szCs w:val="22"/>
          </w:rPr>
          <w:tab/>
        </w:r>
        <w:r w:rsidRPr="00231A07">
          <w:rPr>
            <w:rStyle w:val="a8"/>
          </w:rPr>
          <w:t>三维视图</w:t>
        </w:r>
        <w:r>
          <w:rPr>
            <w:webHidden/>
          </w:rPr>
          <w:tab/>
        </w:r>
        <w:r>
          <w:rPr>
            <w:webHidden/>
          </w:rPr>
          <w:fldChar w:fldCharType="begin"/>
        </w:r>
        <w:r>
          <w:rPr>
            <w:webHidden/>
          </w:rPr>
          <w:instrText xml:space="preserve"> PAGEREF _Toc98008839 \h </w:instrText>
        </w:r>
        <w:r>
          <w:rPr>
            <w:webHidden/>
          </w:rPr>
        </w:r>
        <w:r>
          <w:rPr>
            <w:webHidden/>
          </w:rPr>
          <w:fldChar w:fldCharType="separate"/>
        </w:r>
        <w:r>
          <w:rPr>
            <w:webHidden/>
          </w:rPr>
          <w:t>5</w:t>
        </w:r>
        <w:r>
          <w:rPr>
            <w:webHidden/>
          </w:rPr>
          <w:fldChar w:fldCharType="end"/>
        </w:r>
      </w:hyperlink>
    </w:p>
    <w:p w14:paraId="4ADEBB89" w14:textId="77777777" w:rsidR="00437053" w:rsidRDefault="00437053">
      <w:pPr>
        <w:pStyle w:val="TOC1"/>
        <w:rPr>
          <w:rFonts w:asciiTheme="minorHAnsi" w:eastAsiaTheme="minorEastAsia" w:hAnsiTheme="minorHAnsi" w:cstheme="minorBidi"/>
          <w:b w:val="0"/>
          <w:bCs w:val="0"/>
          <w:szCs w:val="22"/>
        </w:rPr>
      </w:pPr>
      <w:hyperlink w:anchor="_Toc98008840" w:history="1">
        <w:r w:rsidRPr="00231A07">
          <w:rPr>
            <w:rStyle w:val="a8"/>
          </w:rPr>
          <w:t>2</w:t>
        </w:r>
        <w:r>
          <w:rPr>
            <w:rFonts w:asciiTheme="minorHAnsi" w:eastAsiaTheme="minorEastAsia" w:hAnsiTheme="minorHAnsi" w:cstheme="minorBidi"/>
            <w:b w:val="0"/>
            <w:bCs w:val="0"/>
            <w:szCs w:val="22"/>
          </w:rPr>
          <w:tab/>
        </w:r>
        <w:r w:rsidRPr="00231A07">
          <w:rPr>
            <w:rStyle w:val="a8"/>
          </w:rPr>
          <w:t>计算依据</w:t>
        </w:r>
        <w:r>
          <w:rPr>
            <w:webHidden/>
          </w:rPr>
          <w:tab/>
        </w:r>
        <w:r>
          <w:rPr>
            <w:webHidden/>
          </w:rPr>
          <w:fldChar w:fldCharType="begin"/>
        </w:r>
        <w:r>
          <w:rPr>
            <w:webHidden/>
          </w:rPr>
          <w:instrText xml:space="preserve"> PAGEREF _Toc98008840 \h </w:instrText>
        </w:r>
        <w:r>
          <w:rPr>
            <w:webHidden/>
          </w:rPr>
        </w:r>
        <w:r>
          <w:rPr>
            <w:webHidden/>
          </w:rPr>
          <w:fldChar w:fldCharType="separate"/>
        </w:r>
        <w:r>
          <w:rPr>
            <w:webHidden/>
          </w:rPr>
          <w:t>6</w:t>
        </w:r>
        <w:r>
          <w:rPr>
            <w:webHidden/>
          </w:rPr>
          <w:fldChar w:fldCharType="end"/>
        </w:r>
      </w:hyperlink>
    </w:p>
    <w:p w14:paraId="5DCD5D58" w14:textId="77777777" w:rsidR="00437053" w:rsidRDefault="00437053">
      <w:pPr>
        <w:pStyle w:val="TOC1"/>
        <w:rPr>
          <w:rFonts w:asciiTheme="minorHAnsi" w:eastAsiaTheme="minorEastAsia" w:hAnsiTheme="minorHAnsi" w:cstheme="minorBidi"/>
          <w:b w:val="0"/>
          <w:bCs w:val="0"/>
          <w:szCs w:val="22"/>
        </w:rPr>
      </w:pPr>
      <w:hyperlink w:anchor="_Toc98008841" w:history="1">
        <w:r w:rsidRPr="00231A07">
          <w:rPr>
            <w:rStyle w:val="a8"/>
          </w:rPr>
          <w:t>3</w:t>
        </w:r>
        <w:r>
          <w:rPr>
            <w:rFonts w:asciiTheme="minorHAnsi" w:eastAsiaTheme="minorEastAsia" w:hAnsiTheme="minorHAnsi" w:cstheme="minorBidi"/>
            <w:b w:val="0"/>
            <w:bCs w:val="0"/>
            <w:szCs w:val="22"/>
          </w:rPr>
          <w:tab/>
        </w:r>
        <w:r w:rsidRPr="00231A07">
          <w:rPr>
            <w:rStyle w:val="a8"/>
          </w:rPr>
          <w:t>参考标准</w:t>
        </w:r>
        <w:r>
          <w:rPr>
            <w:webHidden/>
          </w:rPr>
          <w:tab/>
        </w:r>
        <w:r>
          <w:rPr>
            <w:webHidden/>
          </w:rPr>
          <w:fldChar w:fldCharType="begin"/>
        </w:r>
        <w:r>
          <w:rPr>
            <w:webHidden/>
          </w:rPr>
          <w:instrText xml:space="preserve"> PAGEREF _Toc98008841 \h </w:instrText>
        </w:r>
        <w:r>
          <w:rPr>
            <w:webHidden/>
          </w:rPr>
        </w:r>
        <w:r>
          <w:rPr>
            <w:webHidden/>
          </w:rPr>
          <w:fldChar w:fldCharType="separate"/>
        </w:r>
        <w:r>
          <w:rPr>
            <w:webHidden/>
          </w:rPr>
          <w:t>6</w:t>
        </w:r>
        <w:r>
          <w:rPr>
            <w:webHidden/>
          </w:rPr>
          <w:fldChar w:fldCharType="end"/>
        </w:r>
      </w:hyperlink>
    </w:p>
    <w:p w14:paraId="2A82EC5C" w14:textId="77777777" w:rsidR="00437053" w:rsidRDefault="00437053">
      <w:pPr>
        <w:pStyle w:val="TOC1"/>
        <w:rPr>
          <w:rFonts w:asciiTheme="minorHAnsi" w:eastAsiaTheme="minorEastAsia" w:hAnsiTheme="minorHAnsi" w:cstheme="minorBidi"/>
          <w:b w:val="0"/>
          <w:bCs w:val="0"/>
          <w:szCs w:val="22"/>
        </w:rPr>
      </w:pPr>
      <w:hyperlink w:anchor="_Toc98008842" w:history="1">
        <w:r w:rsidRPr="00231A07">
          <w:rPr>
            <w:rStyle w:val="a8"/>
          </w:rPr>
          <w:t>4</w:t>
        </w:r>
        <w:r>
          <w:rPr>
            <w:rFonts w:asciiTheme="minorHAnsi" w:eastAsiaTheme="minorEastAsia" w:hAnsiTheme="minorHAnsi" w:cstheme="minorBidi"/>
            <w:b w:val="0"/>
            <w:bCs w:val="0"/>
            <w:szCs w:val="22"/>
          </w:rPr>
          <w:tab/>
        </w:r>
        <w:r w:rsidRPr="00231A07">
          <w:rPr>
            <w:rStyle w:val="a8"/>
          </w:rPr>
          <w:t>计算原理</w:t>
        </w:r>
        <w:r>
          <w:rPr>
            <w:webHidden/>
          </w:rPr>
          <w:tab/>
        </w:r>
        <w:r>
          <w:rPr>
            <w:webHidden/>
          </w:rPr>
          <w:fldChar w:fldCharType="begin"/>
        </w:r>
        <w:r>
          <w:rPr>
            <w:webHidden/>
          </w:rPr>
          <w:instrText xml:space="preserve"> PAGEREF _Toc98008842 \h </w:instrText>
        </w:r>
        <w:r>
          <w:rPr>
            <w:webHidden/>
          </w:rPr>
        </w:r>
        <w:r>
          <w:rPr>
            <w:webHidden/>
          </w:rPr>
          <w:fldChar w:fldCharType="separate"/>
        </w:r>
        <w:r>
          <w:rPr>
            <w:webHidden/>
          </w:rPr>
          <w:t>6</w:t>
        </w:r>
        <w:r>
          <w:rPr>
            <w:webHidden/>
          </w:rPr>
          <w:fldChar w:fldCharType="end"/>
        </w:r>
      </w:hyperlink>
    </w:p>
    <w:p w14:paraId="7BB254C5" w14:textId="77777777" w:rsidR="00437053" w:rsidRDefault="00437053">
      <w:pPr>
        <w:pStyle w:val="TOC2"/>
        <w:rPr>
          <w:rFonts w:asciiTheme="minorHAnsi" w:eastAsiaTheme="minorEastAsia" w:hAnsiTheme="minorHAnsi" w:cstheme="minorBidi"/>
          <w:szCs w:val="22"/>
        </w:rPr>
      </w:pPr>
      <w:hyperlink w:anchor="_Toc98008843" w:history="1">
        <w:r w:rsidRPr="00231A07">
          <w:rPr>
            <w:rStyle w:val="a8"/>
            <w:lang w:val="en-GB"/>
          </w:rPr>
          <w:t>4.1</w:t>
        </w:r>
        <w:r>
          <w:rPr>
            <w:rFonts w:asciiTheme="minorHAnsi" w:eastAsiaTheme="minorEastAsia" w:hAnsiTheme="minorHAnsi" w:cstheme="minorBidi"/>
            <w:szCs w:val="22"/>
          </w:rPr>
          <w:tab/>
        </w:r>
        <w:r w:rsidRPr="00231A07">
          <w:rPr>
            <w:rStyle w:val="a8"/>
          </w:rPr>
          <w:t>风场计算域</w:t>
        </w:r>
        <w:r>
          <w:rPr>
            <w:webHidden/>
          </w:rPr>
          <w:tab/>
        </w:r>
        <w:r>
          <w:rPr>
            <w:webHidden/>
          </w:rPr>
          <w:fldChar w:fldCharType="begin"/>
        </w:r>
        <w:r>
          <w:rPr>
            <w:webHidden/>
          </w:rPr>
          <w:instrText xml:space="preserve"> PAGEREF _Toc98008843 \h </w:instrText>
        </w:r>
        <w:r>
          <w:rPr>
            <w:webHidden/>
          </w:rPr>
        </w:r>
        <w:r>
          <w:rPr>
            <w:webHidden/>
          </w:rPr>
          <w:fldChar w:fldCharType="separate"/>
        </w:r>
        <w:r>
          <w:rPr>
            <w:webHidden/>
          </w:rPr>
          <w:t>6</w:t>
        </w:r>
        <w:r>
          <w:rPr>
            <w:webHidden/>
          </w:rPr>
          <w:fldChar w:fldCharType="end"/>
        </w:r>
      </w:hyperlink>
    </w:p>
    <w:p w14:paraId="036AF11F" w14:textId="77777777" w:rsidR="00437053" w:rsidRDefault="00437053">
      <w:pPr>
        <w:pStyle w:val="TOC3"/>
        <w:rPr>
          <w:rFonts w:asciiTheme="minorHAnsi" w:eastAsiaTheme="minorEastAsia" w:hAnsiTheme="minorHAnsi" w:cstheme="minorBidi"/>
          <w:szCs w:val="22"/>
        </w:rPr>
      </w:pPr>
      <w:hyperlink w:anchor="_Toc98008844" w:history="1">
        <w:r w:rsidRPr="00231A07">
          <w:rPr>
            <w:rStyle w:val="a8"/>
            <w:lang w:val="en-GB"/>
          </w:rPr>
          <w:t>4.1.1</w:t>
        </w:r>
        <w:r>
          <w:rPr>
            <w:rFonts w:asciiTheme="minorHAnsi" w:eastAsiaTheme="minorEastAsia" w:hAnsiTheme="minorHAnsi" w:cstheme="minorBidi"/>
            <w:szCs w:val="22"/>
          </w:rPr>
          <w:tab/>
        </w:r>
        <w:r w:rsidRPr="00231A07">
          <w:rPr>
            <w:rStyle w:val="a8"/>
          </w:rPr>
          <w:t>冬季工况风场计算域</w:t>
        </w:r>
        <w:r>
          <w:rPr>
            <w:webHidden/>
          </w:rPr>
          <w:tab/>
        </w:r>
        <w:r>
          <w:rPr>
            <w:webHidden/>
          </w:rPr>
          <w:fldChar w:fldCharType="begin"/>
        </w:r>
        <w:r>
          <w:rPr>
            <w:webHidden/>
          </w:rPr>
          <w:instrText xml:space="preserve"> PAGEREF _Toc98008844 \h </w:instrText>
        </w:r>
        <w:r>
          <w:rPr>
            <w:webHidden/>
          </w:rPr>
        </w:r>
        <w:r>
          <w:rPr>
            <w:webHidden/>
          </w:rPr>
          <w:fldChar w:fldCharType="separate"/>
        </w:r>
        <w:r>
          <w:rPr>
            <w:webHidden/>
          </w:rPr>
          <w:t>6</w:t>
        </w:r>
        <w:r>
          <w:rPr>
            <w:webHidden/>
          </w:rPr>
          <w:fldChar w:fldCharType="end"/>
        </w:r>
      </w:hyperlink>
    </w:p>
    <w:p w14:paraId="38B0E6F0" w14:textId="77777777" w:rsidR="00437053" w:rsidRDefault="00437053">
      <w:pPr>
        <w:pStyle w:val="TOC3"/>
        <w:rPr>
          <w:rFonts w:asciiTheme="minorHAnsi" w:eastAsiaTheme="minorEastAsia" w:hAnsiTheme="minorHAnsi" w:cstheme="minorBidi"/>
          <w:szCs w:val="22"/>
        </w:rPr>
      </w:pPr>
      <w:hyperlink w:anchor="_Toc98008845" w:history="1">
        <w:r w:rsidRPr="00231A07">
          <w:rPr>
            <w:rStyle w:val="a8"/>
            <w:lang w:val="en-GB"/>
          </w:rPr>
          <w:t>4.1.2</w:t>
        </w:r>
        <w:r>
          <w:rPr>
            <w:rFonts w:asciiTheme="minorHAnsi" w:eastAsiaTheme="minorEastAsia" w:hAnsiTheme="minorHAnsi" w:cstheme="minorBidi"/>
            <w:szCs w:val="22"/>
          </w:rPr>
          <w:tab/>
        </w:r>
        <w:r w:rsidRPr="00231A07">
          <w:rPr>
            <w:rStyle w:val="a8"/>
          </w:rPr>
          <w:t>夏季工况风场计算域</w:t>
        </w:r>
        <w:r>
          <w:rPr>
            <w:webHidden/>
          </w:rPr>
          <w:tab/>
        </w:r>
        <w:r>
          <w:rPr>
            <w:webHidden/>
          </w:rPr>
          <w:fldChar w:fldCharType="begin"/>
        </w:r>
        <w:r>
          <w:rPr>
            <w:webHidden/>
          </w:rPr>
          <w:instrText xml:space="preserve"> PAGEREF _Toc98008845 \h </w:instrText>
        </w:r>
        <w:r>
          <w:rPr>
            <w:webHidden/>
          </w:rPr>
        </w:r>
        <w:r>
          <w:rPr>
            <w:webHidden/>
          </w:rPr>
          <w:fldChar w:fldCharType="separate"/>
        </w:r>
        <w:r>
          <w:rPr>
            <w:webHidden/>
          </w:rPr>
          <w:t>7</w:t>
        </w:r>
        <w:r>
          <w:rPr>
            <w:webHidden/>
          </w:rPr>
          <w:fldChar w:fldCharType="end"/>
        </w:r>
      </w:hyperlink>
    </w:p>
    <w:p w14:paraId="75985343" w14:textId="77777777" w:rsidR="00437053" w:rsidRDefault="00437053">
      <w:pPr>
        <w:pStyle w:val="TOC2"/>
        <w:rPr>
          <w:rFonts w:asciiTheme="minorHAnsi" w:eastAsiaTheme="minorEastAsia" w:hAnsiTheme="minorHAnsi" w:cstheme="minorBidi"/>
          <w:szCs w:val="22"/>
        </w:rPr>
      </w:pPr>
      <w:hyperlink w:anchor="_Toc98008846" w:history="1">
        <w:r w:rsidRPr="00231A07">
          <w:rPr>
            <w:rStyle w:val="a8"/>
            <w:lang w:val="en-GB"/>
          </w:rPr>
          <w:t>4.2</w:t>
        </w:r>
        <w:r>
          <w:rPr>
            <w:rFonts w:asciiTheme="minorHAnsi" w:eastAsiaTheme="minorEastAsia" w:hAnsiTheme="minorHAnsi" w:cstheme="minorBidi"/>
            <w:szCs w:val="22"/>
          </w:rPr>
          <w:tab/>
        </w:r>
        <w:r w:rsidRPr="00231A07">
          <w:rPr>
            <w:rStyle w:val="a8"/>
          </w:rPr>
          <w:t>网格划分</w:t>
        </w:r>
        <w:r>
          <w:rPr>
            <w:webHidden/>
          </w:rPr>
          <w:tab/>
        </w:r>
        <w:r>
          <w:rPr>
            <w:webHidden/>
          </w:rPr>
          <w:fldChar w:fldCharType="begin"/>
        </w:r>
        <w:r>
          <w:rPr>
            <w:webHidden/>
          </w:rPr>
          <w:instrText xml:space="preserve"> PAGEREF _Toc98008846 \h </w:instrText>
        </w:r>
        <w:r>
          <w:rPr>
            <w:webHidden/>
          </w:rPr>
        </w:r>
        <w:r>
          <w:rPr>
            <w:webHidden/>
          </w:rPr>
          <w:fldChar w:fldCharType="separate"/>
        </w:r>
        <w:r>
          <w:rPr>
            <w:webHidden/>
          </w:rPr>
          <w:t>8</w:t>
        </w:r>
        <w:r>
          <w:rPr>
            <w:webHidden/>
          </w:rPr>
          <w:fldChar w:fldCharType="end"/>
        </w:r>
      </w:hyperlink>
    </w:p>
    <w:p w14:paraId="6FBF1584" w14:textId="77777777" w:rsidR="00437053" w:rsidRDefault="00437053">
      <w:pPr>
        <w:pStyle w:val="TOC2"/>
        <w:rPr>
          <w:rFonts w:asciiTheme="minorHAnsi" w:eastAsiaTheme="minorEastAsia" w:hAnsiTheme="minorHAnsi" w:cstheme="minorBidi"/>
          <w:szCs w:val="22"/>
        </w:rPr>
      </w:pPr>
      <w:hyperlink w:anchor="_Toc98008847" w:history="1">
        <w:r w:rsidRPr="00231A07">
          <w:rPr>
            <w:rStyle w:val="a8"/>
            <w:lang w:val="en-GB"/>
          </w:rPr>
          <w:t>4.3</w:t>
        </w:r>
        <w:r>
          <w:rPr>
            <w:rFonts w:asciiTheme="minorHAnsi" w:eastAsiaTheme="minorEastAsia" w:hAnsiTheme="minorHAnsi" w:cstheme="minorBidi"/>
            <w:szCs w:val="22"/>
          </w:rPr>
          <w:tab/>
        </w:r>
        <w:r w:rsidRPr="00231A07">
          <w:rPr>
            <w:rStyle w:val="a8"/>
          </w:rPr>
          <w:t>边界条件</w:t>
        </w:r>
        <w:r>
          <w:rPr>
            <w:webHidden/>
          </w:rPr>
          <w:tab/>
        </w:r>
        <w:r>
          <w:rPr>
            <w:webHidden/>
          </w:rPr>
          <w:fldChar w:fldCharType="begin"/>
        </w:r>
        <w:r>
          <w:rPr>
            <w:webHidden/>
          </w:rPr>
          <w:instrText xml:space="preserve"> PAGEREF _Toc98008847 \h </w:instrText>
        </w:r>
        <w:r>
          <w:rPr>
            <w:webHidden/>
          </w:rPr>
        </w:r>
        <w:r>
          <w:rPr>
            <w:webHidden/>
          </w:rPr>
          <w:fldChar w:fldCharType="separate"/>
        </w:r>
        <w:r>
          <w:rPr>
            <w:webHidden/>
          </w:rPr>
          <w:t>9</w:t>
        </w:r>
        <w:r>
          <w:rPr>
            <w:webHidden/>
          </w:rPr>
          <w:fldChar w:fldCharType="end"/>
        </w:r>
      </w:hyperlink>
    </w:p>
    <w:p w14:paraId="10A9639D" w14:textId="77777777" w:rsidR="00437053" w:rsidRDefault="00437053">
      <w:pPr>
        <w:pStyle w:val="TOC3"/>
        <w:rPr>
          <w:rFonts w:asciiTheme="minorHAnsi" w:eastAsiaTheme="minorEastAsia" w:hAnsiTheme="minorHAnsi" w:cstheme="minorBidi"/>
          <w:szCs w:val="22"/>
        </w:rPr>
      </w:pPr>
      <w:hyperlink w:anchor="_Toc98008848" w:history="1">
        <w:r w:rsidRPr="00231A07">
          <w:rPr>
            <w:rStyle w:val="a8"/>
            <w:lang w:val="en-GB"/>
          </w:rPr>
          <w:t>4.3.1</w:t>
        </w:r>
        <w:r>
          <w:rPr>
            <w:rFonts w:asciiTheme="minorHAnsi" w:eastAsiaTheme="minorEastAsia" w:hAnsiTheme="minorHAnsi" w:cstheme="minorBidi"/>
            <w:szCs w:val="22"/>
          </w:rPr>
          <w:tab/>
        </w:r>
        <w:r w:rsidRPr="00231A07">
          <w:rPr>
            <w:rStyle w:val="a8"/>
          </w:rPr>
          <w:t>入口与出口边界条件</w:t>
        </w:r>
        <w:r>
          <w:rPr>
            <w:webHidden/>
          </w:rPr>
          <w:tab/>
        </w:r>
        <w:r>
          <w:rPr>
            <w:webHidden/>
          </w:rPr>
          <w:fldChar w:fldCharType="begin"/>
        </w:r>
        <w:r>
          <w:rPr>
            <w:webHidden/>
          </w:rPr>
          <w:instrText xml:space="preserve"> PAGEREF _Toc98008848 \h </w:instrText>
        </w:r>
        <w:r>
          <w:rPr>
            <w:webHidden/>
          </w:rPr>
        </w:r>
        <w:r>
          <w:rPr>
            <w:webHidden/>
          </w:rPr>
          <w:fldChar w:fldCharType="separate"/>
        </w:r>
        <w:r>
          <w:rPr>
            <w:webHidden/>
          </w:rPr>
          <w:t>9</w:t>
        </w:r>
        <w:r>
          <w:rPr>
            <w:webHidden/>
          </w:rPr>
          <w:fldChar w:fldCharType="end"/>
        </w:r>
      </w:hyperlink>
    </w:p>
    <w:p w14:paraId="4D5F3ED9" w14:textId="77777777" w:rsidR="00437053" w:rsidRDefault="00437053">
      <w:pPr>
        <w:pStyle w:val="TOC3"/>
        <w:rPr>
          <w:rFonts w:asciiTheme="minorHAnsi" w:eastAsiaTheme="minorEastAsia" w:hAnsiTheme="minorHAnsi" w:cstheme="minorBidi"/>
          <w:szCs w:val="22"/>
        </w:rPr>
      </w:pPr>
      <w:hyperlink w:anchor="_Toc98008849" w:history="1">
        <w:r w:rsidRPr="00231A07">
          <w:rPr>
            <w:rStyle w:val="a8"/>
            <w:lang w:val="en-GB"/>
          </w:rPr>
          <w:t>4.3.2</w:t>
        </w:r>
        <w:r>
          <w:rPr>
            <w:rFonts w:asciiTheme="minorHAnsi" w:eastAsiaTheme="minorEastAsia" w:hAnsiTheme="minorHAnsi" w:cstheme="minorBidi"/>
            <w:szCs w:val="22"/>
          </w:rPr>
          <w:tab/>
        </w:r>
        <w:r w:rsidRPr="00231A07">
          <w:rPr>
            <w:rStyle w:val="a8"/>
          </w:rPr>
          <w:t>壁面边界条件</w:t>
        </w:r>
        <w:r>
          <w:rPr>
            <w:webHidden/>
          </w:rPr>
          <w:tab/>
        </w:r>
        <w:r>
          <w:rPr>
            <w:webHidden/>
          </w:rPr>
          <w:fldChar w:fldCharType="begin"/>
        </w:r>
        <w:r>
          <w:rPr>
            <w:webHidden/>
          </w:rPr>
          <w:instrText xml:space="preserve"> PAGEREF _Toc98008849 \h </w:instrText>
        </w:r>
        <w:r>
          <w:rPr>
            <w:webHidden/>
          </w:rPr>
        </w:r>
        <w:r>
          <w:rPr>
            <w:webHidden/>
          </w:rPr>
          <w:fldChar w:fldCharType="separate"/>
        </w:r>
        <w:r>
          <w:rPr>
            <w:webHidden/>
          </w:rPr>
          <w:t>10</w:t>
        </w:r>
        <w:r>
          <w:rPr>
            <w:webHidden/>
          </w:rPr>
          <w:fldChar w:fldCharType="end"/>
        </w:r>
      </w:hyperlink>
    </w:p>
    <w:p w14:paraId="59FAE93E" w14:textId="77777777" w:rsidR="00437053" w:rsidRDefault="00437053">
      <w:pPr>
        <w:pStyle w:val="TOC2"/>
        <w:rPr>
          <w:rFonts w:asciiTheme="minorHAnsi" w:eastAsiaTheme="minorEastAsia" w:hAnsiTheme="minorHAnsi" w:cstheme="minorBidi"/>
          <w:szCs w:val="22"/>
        </w:rPr>
      </w:pPr>
      <w:hyperlink w:anchor="_Toc98008850" w:history="1">
        <w:r w:rsidRPr="00231A07">
          <w:rPr>
            <w:rStyle w:val="a8"/>
            <w:lang w:val="en-GB"/>
          </w:rPr>
          <w:t>4.4</w:t>
        </w:r>
        <w:r>
          <w:rPr>
            <w:rFonts w:asciiTheme="minorHAnsi" w:eastAsiaTheme="minorEastAsia" w:hAnsiTheme="minorHAnsi" w:cstheme="minorBidi"/>
            <w:szCs w:val="22"/>
          </w:rPr>
          <w:tab/>
        </w:r>
        <w:r w:rsidRPr="00231A07">
          <w:rPr>
            <w:rStyle w:val="a8"/>
          </w:rPr>
          <w:t>湍流模型</w:t>
        </w:r>
        <w:r>
          <w:rPr>
            <w:webHidden/>
          </w:rPr>
          <w:tab/>
        </w:r>
        <w:r>
          <w:rPr>
            <w:webHidden/>
          </w:rPr>
          <w:fldChar w:fldCharType="begin"/>
        </w:r>
        <w:r>
          <w:rPr>
            <w:webHidden/>
          </w:rPr>
          <w:instrText xml:space="preserve"> PAGEREF _Toc98008850 \h </w:instrText>
        </w:r>
        <w:r>
          <w:rPr>
            <w:webHidden/>
          </w:rPr>
        </w:r>
        <w:r>
          <w:rPr>
            <w:webHidden/>
          </w:rPr>
          <w:fldChar w:fldCharType="separate"/>
        </w:r>
        <w:r>
          <w:rPr>
            <w:webHidden/>
          </w:rPr>
          <w:t>10</w:t>
        </w:r>
        <w:r>
          <w:rPr>
            <w:webHidden/>
          </w:rPr>
          <w:fldChar w:fldCharType="end"/>
        </w:r>
      </w:hyperlink>
    </w:p>
    <w:p w14:paraId="09D2C445" w14:textId="77777777" w:rsidR="00437053" w:rsidRDefault="00437053">
      <w:pPr>
        <w:pStyle w:val="TOC2"/>
        <w:rPr>
          <w:rFonts w:asciiTheme="minorHAnsi" w:eastAsiaTheme="minorEastAsia" w:hAnsiTheme="minorHAnsi" w:cstheme="minorBidi"/>
          <w:szCs w:val="22"/>
        </w:rPr>
      </w:pPr>
      <w:hyperlink w:anchor="_Toc98008851" w:history="1">
        <w:r w:rsidRPr="00231A07">
          <w:rPr>
            <w:rStyle w:val="a8"/>
            <w:lang w:val="en-GB"/>
          </w:rPr>
          <w:t>4.5</w:t>
        </w:r>
        <w:r>
          <w:rPr>
            <w:rFonts w:asciiTheme="minorHAnsi" w:eastAsiaTheme="minorEastAsia" w:hAnsiTheme="minorHAnsi" w:cstheme="minorBidi"/>
            <w:szCs w:val="22"/>
          </w:rPr>
          <w:tab/>
        </w:r>
        <w:r w:rsidRPr="00231A07">
          <w:rPr>
            <w:rStyle w:val="a8"/>
          </w:rPr>
          <w:t>求解计算</w:t>
        </w:r>
        <w:r>
          <w:rPr>
            <w:webHidden/>
          </w:rPr>
          <w:tab/>
        </w:r>
        <w:r>
          <w:rPr>
            <w:webHidden/>
          </w:rPr>
          <w:fldChar w:fldCharType="begin"/>
        </w:r>
        <w:r>
          <w:rPr>
            <w:webHidden/>
          </w:rPr>
          <w:instrText xml:space="preserve"> PAGEREF _Toc98008851 \h </w:instrText>
        </w:r>
        <w:r>
          <w:rPr>
            <w:webHidden/>
          </w:rPr>
        </w:r>
        <w:r>
          <w:rPr>
            <w:webHidden/>
          </w:rPr>
          <w:fldChar w:fldCharType="separate"/>
        </w:r>
        <w:r>
          <w:rPr>
            <w:webHidden/>
          </w:rPr>
          <w:t>11</w:t>
        </w:r>
        <w:r>
          <w:rPr>
            <w:webHidden/>
          </w:rPr>
          <w:fldChar w:fldCharType="end"/>
        </w:r>
      </w:hyperlink>
    </w:p>
    <w:p w14:paraId="75C04F40" w14:textId="77777777" w:rsidR="00437053" w:rsidRDefault="00437053">
      <w:pPr>
        <w:pStyle w:val="TOC2"/>
        <w:rPr>
          <w:rFonts w:asciiTheme="minorHAnsi" w:eastAsiaTheme="minorEastAsia" w:hAnsiTheme="minorHAnsi" w:cstheme="minorBidi"/>
          <w:szCs w:val="22"/>
        </w:rPr>
      </w:pPr>
      <w:hyperlink w:anchor="_Toc98008852" w:history="1">
        <w:r w:rsidRPr="00231A07">
          <w:rPr>
            <w:rStyle w:val="a8"/>
            <w:lang w:val="en-GB"/>
          </w:rPr>
          <w:t>4.6</w:t>
        </w:r>
        <w:r>
          <w:rPr>
            <w:rFonts w:asciiTheme="minorHAnsi" w:eastAsiaTheme="minorEastAsia" w:hAnsiTheme="minorHAnsi" w:cstheme="minorBidi"/>
            <w:szCs w:val="22"/>
          </w:rPr>
          <w:tab/>
        </w:r>
        <w:r w:rsidRPr="00231A07">
          <w:rPr>
            <w:rStyle w:val="a8"/>
          </w:rPr>
          <w:t>风速放大系数计算</w:t>
        </w:r>
        <w:r>
          <w:rPr>
            <w:webHidden/>
          </w:rPr>
          <w:tab/>
        </w:r>
        <w:r>
          <w:rPr>
            <w:webHidden/>
          </w:rPr>
          <w:fldChar w:fldCharType="begin"/>
        </w:r>
        <w:r>
          <w:rPr>
            <w:webHidden/>
          </w:rPr>
          <w:instrText xml:space="preserve"> PAGEREF _Toc98008852 \h </w:instrText>
        </w:r>
        <w:r>
          <w:rPr>
            <w:webHidden/>
          </w:rPr>
        </w:r>
        <w:r>
          <w:rPr>
            <w:webHidden/>
          </w:rPr>
          <w:fldChar w:fldCharType="separate"/>
        </w:r>
        <w:r>
          <w:rPr>
            <w:webHidden/>
          </w:rPr>
          <w:t>12</w:t>
        </w:r>
        <w:r>
          <w:rPr>
            <w:webHidden/>
          </w:rPr>
          <w:fldChar w:fldCharType="end"/>
        </w:r>
      </w:hyperlink>
    </w:p>
    <w:p w14:paraId="6DAD2F53" w14:textId="77777777" w:rsidR="00437053" w:rsidRDefault="00437053">
      <w:pPr>
        <w:pStyle w:val="TOC1"/>
        <w:rPr>
          <w:rFonts w:asciiTheme="minorHAnsi" w:eastAsiaTheme="minorEastAsia" w:hAnsiTheme="minorHAnsi" w:cstheme="minorBidi"/>
          <w:b w:val="0"/>
          <w:bCs w:val="0"/>
          <w:szCs w:val="22"/>
        </w:rPr>
      </w:pPr>
      <w:hyperlink w:anchor="_Toc98008853" w:history="1">
        <w:r w:rsidRPr="00231A07">
          <w:rPr>
            <w:rStyle w:val="a8"/>
          </w:rPr>
          <w:t>5</w:t>
        </w:r>
        <w:r>
          <w:rPr>
            <w:rFonts w:asciiTheme="minorHAnsi" w:eastAsiaTheme="minorEastAsia" w:hAnsiTheme="minorHAnsi" w:cstheme="minorBidi"/>
            <w:b w:val="0"/>
            <w:bCs w:val="0"/>
            <w:szCs w:val="22"/>
          </w:rPr>
          <w:tab/>
        </w:r>
        <w:r w:rsidRPr="00231A07">
          <w:rPr>
            <w:rStyle w:val="a8"/>
          </w:rPr>
          <w:t>结果分析</w:t>
        </w:r>
        <w:r>
          <w:rPr>
            <w:webHidden/>
          </w:rPr>
          <w:tab/>
        </w:r>
        <w:r>
          <w:rPr>
            <w:webHidden/>
          </w:rPr>
          <w:fldChar w:fldCharType="begin"/>
        </w:r>
        <w:r>
          <w:rPr>
            <w:webHidden/>
          </w:rPr>
          <w:instrText xml:space="preserve"> PAGEREF _Toc98008853 \h </w:instrText>
        </w:r>
        <w:r>
          <w:rPr>
            <w:webHidden/>
          </w:rPr>
        </w:r>
        <w:r>
          <w:rPr>
            <w:webHidden/>
          </w:rPr>
          <w:fldChar w:fldCharType="separate"/>
        </w:r>
        <w:r>
          <w:rPr>
            <w:webHidden/>
          </w:rPr>
          <w:t>13</w:t>
        </w:r>
        <w:r>
          <w:rPr>
            <w:webHidden/>
          </w:rPr>
          <w:fldChar w:fldCharType="end"/>
        </w:r>
      </w:hyperlink>
    </w:p>
    <w:p w14:paraId="27FD84B5" w14:textId="77777777" w:rsidR="00437053" w:rsidRDefault="00437053">
      <w:pPr>
        <w:pStyle w:val="TOC2"/>
        <w:rPr>
          <w:rFonts w:asciiTheme="minorHAnsi" w:eastAsiaTheme="minorEastAsia" w:hAnsiTheme="minorHAnsi" w:cstheme="minorBidi"/>
          <w:szCs w:val="22"/>
        </w:rPr>
      </w:pPr>
      <w:hyperlink w:anchor="_Toc98008854" w:history="1">
        <w:r w:rsidRPr="00231A07">
          <w:rPr>
            <w:rStyle w:val="a8"/>
            <w:lang w:val="en-GB"/>
          </w:rPr>
          <w:t>5.1</w:t>
        </w:r>
        <w:r>
          <w:rPr>
            <w:rFonts w:asciiTheme="minorHAnsi" w:eastAsiaTheme="minorEastAsia" w:hAnsiTheme="minorHAnsi" w:cstheme="minorBidi"/>
            <w:szCs w:val="22"/>
          </w:rPr>
          <w:tab/>
        </w:r>
        <w:r w:rsidRPr="00231A07">
          <w:rPr>
            <w:rStyle w:val="a8"/>
          </w:rPr>
          <w:t>工况表</w:t>
        </w:r>
        <w:r>
          <w:rPr>
            <w:webHidden/>
          </w:rPr>
          <w:tab/>
        </w:r>
        <w:r>
          <w:rPr>
            <w:webHidden/>
          </w:rPr>
          <w:fldChar w:fldCharType="begin"/>
        </w:r>
        <w:r>
          <w:rPr>
            <w:webHidden/>
          </w:rPr>
          <w:instrText xml:space="preserve"> PAGEREF _Toc98008854 \h </w:instrText>
        </w:r>
        <w:r>
          <w:rPr>
            <w:webHidden/>
          </w:rPr>
        </w:r>
        <w:r>
          <w:rPr>
            <w:webHidden/>
          </w:rPr>
          <w:fldChar w:fldCharType="separate"/>
        </w:r>
        <w:r>
          <w:rPr>
            <w:webHidden/>
          </w:rPr>
          <w:t>13</w:t>
        </w:r>
        <w:r>
          <w:rPr>
            <w:webHidden/>
          </w:rPr>
          <w:fldChar w:fldCharType="end"/>
        </w:r>
      </w:hyperlink>
    </w:p>
    <w:p w14:paraId="43D8C97A" w14:textId="77777777" w:rsidR="00437053" w:rsidRDefault="00437053">
      <w:pPr>
        <w:pStyle w:val="TOC2"/>
        <w:rPr>
          <w:rFonts w:asciiTheme="minorHAnsi" w:eastAsiaTheme="minorEastAsia" w:hAnsiTheme="minorHAnsi" w:cstheme="minorBidi"/>
          <w:szCs w:val="22"/>
        </w:rPr>
      </w:pPr>
      <w:hyperlink w:anchor="_Toc98008855" w:history="1">
        <w:r w:rsidRPr="00231A07">
          <w:rPr>
            <w:rStyle w:val="a8"/>
            <w:lang w:val="en-GB"/>
          </w:rPr>
          <w:t>5.2</w:t>
        </w:r>
        <w:r>
          <w:rPr>
            <w:rFonts w:asciiTheme="minorHAnsi" w:eastAsiaTheme="minorEastAsia" w:hAnsiTheme="minorHAnsi" w:cstheme="minorBidi"/>
            <w:szCs w:val="22"/>
          </w:rPr>
          <w:tab/>
        </w:r>
        <w:r w:rsidRPr="00231A07">
          <w:rPr>
            <w:rStyle w:val="a8"/>
          </w:rPr>
          <w:t>冬季工况</w:t>
        </w:r>
        <w:r>
          <w:rPr>
            <w:webHidden/>
          </w:rPr>
          <w:tab/>
        </w:r>
        <w:r>
          <w:rPr>
            <w:webHidden/>
          </w:rPr>
          <w:fldChar w:fldCharType="begin"/>
        </w:r>
        <w:r>
          <w:rPr>
            <w:webHidden/>
          </w:rPr>
          <w:instrText xml:space="preserve"> PAGEREF _Toc98008855 \h </w:instrText>
        </w:r>
        <w:r>
          <w:rPr>
            <w:webHidden/>
          </w:rPr>
        </w:r>
        <w:r>
          <w:rPr>
            <w:webHidden/>
          </w:rPr>
          <w:fldChar w:fldCharType="separate"/>
        </w:r>
        <w:r>
          <w:rPr>
            <w:webHidden/>
          </w:rPr>
          <w:t>13</w:t>
        </w:r>
        <w:r>
          <w:rPr>
            <w:webHidden/>
          </w:rPr>
          <w:fldChar w:fldCharType="end"/>
        </w:r>
      </w:hyperlink>
    </w:p>
    <w:p w14:paraId="6EB63039" w14:textId="77777777" w:rsidR="00437053" w:rsidRDefault="00437053">
      <w:pPr>
        <w:pStyle w:val="TOC3"/>
        <w:rPr>
          <w:rFonts w:asciiTheme="minorHAnsi" w:eastAsiaTheme="minorEastAsia" w:hAnsiTheme="minorHAnsi" w:cstheme="minorBidi"/>
          <w:szCs w:val="22"/>
        </w:rPr>
      </w:pPr>
      <w:hyperlink w:anchor="_Toc98008856" w:history="1">
        <w:r w:rsidRPr="00231A07">
          <w:rPr>
            <w:rStyle w:val="a8"/>
            <w:lang w:val="en-GB"/>
          </w:rPr>
          <w:t>5.2.1</w:t>
        </w:r>
        <w:r>
          <w:rPr>
            <w:rFonts w:asciiTheme="minorHAnsi" w:eastAsiaTheme="minorEastAsia" w:hAnsiTheme="minorHAnsi" w:cstheme="minorBidi"/>
            <w:szCs w:val="22"/>
          </w:rPr>
          <w:tab/>
        </w:r>
        <w:r w:rsidRPr="00231A07">
          <w:rPr>
            <w:rStyle w:val="a8"/>
          </w:rPr>
          <w:t>风速达标分析</w:t>
        </w:r>
        <w:r>
          <w:rPr>
            <w:webHidden/>
          </w:rPr>
          <w:tab/>
        </w:r>
        <w:r>
          <w:rPr>
            <w:webHidden/>
          </w:rPr>
          <w:fldChar w:fldCharType="begin"/>
        </w:r>
        <w:r>
          <w:rPr>
            <w:webHidden/>
          </w:rPr>
          <w:instrText xml:space="preserve"> PAGEREF _Toc98008856 \h </w:instrText>
        </w:r>
        <w:r>
          <w:rPr>
            <w:webHidden/>
          </w:rPr>
        </w:r>
        <w:r>
          <w:rPr>
            <w:webHidden/>
          </w:rPr>
          <w:fldChar w:fldCharType="separate"/>
        </w:r>
        <w:r>
          <w:rPr>
            <w:webHidden/>
          </w:rPr>
          <w:t>13</w:t>
        </w:r>
        <w:r>
          <w:rPr>
            <w:webHidden/>
          </w:rPr>
          <w:fldChar w:fldCharType="end"/>
        </w:r>
      </w:hyperlink>
    </w:p>
    <w:p w14:paraId="5E64F1EB" w14:textId="77777777" w:rsidR="00437053" w:rsidRDefault="00437053">
      <w:pPr>
        <w:pStyle w:val="TOC3"/>
        <w:rPr>
          <w:rFonts w:asciiTheme="minorHAnsi" w:eastAsiaTheme="minorEastAsia" w:hAnsiTheme="minorHAnsi" w:cstheme="minorBidi"/>
          <w:szCs w:val="22"/>
        </w:rPr>
      </w:pPr>
      <w:hyperlink w:anchor="_Toc98008857" w:history="1">
        <w:r w:rsidRPr="00231A07">
          <w:rPr>
            <w:rStyle w:val="a8"/>
            <w:lang w:val="en-GB"/>
          </w:rPr>
          <w:t>5.2.2</w:t>
        </w:r>
        <w:r>
          <w:rPr>
            <w:rFonts w:asciiTheme="minorHAnsi" w:eastAsiaTheme="minorEastAsia" w:hAnsiTheme="minorHAnsi" w:cstheme="minorBidi"/>
            <w:szCs w:val="22"/>
          </w:rPr>
          <w:tab/>
        </w:r>
        <w:r w:rsidRPr="00231A07">
          <w:rPr>
            <w:rStyle w:val="a8"/>
          </w:rPr>
          <w:t>风速放大系数达标分析</w:t>
        </w:r>
        <w:r>
          <w:rPr>
            <w:webHidden/>
          </w:rPr>
          <w:tab/>
        </w:r>
        <w:r>
          <w:rPr>
            <w:webHidden/>
          </w:rPr>
          <w:fldChar w:fldCharType="begin"/>
        </w:r>
        <w:r>
          <w:rPr>
            <w:webHidden/>
          </w:rPr>
          <w:instrText xml:space="preserve"> PAGEREF _Toc98008857 \h </w:instrText>
        </w:r>
        <w:r>
          <w:rPr>
            <w:webHidden/>
          </w:rPr>
        </w:r>
        <w:r>
          <w:rPr>
            <w:webHidden/>
          </w:rPr>
          <w:fldChar w:fldCharType="separate"/>
        </w:r>
        <w:r>
          <w:rPr>
            <w:webHidden/>
          </w:rPr>
          <w:t>14</w:t>
        </w:r>
        <w:r>
          <w:rPr>
            <w:webHidden/>
          </w:rPr>
          <w:fldChar w:fldCharType="end"/>
        </w:r>
      </w:hyperlink>
    </w:p>
    <w:p w14:paraId="61A19DE9" w14:textId="77777777" w:rsidR="00437053" w:rsidRDefault="00437053">
      <w:pPr>
        <w:pStyle w:val="TOC3"/>
        <w:rPr>
          <w:rFonts w:asciiTheme="minorHAnsi" w:eastAsiaTheme="minorEastAsia" w:hAnsiTheme="minorHAnsi" w:cstheme="minorBidi"/>
          <w:szCs w:val="22"/>
        </w:rPr>
      </w:pPr>
      <w:hyperlink w:anchor="_Toc98008858" w:history="1">
        <w:r w:rsidRPr="00231A07">
          <w:rPr>
            <w:rStyle w:val="a8"/>
            <w:lang w:val="en-GB"/>
          </w:rPr>
          <w:t>5.2.3</w:t>
        </w:r>
        <w:r>
          <w:rPr>
            <w:rFonts w:asciiTheme="minorHAnsi" w:eastAsiaTheme="minorEastAsia" w:hAnsiTheme="minorHAnsi" w:cstheme="minorBidi"/>
            <w:szCs w:val="22"/>
          </w:rPr>
          <w:tab/>
        </w:r>
        <w:r w:rsidRPr="00231A07">
          <w:rPr>
            <w:rStyle w:val="a8"/>
            <w:rFonts w:cs="宋体"/>
            <w:lang w:val="en-GB"/>
          </w:rPr>
          <w:t>人行区域</w:t>
        </w:r>
        <w:r w:rsidRPr="00231A07">
          <w:rPr>
            <w:rStyle w:val="a8"/>
          </w:rPr>
          <w:t>冬季工况风速</w:t>
        </w:r>
        <w:r w:rsidRPr="00231A07">
          <w:rPr>
            <w:rStyle w:val="a8"/>
          </w:rPr>
          <w:t>/</w:t>
        </w:r>
        <w:r w:rsidRPr="00231A07">
          <w:rPr>
            <w:rStyle w:val="a8"/>
          </w:rPr>
          <w:t>风速放大系数达标判定</w:t>
        </w:r>
        <w:r>
          <w:rPr>
            <w:webHidden/>
          </w:rPr>
          <w:tab/>
        </w:r>
        <w:r>
          <w:rPr>
            <w:webHidden/>
          </w:rPr>
          <w:fldChar w:fldCharType="begin"/>
        </w:r>
        <w:r>
          <w:rPr>
            <w:webHidden/>
          </w:rPr>
          <w:instrText xml:space="preserve"> PAGEREF _Toc98008858 \h </w:instrText>
        </w:r>
        <w:r>
          <w:rPr>
            <w:webHidden/>
          </w:rPr>
        </w:r>
        <w:r>
          <w:rPr>
            <w:webHidden/>
          </w:rPr>
          <w:fldChar w:fldCharType="separate"/>
        </w:r>
        <w:r>
          <w:rPr>
            <w:webHidden/>
          </w:rPr>
          <w:t>15</w:t>
        </w:r>
        <w:r>
          <w:rPr>
            <w:webHidden/>
          </w:rPr>
          <w:fldChar w:fldCharType="end"/>
        </w:r>
      </w:hyperlink>
    </w:p>
    <w:p w14:paraId="1033CFCF" w14:textId="77777777" w:rsidR="00437053" w:rsidRDefault="00437053">
      <w:pPr>
        <w:pStyle w:val="TOC3"/>
        <w:rPr>
          <w:rFonts w:asciiTheme="minorHAnsi" w:eastAsiaTheme="minorEastAsia" w:hAnsiTheme="minorHAnsi" w:cstheme="minorBidi"/>
          <w:szCs w:val="22"/>
        </w:rPr>
      </w:pPr>
      <w:hyperlink w:anchor="_Toc98008859" w:history="1">
        <w:r w:rsidRPr="00231A07">
          <w:rPr>
            <w:rStyle w:val="a8"/>
            <w:lang w:val="en-GB"/>
          </w:rPr>
          <w:t>5.2.4</w:t>
        </w:r>
        <w:r>
          <w:rPr>
            <w:rFonts w:asciiTheme="minorHAnsi" w:eastAsiaTheme="minorEastAsia" w:hAnsiTheme="minorHAnsi" w:cstheme="minorBidi"/>
            <w:szCs w:val="22"/>
          </w:rPr>
          <w:tab/>
        </w:r>
        <w:r w:rsidRPr="00231A07">
          <w:rPr>
            <w:rStyle w:val="a8"/>
          </w:rPr>
          <w:t>建筑迎风面和背风面风压分析</w:t>
        </w:r>
        <w:r>
          <w:rPr>
            <w:webHidden/>
          </w:rPr>
          <w:tab/>
        </w:r>
        <w:r>
          <w:rPr>
            <w:webHidden/>
          </w:rPr>
          <w:fldChar w:fldCharType="begin"/>
        </w:r>
        <w:r>
          <w:rPr>
            <w:webHidden/>
          </w:rPr>
          <w:instrText xml:space="preserve"> PAGEREF _Toc98008859 \h </w:instrText>
        </w:r>
        <w:r>
          <w:rPr>
            <w:webHidden/>
          </w:rPr>
        </w:r>
        <w:r>
          <w:rPr>
            <w:webHidden/>
          </w:rPr>
          <w:fldChar w:fldCharType="separate"/>
        </w:r>
        <w:r>
          <w:rPr>
            <w:webHidden/>
          </w:rPr>
          <w:t>15</w:t>
        </w:r>
        <w:r>
          <w:rPr>
            <w:webHidden/>
          </w:rPr>
          <w:fldChar w:fldCharType="end"/>
        </w:r>
      </w:hyperlink>
    </w:p>
    <w:p w14:paraId="2EB7FBB6" w14:textId="77777777" w:rsidR="00437053" w:rsidRDefault="00437053">
      <w:pPr>
        <w:pStyle w:val="TOC2"/>
        <w:rPr>
          <w:rFonts w:asciiTheme="minorHAnsi" w:eastAsiaTheme="minorEastAsia" w:hAnsiTheme="minorHAnsi" w:cstheme="minorBidi"/>
          <w:szCs w:val="22"/>
        </w:rPr>
      </w:pPr>
      <w:hyperlink w:anchor="_Toc98008860" w:history="1">
        <w:r w:rsidRPr="00231A07">
          <w:rPr>
            <w:rStyle w:val="a8"/>
            <w:lang w:val="en-GB"/>
          </w:rPr>
          <w:t>5.3</w:t>
        </w:r>
        <w:r>
          <w:rPr>
            <w:rFonts w:asciiTheme="minorHAnsi" w:eastAsiaTheme="minorEastAsia" w:hAnsiTheme="minorHAnsi" w:cstheme="minorBidi"/>
            <w:szCs w:val="22"/>
          </w:rPr>
          <w:tab/>
        </w:r>
        <w:r w:rsidRPr="00231A07">
          <w:rPr>
            <w:rStyle w:val="a8"/>
          </w:rPr>
          <w:t>夏季工况</w:t>
        </w:r>
        <w:r>
          <w:rPr>
            <w:webHidden/>
          </w:rPr>
          <w:tab/>
        </w:r>
        <w:r>
          <w:rPr>
            <w:webHidden/>
          </w:rPr>
          <w:fldChar w:fldCharType="begin"/>
        </w:r>
        <w:r>
          <w:rPr>
            <w:webHidden/>
          </w:rPr>
          <w:instrText xml:space="preserve"> PAGEREF _Toc98008860 \h </w:instrText>
        </w:r>
        <w:r>
          <w:rPr>
            <w:webHidden/>
          </w:rPr>
        </w:r>
        <w:r>
          <w:rPr>
            <w:webHidden/>
          </w:rPr>
          <w:fldChar w:fldCharType="separate"/>
        </w:r>
        <w:r>
          <w:rPr>
            <w:webHidden/>
          </w:rPr>
          <w:t>17</w:t>
        </w:r>
        <w:r>
          <w:rPr>
            <w:webHidden/>
          </w:rPr>
          <w:fldChar w:fldCharType="end"/>
        </w:r>
      </w:hyperlink>
    </w:p>
    <w:p w14:paraId="634041D8" w14:textId="77777777" w:rsidR="00437053" w:rsidRDefault="00437053">
      <w:pPr>
        <w:pStyle w:val="TOC3"/>
        <w:rPr>
          <w:rFonts w:asciiTheme="minorHAnsi" w:eastAsiaTheme="minorEastAsia" w:hAnsiTheme="minorHAnsi" w:cstheme="minorBidi"/>
          <w:szCs w:val="22"/>
        </w:rPr>
      </w:pPr>
      <w:hyperlink w:anchor="_Toc98008861" w:history="1">
        <w:r w:rsidRPr="00231A07">
          <w:rPr>
            <w:rStyle w:val="a8"/>
            <w:lang w:val="en-GB"/>
          </w:rPr>
          <w:t>5.3.1</w:t>
        </w:r>
        <w:r>
          <w:rPr>
            <w:rFonts w:asciiTheme="minorHAnsi" w:eastAsiaTheme="minorEastAsia" w:hAnsiTheme="minorHAnsi" w:cstheme="minorBidi"/>
            <w:szCs w:val="22"/>
          </w:rPr>
          <w:tab/>
        </w:r>
        <w:r w:rsidRPr="00231A07">
          <w:rPr>
            <w:rStyle w:val="a8"/>
          </w:rPr>
          <w:t>无风区计算分析</w:t>
        </w:r>
        <w:r>
          <w:rPr>
            <w:webHidden/>
          </w:rPr>
          <w:tab/>
        </w:r>
        <w:r>
          <w:rPr>
            <w:webHidden/>
          </w:rPr>
          <w:fldChar w:fldCharType="begin"/>
        </w:r>
        <w:r>
          <w:rPr>
            <w:webHidden/>
          </w:rPr>
          <w:instrText xml:space="preserve"> PAGEREF _Toc98008861 \h </w:instrText>
        </w:r>
        <w:r>
          <w:rPr>
            <w:webHidden/>
          </w:rPr>
        </w:r>
        <w:r>
          <w:rPr>
            <w:webHidden/>
          </w:rPr>
          <w:fldChar w:fldCharType="separate"/>
        </w:r>
        <w:r>
          <w:rPr>
            <w:webHidden/>
          </w:rPr>
          <w:t>17</w:t>
        </w:r>
        <w:r>
          <w:rPr>
            <w:webHidden/>
          </w:rPr>
          <w:fldChar w:fldCharType="end"/>
        </w:r>
      </w:hyperlink>
    </w:p>
    <w:p w14:paraId="332AD54F" w14:textId="77777777" w:rsidR="00437053" w:rsidRDefault="00437053">
      <w:pPr>
        <w:pStyle w:val="TOC3"/>
        <w:rPr>
          <w:rFonts w:asciiTheme="minorHAnsi" w:eastAsiaTheme="minorEastAsia" w:hAnsiTheme="minorHAnsi" w:cstheme="minorBidi"/>
          <w:szCs w:val="22"/>
        </w:rPr>
      </w:pPr>
      <w:hyperlink w:anchor="_Toc98008862" w:history="1">
        <w:r w:rsidRPr="00231A07">
          <w:rPr>
            <w:rStyle w:val="a8"/>
            <w:lang w:val="en-GB"/>
          </w:rPr>
          <w:t>5.3.2</w:t>
        </w:r>
        <w:r>
          <w:rPr>
            <w:rFonts w:asciiTheme="minorHAnsi" w:eastAsiaTheme="minorEastAsia" w:hAnsiTheme="minorHAnsi" w:cstheme="minorBidi"/>
            <w:szCs w:val="22"/>
          </w:rPr>
          <w:tab/>
        </w:r>
        <w:r w:rsidRPr="00231A07">
          <w:rPr>
            <w:rStyle w:val="a8"/>
          </w:rPr>
          <w:t>旋涡区分析</w:t>
        </w:r>
        <w:r>
          <w:rPr>
            <w:webHidden/>
          </w:rPr>
          <w:tab/>
        </w:r>
        <w:r>
          <w:rPr>
            <w:webHidden/>
          </w:rPr>
          <w:fldChar w:fldCharType="begin"/>
        </w:r>
        <w:r>
          <w:rPr>
            <w:webHidden/>
          </w:rPr>
          <w:instrText xml:space="preserve"> PAGEREF _Toc98008862 \h </w:instrText>
        </w:r>
        <w:r>
          <w:rPr>
            <w:webHidden/>
          </w:rPr>
        </w:r>
        <w:r>
          <w:rPr>
            <w:webHidden/>
          </w:rPr>
          <w:fldChar w:fldCharType="separate"/>
        </w:r>
        <w:r>
          <w:rPr>
            <w:webHidden/>
          </w:rPr>
          <w:t>18</w:t>
        </w:r>
        <w:r>
          <w:rPr>
            <w:webHidden/>
          </w:rPr>
          <w:fldChar w:fldCharType="end"/>
        </w:r>
      </w:hyperlink>
    </w:p>
    <w:p w14:paraId="0D460960" w14:textId="77777777" w:rsidR="00437053" w:rsidRDefault="00437053">
      <w:pPr>
        <w:pStyle w:val="TOC3"/>
        <w:rPr>
          <w:rFonts w:asciiTheme="minorHAnsi" w:eastAsiaTheme="minorEastAsia" w:hAnsiTheme="minorHAnsi" w:cstheme="minorBidi"/>
          <w:szCs w:val="22"/>
        </w:rPr>
      </w:pPr>
      <w:hyperlink w:anchor="_Toc98008863" w:history="1">
        <w:r w:rsidRPr="00231A07">
          <w:rPr>
            <w:rStyle w:val="a8"/>
            <w:lang w:val="en-GB"/>
          </w:rPr>
          <w:t>5.3.3</w:t>
        </w:r>
        <w:r>
          <w:rPr>
            <w:rFonts w:asciiTheme="minorHAnsi" w:eastAsiaTheme="minorEastAsia" w:hAnsiTheme="minorHAnsi" w:cstheme="minorBidi"/>
            <w:szCs w:val="22"/>
          </w:rPr>
          <w:tab/>
        </w:r>
        <w:r w:rsidRPr="00231A07">
          <w:rPr>
            <w:rStyle w:val="a8"/>
          </w:rPr>
          <w:t>人行区域旋涡区</w:t>
        </w:r>
        <w:r w:rsidRPr="00231A07">
          <w:rPr>
            <w:rStyle w:val="a8"/>
          </w:rPr>
          <w:t>/</w:t>
        </w:r>
        <w:r w:rsidRPr="00231A07">
          <w:rPr>
            <w:rStyle w:val="a8"/>
          </w:rPr>
          <w:t>无风区达标判定</w:t>
        </w:r>
        <w:r>
          <w:rPr>
            <w:webHidden/>
          </w:rPr>
          <w:tab/>
        </w:r>
        <w:r>
          <w:rPr>
            <w:webHidden/>
          </w:rPr>
          <w:fldChar w:fldCharType="begin"/>
        </w:r>
        <w:r>
          <w:rPr>
            <w:webHidden/>
          </w:rPr>
          <w:instrText xml:space="preserve"> PAGEREF _Toc98008863 \h </w:instrText>
        </w:r>
        <w:r>
          <w:rPr>
            <w:webHidden/>
          </w:rPr>
        </w:r>
        <w:r>
          <w:rPr>
            <w:webHidden/>
          </w:rPr>
          <w:fldChar w:fldCharType="separate"/>
        </w:r>
        <w:r>
          <w:rPr>
            <w:webHidden/>
          </w:rPr>
          <w:t>18</w:t>
        </w:r>
        <w:r>
          <w:rPr>
            <w:webHidden/>
          </w:rPr>
          <w:fldChar w:fldCharType="end"/>
        </w:r>
      </w:hyperlink>
    </w:p>
    <w:p w14:paraId="52E25AE6" w14:textId="77777777" w:rsidR="00437053" w:rsidRDefault="00437053">
      <w:pPr>
        <w:pStyle w:val="TOC3"/>
        <w:rPr>
          <w:rFonts w:asciiTheme="minorHAnsi" w:eastAsiaTheme="minorEastAsia" w:hAnsiTheme="minorHAnsi" w:cstheme="minorBidi"/>
          <w:szCs w:val="22"/>
        </w:rPr>
      </w:pPr>
      <w:hyperlink w:anchor="_Toc98008864" w:history="1">
        <w:r w:rsidRPr="00231A07">
          <w:rPr>
            <w:rStyle w:val="a8"/>
            <w:lang w:val="en-GB"/>
          </w:rPr>
          <w:t>5.3.4</w:t>
        </w:r>
        <w:r>
          <w:rPr>
            <w:rFonts w:asciiTheme="minorHAnsi" w:eastAsiaTheme="minorEastAsia" w:hAnsiTheme="minorHAnsi" w:cstheme="minorBidi"/>
            <w:szCs w:val="22"/>
          </w:rPr>
          <w:tab/>
        </w:r>
        <w:r w:rsidRPr="00231A07">
          <w:rPr>
            <w:rStyle w:val="a8"/>
          </w:rPr>
          <w:t>外窗内外表面风压差达标分析</w:t>
        </w:r>
        <w:r>
          <w:rPr>
            <w:webHidden/>
          </w:rPr>
          <w:tab/>
        </w:r>
        <w:r>
          <w:rPr>
            <w:webHidden/>
          </w:rPr>
          <w:fldChar w:fldCharType="begin"/>
        </w:r>
        <w:r>
          <w:rPr>
            <w:webHidden/>
          </w:rPr>
          <w:instrText xml:space="preserve"> PAGEREF _Toc98008864 \h </w:instrText>
        </w:r>
        <w:r>
          <w:rPr>
            <w:webHidden/>
          </w:rPr>
        </w:r>
        <w:r>
          <w:rPr>
            <w:webHidden/>
          </w:rPr>
          <w:fldChar w:fldCharType="separate"/>
        </w:r>
        <w:r>
          <w:rPr>
            <w:webHidden/>
          </w:rPr>
          <w:t>19</w:t>
        </w:r>
        <w:r>
          <w:rPr>
            <w:webHidden/>
          </w:rPr>
          <w:fldChar w:fldCharType="end"/>
        </w:r>
      </w:hyperlink>
    </w:p>
    <w:p w14:paraId="50C61E24" w14:textId="77777777" w:rsidR="00437053" w:rsidRDefault="00437053">
      <w:pPr>
        <w:pStyle w:val="TOC2"/>
        <w:rPr>
          <w:rFonts w:asciiTheme="minorHAnsi" w:eastAsiaTheme="minorEastAsia" w:hAnsiTheme="minorHAnsi" w:cstheme="minorBidi"/>
          <w:szCs w:val="22"/>
        </w:rPr>
      </w:pPr>
      <w:hyperlink w:anchor="_Toc98008865" w:history="1">
        <w:r w:rsidRPr="00231A07">
          <w:rPr>
            <w:rStyle w:val="a8"/>
            <w:lang w:val="en-GB"/>
          </w:rPr>
          <w:t>5.4</w:t>
        </w:r>
        <w:r>
          <w:rPr>
            <w:rFonts w:asciiTheme="minorHAnsi" w:eastAsiaTheme="minorEastAsia" w:hAnsiTheme="minorHAnsi" w:cstheme="minorBidi"/>
            <w:szCs w:val="22"/>
          </w:rPr>
          <w:tab/>
        </w:r>
        <w:r w:rsidRPr="00231A07">
          <w:rPr>
            <w:rStyle w:val="a8"/>
          </w:rPr>
          <w:t>结论</w:t>
        </w:r>
        <w:r>
          <w:rPr>
            <w:webHidden/>
          </w:rPr>
          <w:tab/>
        </w:r>
        <w:r>
          <w:rPr>
            <w:webHidden/>
          </w:rPr>
          <w:fldChar w:fldCharType="begin"/>
        </w:r>
        <w:r>
          <w:rPr>
            <w:webHidden/>
          </w:rPr>
          <w:instrText xml:space="preserve"> PAGEREF _Toc98008865 \h </w:instrText>
        </w:r>
        <w:r>
          <w:rPr>
            <w:webHidden/>
          </w:rPr>
        </w:r>
        <w:r>
          <w:rPr>
            <w:webHidden/>
          </w:rPr>
          <w:fldChar w:fldCharType="separate"/>
        </w:r>
        <w:r>
          <w:rPr>
            <w:webHidden/>
          </w:rPr>
          <w:t>20</w:t>
        </w:r>
        <w:r>
          <w:rPr>
            <w:webHidden/>
          </w:rPr>
          <w:fldChar w:fldCharType="end"/>
        </w:r>
      </w:hyperlink>
    </w:p>
    <w:p w14:paraId="5B7F3D31" w14:textId="77777777" w:rsidR="00437053" w:rsidRDefault="00437053">
      <w:pPr>
        <w:pStyle w:val="TOC3"/>
        <w:rPr>
          <w:rFonts w:asciiTheme="minorHAnsi" w:eastAsiaTheme="minorEastAsia" w:hAnsiTheme="minorHAnsi" w:cstheme="minorBidi"/>
          <w:szCs w:val="22"/>
        </w:rPr>
      </w:pPr>
      <w:hyperlink w:anchor="_Toc98008866" w:history="1">
        <w:r w:rsidRPr="00231A07">
          <w:rPr>
            <w:rStyle w:val="a8"/>
            <w:lang w:val="en-GB"/>
          </w:rPr>
          <w:t>5.4.1</w:t>
        </w:r>
        <w:r>
          <w:rPr>
            <w:rFonts w:asciiTheme="minorHAnsi" w:eastAsiaTheme="minorEastAsia" w:hAnsiTheme="minorHAnsi" w:cstheme="minorBidi"/>
            <w:szCs w:val="22"/>
          </w:rPr>
          <w:tab/>
        </w:r>
        <w:r w:rsidRPr="00231A07">
          <w:rPr>
            <w:rStyle w:val="a8"/>
          </w:rPr>
          <w:t>冬季工况达标判断</w:t>
        </w:r>
        <w:r>
          <w:rPr>
            <w:webHidden/>
          </w:rPr>
          <w:tab/>
        </w:r>
        <w:r>
          <w:rPr>
            <w:webHidden/>
          </w:rPr>
          <w:fldChar w:fldCharType="begin"/>
        </w:r>
        <w:r>
          <w:rPr>
            <w:webHidden/>
          </w:rPr>
          <w:instrText xml:space="preserve"> PAGEREF _Toc98008866 \h </w:instrText>
        </w:r>
        <w:r>
          <w:rPr>
            <w:webHidden/>
          </w:rPr>
        </w:r>
        <w:r>
          <w:rPr>
            <w:webHidden/>
          </w:rPr>
          <w:fldChar w:fldCharType="separate"/>
        </w:r>
        <w:r>
          <w:rPr>
            <w:webHidden/>
          </w:rPr>
          <w:t>20</w:t>
        </w:r>
        <w:r>
          <w:rPr>
            <w:webHidden/>
          </w:rPr>
          <w:fldChar w:fldCharType="end"/>
        </w:r>
      </w:hyperlink>
    </w:p>
    <w:p w14:paraId="3B5B7324" w14:textId="77777777" w:rsidR="00437053" w:rsidRDefault="00437053">
      <w:pPr>
        <w:pStyle w:val="TOC3"/>
        <w:rPr>
          <w:rFonts w:asciiTheme="minorHAnsi" w:eastAsiaTheme="minorEastAsia" w:hAnsiTheme="minorHAnsi" w:cstheme="minorBidi"/>
          <w:szCs w:val="22"/>
        </w:rPr>
      </w:pPr>
      <w:hyperlink w:anchor="_Toc98008867" w:history="1">
        <w:r w:rsidRPr="00231A07">
          <w:rPr>
            <w:rStyle w:val="a8"/>
            <w:lang w:val="en-GB"/>
          </w:rPr>
          <w:t>5.4.2</w:t>
        </w:r>
        <w:r>
          <w:rPr>
            <w:rFonts w:asciiTheme="minorHAnsi" w:eastAsiaTheme="minorEastAsia" w:hAnsiTheme="minorHAnsi" w:cstheme="minorBidi"/>
            <w:szCs w:val="22"/>
          </w:rPr>
          <w:tab/>
        </w:r>
        <w:r w:rsidRPr="00231A07">
          <w:rPr>
            <w:rStyle w:val="a8"/>
          </w:rPr>
          <w:t>过渡季、夏季工况达标判断</w:t>
        </w:r>
        <w:r>
          <w:rPr>
            <w:webHidden/>
          </w:rPr>
          <w:tab/>
        </w:r>
        <w:r>
          <w:rPr>
            <w:webHidden/>
          </w:rPr>
          <w:fldChar w:fldCharType="begin"/>
        </w:r>
        <w:r>
          <w:rPr>
            <w:webHidden/>
          </w:rPr>
          <w:instrText xml:space="preserve"> PAGEREF _Toc98008867 \h </w:instrText>
        </w:r>
        <w:r>
          <w:rPr>
            <w:webHidden/>
          </w:rPr>
        </w:r>
        <w:r>
          <w:rPr>
            <w:webHidden/>
          </w:rPr>
          <w:fldChar w:fldCharType="separate"/>
        </w:r>
        <w:r>
          <w:rPr>
            <w:webHidden/>
          </w:rPr>
          <w:t>21</w:t>
        </w:r>
        <w:r>
          <w:rPr>
            <w:webHidden/>
          </w:rPr>
          <w:fldChar w:fldCharType="end"/>
        </w:r>
      </w:hyperlink>
    </w:p>
    <w:p w14:paraId="3E5D0CF6"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2C70DE4" w14:textId="77777777" w:rsidR="0000578F" w:rsidRDefault="0000578F" w:rsidP="0000578F">
      <w:pPr>
        <w:pStyle w:val="1"/>
      </w:pPr>
      <w:bookmarkStart w:id="8" w:name="_Toc452108759"/>
      <w:bookmarkStart w:id="9" w:name="_Toc98008837"/>
      <w:r w:rsidRPr="0000578F">
        <w:rPr>
          <w:rFonts w:hint="eastAsia"/>
        </w:rPr>
        <w:lastRenderedPageBreak/>
        <w:t>项目概况</w:t>
      </w:r>
      <w:bookmarkEnd w:id="8"/>
      <w:bookmarkEnd w:id="9"/>
    </w:p>
    <w:p w14:paraId="796C931B" w14:textId="77777777" w:rsidR="0000578F" w:rsidRDefault="0000578F" w:rsidP="0000578F">
      <w:pPr>
        <w:pStyle w:val="a0"/>
        <w:ind w:firstLine="420"/>
        <w:rPr>
          <w:lang w:val="en-US"/>
        </w:rPr>
      </w:pPr>
      <w:bookmarkStart w:id="10" w:name="项目概况"/>
      <w:bookmarkEnd w:id="10"/>
    </w:p>
    <w:p w14:paraId="55546440" w14:textId="77777777" w:rsidR="007C15B9" w:rsidRDefault="007C15B9" w:rsidP="0000578F">
      <w:pPr>
        <w:pStyle w:val="a0"/>
        <w:ind w:firstLine="420"/>
        <w:rPr>
          <w:lang w:val="en-US"/>
        </w:rPr>
      </w:pPr>
    </w:p>
    <w:p w14:paraId="2196C564" w14:textId="77777777" w:rsidR="0000578F" w:rsidRDefault="0000578F" w:rsidP="0000578F">
      <w:pPr>
        <w:pStyle w:val="a0"/>
        <w:ind w:firstLine="420"/>
        <w:rPr>
          <w:lang w:val="en-US"/>
        </w:rPr>
      </w:pPr>
    </w:p>
    <w:p w14:paraId="301F548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CF9EE7F" w14:textId="77777777" w:rsidR="0000578F" w:rsidRDefault="0000578F" w:rsidP="0000578F">
      <w:pPr>
        <w:pStyle w:val="2"/>
      </w:pPr>
      <w:bookmarkStart w:id="11" w:name="_Toc452108760"/>
      <w:bookmarkStart w:id="12" w:name="_Toc98008838"/>
      <w:r>
        <w:rPr>
          <w:rFonts w:hint="eastAsia"/>
        </w:rPr>
        <w:lastRenderedPageBreak/>
        <w:t>总</w:t>
      </w:r>
      <w:r>
        <w:t>平面图</w:t>
      </w:r>
      <w:bookmarkEnd w:id="11"/>
      <w:bookmarkEnd w:id="12"/>
    </w:p>
    <w:p w14:paraId="5B3F4DDC"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70C7800A" wp14:editId="308802D5">
            <wp:extent cx="5667375" cy="34956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95675"/>
                    </a:xfrm>
                    <a:prstGeom prst="rect">
                      <a:avLst/>
                    </a:prstGeom>
                  </pic:spPr>
                </pic:pic>
              </a:graphicData>
            </a:graphic>
          </wp:inline>
        </w:drawing>
      </w:r>
    </w:p>
    <w:p w14:paraId="269AD4F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CE85AED"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8F4F81D" w14:textId="77777777" w:rsidR="0000578F" w:rsidRDefault="0000578F" w:rsidP="0000578F">
      <w:pPr>
        <w:pStyle w:val="2"/>
      </w:pPr>
      <w:bookmarkStart w:id="14" w:name="_Toc452108761"/>
      <w:bookmarkStart w:id="15" w:name="_Toc98008839"/>
      <w:r>
        <w:rPr>
          <w:rFonts w:hint="eastAsia"/>
        </w:rPr>
        <w:lastRenderedPageBreak/>
        <w:t>三</w:t>
      </w:r>
      <w:r>
        <w:t>维视图</w:t>
      </w:r>
      <w:bookmarkEnd w:id="14"/>
      <w:bookmarkEnd w:id="15"/>
    </w:p>
    <w:p w14:paraId="08DF24FD"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CE18150" wp14:editId="222AD566">
            <wp:extent cx="5667375" cy="34956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95675"/>
                    </a:xfrm>
                    <a:prstGeom prst="rect">
                      <a:avLst/>
                    </a:prstGeom>
                  </pic:spPr>
                </pic:pic>
              </a:graphicData>
            </a:graphic>
          </wp:inline>
        </w:drawing>
      </w:r>
    </w:p>
    <w:p w14:paraId="739AB71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16E6AD0"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4045A72" w14:textId="77777777" w:rsidR="0069542D" w:rsidRDefault="0069542D" w:rsidP="00D40158">
      <w:pPr>
        <w:pStyle w:val="1"/>
      </w:pPr>
      <w:bookmarkStart w:id="17" w:name="TitleFormat"/>
      <w:bookmarkStart w:id="18" w:name="_Toc452108762"/>
      <w:bookmarkStart w:id="19" w:name="_Toc98008840"/>
      <w:r>
        <w:rPr>
          <w:rFonts w:hint="eastAsia"/>
        </w:rPr>
        <w:lastRenderedPageBreak/>
        <w:t>计算</w:t>
      </w:r>
      <w:r>
        <w:t>依据</w:t>
      </w:r>
      <w:bookmarkEnd w:id="17"/>
      <w:bookmarkEnd w:id="18"/>
      <w:bookmarkEnd w:id="19"/>
    </w:p>
    <w:p w14:paraId="460E99AF" w14:textId="77777777" w:rsidR="0000578F" w:rsidRPr="0000578F" w:rsidRDefault="0000578F" w:rsidP="0000578F">
      <w:pPr>
        <w:pStyle w:val="a0"/>
        <w:ind w:firstLine="420"/>
        <w:rPr>
          <w:lang w:val="en-US"/>
        </w:rPr>
      </w:pPr>
      <w:r w:rsidRPr="0000578F">
        <w:rPr>
          <w:rFonts w:hint="eastAsia"/>
          <w:lang w:val="en-US"/>
        </w:rPr>
        <w:t>本项目主要参照资料为：</w:t>
      </w:r>
    </w:p>
    <w:p w14:paraId="392AB959"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37155EF4"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9E88564"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7852237E"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22894A2" w14:textId="77777777" w:rsidR="0000578F" w:rsidRDefault="0000578F" w:rsidP="0000578F">
      <w:pPr>
        <w:pStyle w:val="1"/>
      </w:pPr>
      <w:bookmarkStart w:id="20" w:name="_Toc452108763"/>
      <w:bookmarkStart w:id="21" w:name="_Toc98008841"/>
      <w:r>
        <w:rPr>
          <w:rFonts w:hint="eastAsia"/>
        </w:rPr>
        <w:t>参考</w:t>
      </w:r>
      <w:r>
        <w:t>标准</w:t>
      </w:r>
      <w:bookmarkEnd w:id="20"/>
      <w:bookmarkEnd w:id="21"/>
    </w:p>
    <w:p w14:paraId="69DAC811"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093A1D62"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1585DD9E"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B93C5E6"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7F1BD7AD" w14:textId="77777777" w:rsidR="0000578F" w:rsidRDefault="0000578F" w:rsidP="0000578F">
      <w:pPr>
        <w:pStyle w:val="1"/>
      </w:pPr>
      <w:bookmarkStart w:id="25" w:name="_Toc98008842"/>
      <w:r>
        <w:rPr>
          <w:rFonts w:hint="eastAsia"/>
        </w:rPr>
        <w:t>计算原理</w:t>
      </w:r>
      <w:bookmarkEnd w:id="22"/>
      <w:bookmarkEnd w:id="23"/>
      <w:bookmarkEnd w:id="25"/>
    </w:p>
    <w:p w14:paraId="6A2E00DB"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8008843"/>
      <w:r>
        <w:rPr>
          <w:rFonts w:hint="eastAsia"/>
        </w:rPr>
        <w:t>风场计算域</w:t>
      </w:r>
      <w:bookmarkEnd w:id="26"/>
      <w:bookmarkEnd w:id="29"/>
    </w:p>
    <w:p w14:paraId="01E3B8E4"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838A273" w14:textId="77777777" w:rsidR="00E27B4C" w:rsidRPr="002A554F" w:rsidRDefault="00E27B4C" w:rsidP="00E27B4C">
      <w:pPr>
        <w:pStyle w:val="3"/>
        <w:numPr>
          <w:ilvl w:val="2"/>
          <w:numId w:val="4"/>
        </w:numPr>
      </w:pPr>
      <w:bookmarkStart w:id="30" w:name="_Toc98008844"/>
      <w:r>
        <w:rPr>
          <w:rFonts w:hint="eastAsia"/>
        </w:rPr>
        <w:t>冬季工况风场计算域</w:t>
      </w:r>
      <w:bookmarkEnd w:id="30"/>
    </w:p>
    <w:p w14:paraId="4FBCE248"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AAC9207" w14:textId="77777777" w:rsidTr="00594974">
        <w:trPr>
          <w:jc w:val="center"/>
        </w:trPr>
        <w:tc>
          <w:tcPr>
            <w:tcW w:w="0" w:type="auto"/>
            <w:shd w:val="clear" w:color="auto" w:fill="F2F2F2" w:themeFill="background1" w:themeFillShade="F2"/>
          </w:tcPr>
          <w:p w14:paraId="1C41C019" w14:textId="77777777" w:rsidR="00E27B4C" w:rsidRPr="00124784" w:rsidRDefault="00D34CED"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1732DB1" w14:textId="77777777" w:rsidR="00E27B4C" w:rsidRPr="00124784" w:rsidRDefault="00E27B4C" w:rsidP="00124784">
            <w:pPr>
              <w:pStyle w:val="a0"/>
              <w:ind w:firstLineChars="0" w:firstLine="0"/>
              <w:rPr>
                <w:lang w:val="en-US"/>
              </w:rPr>
            </w:pPr>
            <w:r>
              <w:t>133</w:t>
            </w:r>
          </w:p>
        </w:tc>
      </w:tr>
      <w:tr w:rsidR="00E27B4C" w:rsidRPr="00124784" w14:paraId="1B416F76" w14:textId="77777777" w:rsidTr="00594974">
        <w:trPr>
          <w:jc w:val="center"/>
        </w:trPr>
        <w:tc>
          <w:tcPr>
            <w:tcW w:w="0" w:type="auto"/>
            <w:shd w:val="clear" w:color="auto" w:fill="F2F2F2" w:themeFill="background1" w:themeFillShade="F2"/>
          </w:tcPr>
          <w:p w14:paraId="296AEF43" w14:textId="77777777" w:rsidR="00E27B4C" w:rsidRPr="00124784" w:rsidRDefault="00D34CED"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6699338" w14:textId="77777777" w:rsidR="00E27B4C" w:rsidRPr="00124784" w:rsidRDefault="00E27B4C" w:rsidP="00124784">
            <w:pPr>
              <w:pStyle w:val="a0"/>
              <w:ind w:firstLineChars="0" w:firstLine="0"/>
              <w:rPr>
                <w:lang w:val="en-US"/>
              </w:rPr>
            </w:pPr>
            <w:r>
              <w:t>117</w:t>
            </w:r>
          </w:p>
        </w:tc>
      </w:tr>
      <w:tr w:rsidR="00E27B4C" w:rsidRPr="00124784" w14:paraId="44828C22" w14:textId="77777777" w:rsidTr="00594974">
        <w:trPr>
          <w:jc w:val="center"/>
        </w:trPr>
        <w:tc>
          <w:tcPr>
            <w:tcW w:w="0" w:type="auto"/>
            <w:shd w:val="clear" w:color="auto" w:fill="F2F2F2" w:themeFill="background1" w:themeFillShade="F2"/>
          </w:tcPr>
          <w:p w14:paraId="385DCA79" w14:textId="77777777" w:rsidR="00E27B4C" w:rsidRPr="00124784" w:rsidRDefault="00D34CED"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12D5E2D" w14:textId="77777777" w:rsidR="00E27B4C" w:rsidRPr="00124784" w:rsidRDefault="00E27B4C" w:rsidP="00124784">
            <w:pPr>
              <w:pStyle w:val="a0"/>
              <w:ind w:firstLineChars="0" w:firstLine="0"/>
              <w:rPr>
                <w:lang w:val="en-US"/>
              </w:rPr>
            </w:pPr>
            <w:r>
              <w:t>116</w:t>
            </w:r>
          </w:p>
        </w:tc>
      </w:tr>
    </w:tbl>
    <w:p w14:paraId="5F46DF80" w14:textId="77777777" w:rsidR="00E27B4C" w:rsidRDefault="00E27B4C" w:rsidP="00E27B4C">
      <w:pPr>
        <w:pStyle w:val="a0"/>
        <w:ind w:firstLineChars="0" w:firstLine="0"/>
        <w:jc w:val="center"/>
        <w:rPr>
          <w:lang w:val="en-US"/>
        </w:rPr>
      </w:pPr>
      <w:r>
        <w:rPr>
          <w:noProof/>
        </w:rPr>
        <w:lastRenderedPageBreak/>
        <w:drawing>
          <wp:inline distT="0" distB="0" distL="0" distR="0" wp14:anchorId="60495CEE" wp14:editId="797EFD1C">
            <wp:extent cx="5667375" cy="3314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314700"/>
                    </a:xfrm>
                    <a:prstGeom prst="rect">
                      <a:avLst/>
                    </a:prstGeom>
                  </pic:spPr>
                </pic:pic>
              </a:graphicData>
            </a:graphic>
          </wp:inline>
        </w:drawing>
      </w:r>
    </w:p>
    <w:p w14:paraId="3CF90D1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D34CED">
        <w:rPr>
          <w:rFonts w:hint="eastAsia"/>
          <w:szCs w:val="21"/>
          <w:lang w:val="en-US"/>
        </w:rPr>
        <w:t xml:space="preserve"> </w:t>
      </w:r>
    </w:p>
    <w:p w14:paraId="3976F74E" w14:textId="77777777" w:rsidR="00E27B4C" w:rsidRPr="002A554F" w:rsidRDefault="00E27B4C" w:rsidP="00E27B4C">
      <w:pPr>
        <w:pStyle w:val="3"/>
        <w:numPr>
          <w:ilvl w:val="2"/>
          <w:numId w:val="4"/>
        </w:numPr>
      </w:pPr>
      <w:bookmarkStart w:id="31" w:name="_Toc98008845"/>
      <w:r>
        <w:rPr>
          <w:rFonts w:hint="eastAsia"/>
        </w:rPr>
        <w:t>夏季工况风场计算域</w:t>
      </w:r>
      <w:bookmarkEnd w:id="31"/>
    </w:p>
    <w:p w14:paraId="23FA32A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7053">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1915B66" w14:textId="77777777" w:rsidTr="00594974">
        <w:trPr>
          <w:jc w:val="center"/>
        </w:trPr>
        <w:tc>
          <w:tcPr>
            <w:tcW w:w="0" w:type="auto"/>
            <w:shd w:val="clear" w:color="auto" w:fill="F2F2F2" w:themeFill="background1" w:themeFillShade="F2"/>
          </w:tcPr>
          <w:p w14:paraId="5076A0F6" w14:textId="77777777" w:rsidR="00E27B4C" w:rsidRPr="00124784" w:rsidRDefault="00D34CED"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09EB36" w14:textId="77777777" w:rsidR="00E27B4C" w:rsidRPr="00124784" w:rsidRDefault="00E27B4C" w:rsidP="00124784">
            <w:pPr>
              <w:pStyle w:val="a0"/>
              <w:ind w:firstLineChars="0" w:firstLine="0"/>
              <w:rPr>
                <w:lang w:val="en-US"/>
              </w:rPr>
            </w:pPr>
            <w:bookmarkStart w:id="32" w:name="冬季风场X尺寸"/>
            <w:r>
              <w:t>145</w:t>
            </w:r>
            <w:bookmarkEnd w:id="32"/>
          </w:p>
        </w:tc>
      </w:tr>
      <w:tr w:rsidR="00E27B4C" w:rsidRPr="00124784" w14:paraId="011A68D9" w14:textId="77777777" w:rsidTr="00594974">
        <w:trPr>
          <w:jc w:val="center"/>
        </w:trPr>
        <w:tc>
          <w:tcPr>
            <w:tcW w:w="0" w:type="auto"/>
            <w:shd w:val="clear" w:color="auto" w:fill="F2F2F2" w:themeFill="background1" w:themeFillShade="F2"/>
          </w:tcPr>
          <w:p w14:paraId="406C175F" w14:textId="77777777" w:rsidR="00E27B4C" w:rsidRPr="00124784" w:rsidRDefault="00D34CED"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DC95DA6" w14:textId="77777777" w:rsidR="00E27B4C" w:rsidRPr="00124784" w:rsidRDefault="00E27B4C" w:rsidP="00124784">
            <w:pPr>
              <w:pStyle w:val="a0"/>
              <w:ind w:firstLineChars="0" w:firstLine="0"/>
              <w:rPr>
                <w:lang w:val="en-US"/>
              </w:rPr>
            </w:pPr>
            <w:bookmarkStart w:id="33" w:name="冬季风场Y尺寸"/>
            <w:r>
              <w:t>104</w:t>
            </w:r>
            <w:bookmarkEnd w:id="33"/>
          </w:p>
        </w:tc>
      </w:tr>
      <w:tr w:rsidR="00E27B4C" w:rsidRPr="00124784" w14:paraId="6003C7B0" w14:textId="77777777" w:rsidTr="00594974">
        <w:trPr>
          <w:jc w:val="center"/>
        </w:trPr>
        <w:tc>
          <w:tcPr>
            <w:tcW w:w="0" w:type="auto"/>
            <w:shd w:val="clear" w:color="auto" w:fill="F2F2F2" w:themeFill="background1" w:themeFillShade="F2"/>
          </w:tcPr>
          <w:p w14:paraId="6D350181" w14:textId="77777777" w:rsidR="00E27B4C" w:rsidRPr="00124784" w:rsidRDefault="00D34CED"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587A64E" w14:textId="77777777" w:rsidR="00E27B4C" w:rsidRPr="00124784" w:rsidRDefault="00E27B4C" w:rsidP="00124784">
            <w:pPr>
              <w:pStyle w:val="a0"/>
              <w:ind w:firstLineChars="0" w:firstLine="0"/>
              <w:rPr>
                <w:lang w:val="en-US"/>
              </w:rPr>
            </w:pPr>
            <w:bookmarkStart w:id="34" w:name="冬季风场Z尺寸"/>
            <w:r>
              <w:t>112</w:t>
            </w:r>
            <w:bookmarkEnd w:id="34"/>
          </w:p>
        </w:tc>
      </w:tr>
    </w:tbl>
    <w:p w14:paraId="0C10A47A" w14:textId="77777777" w:rsidR="00E27B4C" w:rsidRDefault="00E27B4C" w:rsidP="00E27B4C">
      <w:pPr>
        <w:pStyle w:val="a0"/>
        <w:ind w:firstLineChars="0" w:firstLine="0"/>
        <w:jc w:val="center"/>
        <w:rPr>
          <w:lang w:val="en-US"/>
        </w:rPr>
      </w:pPr>
      <w:bookmarkStart w:id="35" w:name="冬季工况风场计算域图示"/>
      <w:bookmarkEnd w:id="35"/>
      <w:r>
        <w:rPr>
          <w:noProof/>
        </w:rPr>
        <w:drawing>
          <wp:inline distT="0" distB="0" distL="0" distR="0" wp14:anchorId="17C11588" wp14:editId="6563CDB5">
            <wp:extent cx="5667375" cy="3314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14700"/>
                    </a:xfrm>
                    <a:prstGeom prst="rect">
                      <a:avLst/>
                    </a:prstGeom>
                  </pic:spPr>
                </pic:pic>
              </a:graphicData>
            </a:graphic>
          </wp:inline>
        </w:drawing>
      </w:r>
    </w:p>
    <w:p w14:paraId="75828142"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D34CED">
        <w:rPr>
          <w:rFonts w:hint="eastAsia"/>
          <w:szCs w:val="21"/>
          <w:lang w:val="en-US"/>
        </w:rPr>
        <w:t xml:space="preserve"> </w:t>
      </w:r>
    </w:p>
    <w:p w14:paraId="2AA5AFDF" w14:textId="77777777" w:rsidR="00DD2870" w:rsidRPr="00DD2870" w:rsidRDefault="00DD2870" w:rsidP="00BE0E75">
      <w:pPr>
        <w:pStyle w:val="a0"/>
        <w:ind w:firstLineChars="150" w:firstLine="315"/>
        <w:rPr>
          <w:lang w:val="en-US"/>
        </w:rPr>
      </w:pPr>
      <w:bookmarkStart w:id="36" w:name="计算域"/>
      <w:bookmarkEnd w:id="36"/>
    </w:p>
    <w:p w14:paraId="3158D142"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lastRenderedPageBreak/>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760A340" w14:textId="77777777" w:rsidR="003857DF" w:rsidRDefault="003857DF" w:rsidP="003857DF">
      <w:pPr>
        <w:pStyle w:val="2"/>
      </w:pPr>
      <w:bookmarkStart w:id="37" w:name="_Toc509844741"/>
      <w:bookmarkStart w:id="38" w:name="_Toc98008846"/>
      <w:r>
        <w:rPr>
          <w:rFonts w:hint="eastAsia"/>
        </w:rPr>
        <w:t>网格划分</w:t>
      </w:r>
      <w:bookmarkEnd w:id="37"/>
      <w:bookmarkEnd w:id="38"/>
    </w:p>
    <w:p w14:paraId="116392AA"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3FE3104" w14:textId="77777777"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14:paraId="39AB3534" w14:textId="77777777"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14:paraId="7824E20E"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3A012EF1"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A72B72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DE8562F" w14:textId="77777777" w:rsidR="003857DF" w:rsidRDefault="003857DF" w:rsidP="003857DF">
      <w:pPr>
        <w:pStyle w:val="ae"/>
        <w:spacing w:before="156"/>
        <w:ind w:left="0" w:firstLineChars="150" w:firstLine="315"/>
      </w:pPr>
      <w:r>
        <w:rPr>
          <w:rFonts w:hint="eastAsia"/>
        </w:rPr>
        <w:t>2）地面网格</w:t>
      </w:r>
    </w:p>
    <w:p w14:paraId="553F4A2D"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80D78FC"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7E7572E"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41084E76"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6B6DB08"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FFDBDC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14:paraId="2465C56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6F538311"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37053">
        <w:rPr>
          <w:rFonts w:ascii="黑体" w:hAnsi="黑体"/>
          <w:noProof/>
        </w:rPr>
        <w:t>1</w:t>
      </w:r>
      <w:r w:rsidRPr="006156D5">
        <w:rPr>
          <w:rFonts w:ascii="黑体" w:hAnsi="黑体"/>
        </w:rPr>
        <w:fldChar w:fldCharType="end"/>
      </w:r>
      <w:r w:rsidR="00D34CED"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35D9C0B1"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82446" w14:textId="77777777" w:rsidR="00842A6F" w:rsidRDefault="00D34CED"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F49070" w14:textId="77777777" w:rsidR="00842A6F" w:rsidRPr="001C5353" w:rsidRDefault="00D34CED"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55C7AB" w14:textId="77777777" w:rsidR="00842A6F" w:rsidRPr="001C5353" w:rsidRDefault="00D34CED" w:rsidP="00005045">
            <w:pPr>
              <w:spacing w:line="240" w:lineRule="auto"/>
              <w:jc w:val="center"/>
              <w:rPr>
                <w:szCs w:val="21"/>
                <w:lang w:val="en-US"/>
              </w:rPr>
            </w:pPr>
            <w:r>
              <w:rPr>
                <w:rFonts w:hint="eastAsia"/>
                <w:szCs w:val="21"/>
                <w:lang w:val="en-US"/>
              </w:rPr>
              <w:t>网格尺寸</w:t>
            </w:r>
          </w:p>
        </w:tc>
      </w:tr>
      <w:tr w:rsidR="00842A6F" w:rsidRPr="001C5353" w14:paraId="5B0B0F14"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DC20A68" w14:textId="77777777" w:rsidR="00842A6F" w:rsidRPr="001C5353" w:rsidRDefault="00D34CED" w:rsidP="003857DF">
            <w:pPr>
              <w:spacing w:line="240" w:lineRule="auto"/>
              <w:jc w:val="center"/>
              <w:rPr>
                <w:szCs w:val="21"/>
                <w:lang w:val="en-US"/>
              </w:rPr>
            </w:pPr>
            <w:r>
              <w:t>74775</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163C42" w14:textId="77777777" w:rsidR="00842A6F" w:rsidRPr="009D2F6D" w:rsidRDefault="00D34CED"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1268D9" w14:textId="77777777" w:rsidR="00842A6F" w:rsidRPr="009D2F6D" w:rsidRDefault="00D34CED"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54D2180" w14:textId="77777777" w:rsidR="00842A6F" w:rsidRPr="009D2F6D" w:rsidRDefault="00D34CED" w:rsidP="00005045">
            <w:pPr>
              <w:spacing w:line="240" w:lineRule="auto"/>
              <w:jc w:val="center"/>
              <w:rPr>
                <w:szCs w:val="21"/>
                <w:lang w:val="en-US"/>
              </w:rPr>
            </w:pPr>
            <w:r>
              <w:t>0.24</w:t>
            </w:r>
          </w:p>
        </w:tc>
      </w:tr>
      <w:tr w:rsidR="00842A6F" w:rsidRPr="001C5353" w14:paraId="3A8BC463" w14:textId="77777777" w:rsidTr="000A4FC5">
        <w:trPr>
          <w:trHeight w:val="270"/>
        </w:trPr>
        <w:tc>
          <w:tcPr>
            <w:tcW w:w="1863" w:type="dxa"/>
            <w:vMerge/>
            <w:tcBorders>
              <w:left w:val="single" w:sz="4" w:space="0" w:color="auto"/>
              <w:right w:val="single" w:sz="4" w:space="0" w:color="auto"/>
            </w:tcBorders>
            <w:vAlign w:val="center"/>
          </w:tcPr>
          <w:p w14:paraId="524E5B77"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7BEF9"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0608A8" w14:textId="77777777" w:rsidR="00842A6F" w:rsidRPr="009D2F6D" w:rsidRDefault="00D34CED"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F8709B2" w14:textId="77777777" w:rsidR="00842A6F" w:rsidRPr="009D2F6D" w:rsidRDefault="00D34CED" w:rsidP="003857DF">
            <w:pPr>
              <w:spacing w:line="240" w:lineRule="auto"/>
              <w:jc w:val="center"/>
              <w:rPr>
                <w:szCs w:val="21"/>
                <w:lang w:val="en-US"/>
              </w:rPr>
            </w:pPr>
            <w:r>
              <w:t>8.0</w:t>
            </w:r>
          </w:p>
        </w:tc>
      </w:tr>
      <w:tr w:rsidR="00842A6F" w:rsidRPr="001C5353" w14:paraId="6EF82330" w14:textId="77777777" w:rsidTr="000A4FC5">
        <w:trPr>
          <w:trHeight w:val="270"/>
        </w:trPr>
        <w:tc>
          <w:tcPr>
            <w:tcW w:w="1863" w:type="dxa"/>
            <w:vMerge/>
            <w:tcBorders>
              <w:left w:val="single" w:sz="4" w:space="0" w:color="auto"/>
              <w:right w:val="single" w:sz="4" w:space="0" w:color="auto"/>
            </w:tcBorders>
            <w:vAlign w:val="center"/>
          </w:tcPr>
          <w:p w14:paraId="1EF9D1D3"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F3468B"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E639DB" w14:textId="77777777" w:rsidR="00842A6F" w:rsidRPr="009D2F6D" w:rsidRDefault="00D34CED"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E466E08" w14:textId="77777777" w:rsidR="00842A6F" w:rsidRPr="009D2F6D" w:rsidRDefault="00D34CED" w:rsidP="00005045">
            <w:pPr>
              <w:spacing w:line="240" w:lineRule="auto"/>
              <w:jc w:val="center"/>
              <w:rPr>
                <w:szCs w:val="21"/>
                <w:lang w:val="en-US"/>
              </w:rPr>
            </w:pPr>
            <w:r>
              <w:t>1</w:t>
            </w:r>
          </w:p>
        </w:tc>
      </w:tr>
      <w:tr w:rsidR="00842A6F" w:rsidRPr="001C5353" w14:paraId="10103E86" w14:textId="77777777" w:rsidTr="000A4FC5">
        <w:trPr>
          <w:trHeight w:val="270"/>
        </w:trPr>
        <w:tc>
          <w:tcPr>
            <w:tcW w:w="1863" w:type="dxa"/>
            <w:vMerge/>
            <w:tcBorders>
              <w:left w:val="single" w:sz="4" w:space="0" w:color="auto"/>
              <w:right w:val="single" w:sz="4" w:space="0" w:color="auto"/>
            </w:tcBorders>
            <w:vAlign w:val="center"/>
          </w:tcPr>
          <w:p w14:paraId="406AD310"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FD292"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AE0901" w14:textId="77777777" w:rsidR="00842A6F" w:rsidRPr="009D2F6D" w:rsidRDefault="00D34CED"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59C164C" w14:textId="77777777" w:rsidR="00842A6F" w:rsidRPr="009D2F6D" w:rsidRDefault="00D34CED" w:rsidP="00005045">
            <w:pPr>
              <w:spacing w:line="240" w:lineRule="auto"/>
              <w:jc w:val="center"/>
              <w:rPr>
                <w:szCs w:val="21"/>
                <w:lang w:val="en-US"/>
              </w:rPr>
            </w:pPr>
            <w:r>
              <w:t>2</w:t>
            </w:r>
          </w:p>
        </w:tc>
      </w:tr>
      <w:tr w:rsidR="00842A6F" w:rsidRPr="001C5353" w14:paraId="5B9629A2" w14:textId="77777777" w:rsidTr="000A4FC5">
        <w:trPr>
          <w:trHeight w:val="270"/>
        </w:trPr>
        <w:tc>
          <w:tcPr>
            <w:tcW w:w="1863" w:type="dxa"/>
            <w:vMerge/>
            <w:tcBorders>
              <w:left w:val="single" w:sz="4" w:space="0" w:color="auto"/>
              <w:right w:val="single" w:sz="4" w:space="0" w:color="auto"/>
            </w:tcBorders>
            <w:vAlign w:val="center"/>
          </w:tcPr>
          <w:p w14:paraId="5A3B5725" w14:textId="77777777" w:rsidR="00842A6F" w:rsidRPr="001C5353" w:rsidRDefault="00D34CE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8B16AF" w14:textId="77777777" w:rsidR="00842A6F" w:rsidRPr="009D2F6D" w:rsidRDefault="00D34CED"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F21529" w14:textId="77777777" w:rsidR="00842A6F" w:rsidRPr="009D2F6D" w:rsidRDefault="00D34CED"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45229AB7" w14:textId="77777777" w:rsidR="00842A6F" w:rsidRPr="009D2F6D" w:rsidRDefault="00D34CED" w:rsidP="00005045">
            <w:pPr>
              <w:spacing w:line="240" w:lineRule="auto"/>
              <w:jc w:val="center"/>
              <w:rPr>
                <w:szCs w:val="21"/>
                <w:lang w:val="en-US"/>
              </w:rPr>
            </w:pPr>
            <w:r>
              <w:t>1</w:t>
            </w:r>
          </w:p>
        </w:tc>
      </w:tr>
      <w:tr w:rsidR="00842A6F" w:rsidRPr="001C5353" w14:paraId="243B1742" w14:textId="77777777" w:rsidTr="000A4FC5">
        <w:trPr>
          <w:trHeight w:val="270"/>
        </w:trPr>
        <w:tc>
          <w:tcPr>
            <w:tcW w:w="1863" w:type="dxa"/>
            <w:vMerge/>
            <w:tcBorders>
              <w:left w:val="single" w:sz="4" w:space="0" w:color="auto"/>
              <w:right w:val="single" w:sz="4" w:space="0" w:color="auto"/>
            </w:tcBorders>
            <w:vAlign w:val="center"/>
          </w:tcPr>
          <w:p w14:paraId="2AC80CCF"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A03CAF"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44FD76" w14:textId="77777777" w:rsidR="00842A6F" w:rsidRPr="009D2F6D" w:rsidRDefault="00D34CED"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6BC6352" w14:textId="77777777" w:rsidR="00842A6F" w:rsidRPr="009D2F6D" w:rsidRDefault="00D34CED" w:rsidP="00005045">
            <w:pPr>
              <w:spacing w:line="240" w:lineRule="auto"/>
              <w:jc w:val="center"/>
              <w:rPr>
                <w:szCs w:val="21"/>
                <w:lang w:val="en-US"/>
              </w:rPr>
            </w:pPr>
            <w:r>
              <w:t>2</w:t>
            </w:r>
          </w:p>
        </w:tc>
      </w:tr>
      <w:tr w:rsidR="00842A6F" w:rsidRPr="001C5353" w14:paraId="10161545" w14:textId="77777777" w:rsidTr="000A4FC5">
        <w:trPr>
          <w:trHeight w:val="270"/>
        </w:trPr>
        <w:tc>
          <w:tcPr>
            <w:tcW w:w="1863" w:type="dxa"/>
            <w:vMerge/>
            <w:tcBorders>
              <w:left w:val="single" w:sz="4" w:space="0" w:color="auto"/>
              <w:right w:val="single" w:sz="4" w:space="0" w:color="auto"/>
            </w:tcBorders>
            <w:vAlign w:val="center"/>
          </w:tcPr>
          <w:p w14:paraId="09F809FC" w14:textId="77777777" w:rsidR="00842A6F" w:rsidRPr="001C5353" w:rsidRDefault="00D34CE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A3B535" w14:textId="77777777" w:rsidR="00842A6F" w:rsidRPr="009D2F6D" w:rsidRDefault="00D34CED"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6B6F9F" w14:textId="77777777" w:rsidR="00842A6F" w:rsidRPr="009D2F6D" w:rsidRDefault="00D34CED"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EA5F78A" w14:textId="77777777" w:rsidR="00842A6F" w:rsidRPr="009D2F6D" w:rsidRDefault="00D34CED" w:rsidP="00005045">
            <w:pPr>
              <w:spacing w:line="240" w:lineRule="auto"/>
              <w:jc w:val="center"/>
              <w:rPr>
                <w:szCs w:val="21"/>
                <w:lang w:val="en-US"/>
              </w:rPr>
            </w:pPr>
            <w:r>
              <w:t>2</w:t>
            </w:r>
          </w:p>
        </w:tc>
      </w:tr>
      <w:tr w:rsidR="00842A6F" w:rsidRPr="001C5353" w14:paraId="55BF2456"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A3AAB05" w14:textId="77777777" w:rsidR="00842A6F" w:rsidRPr="001C5353" w:rsidRDefault="00D34CE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BFA612"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52F6C7" w14:textId="77777777" w:rsidR="00842A6F" w:rsidRPr="009D2F6D" w:rsidRDefault="00D34CED"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FD1FC0C" w14:textId="77777777" w:rsidR="00842A6F" w:rsidRPr="009D2F6D" w:rsidRDefault="00D34CED" w:rsidP="00005045">
            <w:pPr>
              <w:spacing w:line="240" w:lineRule="auto"/>
              <w:jc w:val="center"/>
              <w:rPr>
                <w:szCs w:val="21"/>
                <w:lang w:val="en-US"/>
              </w:rPr>
            </w:pPr>
            <w:r>
              <w:t>0</w:t>
            </w:r>
          </w:p>
        </w:tc>
      </w:tr>
    </w:tbl>
    <w:p w14:paraId="20E1D820" w14:textId="77777777" w:rsidR="00005045" w:rsidRPr="00005045" w:rsidRDefault="00005045" w:rsidP="003747B9">
      <w:pPr>
        <w:rPr>
          <w:szCs w:val="21"/>
          <w:lang w:val="en-US"/>
        </w:rPr>
      </w:pPr>
    </w:p>
    <w:p w14:paraId="132D1826"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37053">
        <w:rPr>
          <w:rFonts w:ascii="黑体" w:hAnsi="黑体"/>
          <w:noProof/>
        </w:rPr>
        <w:t>2</w:t>
      </w:r>
      <w:r w:rsidRPr="006156D5">
        <w:rPr>
          <w:rFonts w:ascii="黑体" w:hAnsi="黑体"/>
        </w:rPr>
        <w:fldChar w:fldCharType="end"/>
      </w:r>
      <w:r w:rsidR="00D34CED"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AC882BA"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41916" w14:textId="77777777" w:rsidR="00842A6F" w:rsidRDefault="00D34CED"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432C11" w14:textId="77777777" w:rsidR="00842A6F" w:rsidRPr="001C5353" w:rsidRDefault="00D34CED"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FE8887" w14:textId="77777777" w:rsidR="00842A6F" w:rsidRPr="001C5353" w:rsidRDefault="00D34CED" w:rsidP="00005045">
            <w:pPr>
              <w:spacing w:line="240" w:lineRule="auto"/>
              <w:jc w:val="center"/>
              <w:rPr>
                <w:szCs w:val="21"/>
                <w:lang w:val="en-US"/>
              </w:rPr>
            </w:pPr>
            <w:r>
              <w:rPr>
                <w:rFonts w:hint="eastAsia"/>
                <w:szCs w:val="21"/>
                <w:lang w:val="en-US"/>
              </w:rPr>
              <w:t>网格尺寸</w:t>
            </w:r>
          </w:p>
        </w:tc>
      </w:tr>
      <w:tr w:rsidR="00842A6F" w:rsidRPr="001C5353" w14:paraId="0771ECF0"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94BF1AF" w14:textId="77777777" w:rsidR="00842A6F" w:rsidRPr="001C5353" w:rsidRDefault="00D34CED" w:rsidP="003857DF">
            <w:pPr>
              <w:spacing w:line="240" w:lineRule="auto"/>
              <w:jc w:val="center"/>
              <w:rPr>
                <w:szCs w:val="21"/>
                <w:lang w:val="en-US"/>
              </w:rPr>
            </w:pPr>
            <w:bookmarkStart w:id="42" w:name="冬季网格总数"/>
            <w:r>
              <w:t>67197</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83B7CB" w14:textId="77777777" w:rsidR="00842A6F" w:rsidRPr="009D2F6D" w:rsidRDefault="00D34CED"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2EABD4" w14:textId="77777777" w:rsidR="00842A6F" w:rsidRPr="009D2F6D" w:rsidRDefault="00D34CED"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82CFFC" w14:textId="77777777" w:rsidR="00842A6F" w:rsidRPr="009D2F6D" w:rsidRDefault="00D34CED" w:rsidP="00005045">
            <w:pPr>
              <w:spacing w:line="240" w:lineRule="auto"/>
              <w:jc w:val="center"/>
              <w:rPr>
                <w:szCs w:val="21"/>
                <w:lang w:val="en-US"/>
              </w:rPr>
            </w:pPr>
            <w:bookmarkStart w:id="43" w:name="冬季分弧精度"/>
            <w:r>
              <w:t>0.24</w:t>
            </w:r>
            <w:bookmarkEnd w:id="43"/>
          </w:p>
        </w:tc>
      </w:tr>
      <w:tr w:rsidR="00842A6F" w:rsidRPr="001C5353" w14:paraId="5D3E2802" w14:textId="77777777" w:rsidTr="000A4FC5">
        <w:trPr>
          <w:trHeight w:val="270"/>
        </w:trPr>
        <w:tc>
          <w:tcPr>
            <w:tcW w:w="1863" w:type="dxa"/>
            <w:vMerge/>
            <w:tcBorders>
              <w:left w:val="single" w:sz="4" w:space="0" w:color="auto"/>
              <w:right w:val="single" w:sz="4" w:space="0" w:color="auto"/>
            </w:tcBorders>
            <w:vAlign w:val="center"/>
          </w:tcPr>
          <w:p w14:paraId="389B665D"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B2D9F3"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6002CA" w14:textId="77777777" w:rsidR="00842A6F" w:rsidRPr="009D2F6D" w:rsidRDefault="00D34CED"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257CC1C" w14:textId="77777777" w:rsidR="00842A6F" w:rsidRPr="009D2F6D" w:rsidRDefault="00D34CED" w:rsidP="003857DF">
            <w:pPr>
              <w:spacing w:line="240" w:lineRule="auto"/>
              <w:jc w:val="center"/>
              <w:rPr>
                <w:szCs w:val="21"/>
                <w:lang w:val="en-US"/>
              </w:rPr>
            </w:pPr>
            <w:bookmarkStart w:id="44" w:name="冬季初始网格"/>
            <w:r>
              <w:t>8.0</w:t>
            </w:r>
            <w:bookmarkEnd w:id="44"/>
          </w:p>
        </w:tc>
      </w:tr>
      <w:tr w:rsidR="00842A6F" w:rsidRPr="001C5353" w14:paraId="4A5333C8" w14:textId="77777777" w:rsidTr="000A4FC5">
        <w:trPr>
          <w:trHeight w:val="270"/>
        </w:trPr>
        <w:tc>
          <w:tcPr>
            <w:tcW w:w="1863" w:type="dxa"/>
            <w:vMerge/>
            <w:tcBorders>
              <w:left w:val="single" w:sz="4" w:space="0" w:color="auto"/>
              <w:right w:val="single" w:sz="4" w:space="0" w:color="auto"/>
            </w:tcBorders>
            <w:vAlign w:val="center"/>
          </w:tcPr>
          <w:p w14:paraId="3491CCC3"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92E3A"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1F5BA8" w14:textId="77777777" w:rsidR="00842A6F" w:rsidRPr="009D2F6D" w:rsidRDefault="00D34CED"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C0C2E27" w14:textId="77777777" w:rsidR="00842A6F" w:rsidRPr="009D2F6D" w:rsidRDefault="00D34CED" w:rsidP="00005045">
            <w:pPr>
              <w:spacing w:line="240" w:lineRule="auto"/>
              <w:jc w:val="center"/>
              <w:rPr>
                <w:szCs w:val="21"/>
                <w:lang w:val="en-US"/>
              </w:rPr>
            </w:pPr>
            <w:bookmarkStart w:id="45" w:name="冬季最小细分级数"/>
            <w:r>
              <w:t>1</w:t>
            </w:r>
            <w:bookmarkEnd w:id="45"/>
          </w:p>
        </w:tc>
      </w:tr>
      <w:tr w:rsidR="00842A6F" w:rsidRPr="001C5353" w14:paraId="01E48D12" w14:textId="77777777" w:rsidTr="000A4FC5">
        <w:trPr>
          <w:trHeight w:val="270"/>
        </w:trPr>
        <w:tc>
          <w:tcPr>
            <w:tcW w:w="1863" w:type="dxa"/>
            <w:vMerge/>
            <w:tcBorders>
              <w:left w:val="single" w:sz="4" w:space="0" w:color="auto"/>
              <w:right w:val="single" w:sz="4" w:space="0" w:color="auto"/>
            </w:tcBorders>
            <w:vAlign w:val="center"/>
          </w:tcPr>
          <w:p w14:paraId="74F66089"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E262A7"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EF7650" w14:textId="77777777" w:rsidR="00842A6F" w:rsidRPr="009D2F6D" w:rsidRDefault="00D34CED"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29AA625" w14:textId="77777777" w:rsidR="00842A6F" w:rsidRPr="009D2F6D" w:rsidRDefault="00D34CED" w:rsidP="00005045">
            <w:pPr>
              <w:spacing w:line="240" w:lineRule="auto"/>
              <w:jc w:val="center"/>
              <w:rPr>
                <w:szCs w:val="21"/>
                <w:lang w:val="en-US"/>
              </w:rPr>
            </w:pPr>
            <w:bookmarkStart w:id="46" w:name="冬季最大细分级数"/>
            <w:r>
              <w:t>2</w:t>
            </w:r>
            <w:bookmarkEnd w:id="46"/>
          </w:p>
        </w:tc>
      </w:tr>
      <w:tr w:rsidR="00842A6F" w:rsidRPr="001C5353" w14:paraId="7097B9C1" w14:textId="77777777" w:rsidTr="000A4FC5">
        <w:trPr>
          <w:trHeight w:val="270"/>
        </w:trPr>
        <w:tc>
          <w:tcPr>
            <w:tcW w:w="1863" w:type="dxa"/>
            <w:vMerge/>
            <w:tcBorders>
              <w:left w:val="single" w:sz="4" w:space="0" w:color="auto"/>
              <w:right w:val="single" w:sz="4" w:space="0" w:color="auto"/>
            </w:tcBorders>
            <w:vAlign w:val="center"/>
          </w:tcPr>
          <w:p w14:paraId="3804A4CA" w14:textId="77777777" w:rsidR="00842A6F" w:rsidRPr="001C5353" w:rsidRDefault="00D34CE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329B2B" w14:textId="77777777" w:rsidR="00842A6F" w:rsidRPr="009D2F6D" w:rsidRDefault="00D34CED"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777EE4" w14:textId="77777777" w:rsidR="00842A6F" w:rsidRPr="009D2F6D" w:rsidRDefault="00D34CED"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04BA223" w14:textId="77777777" w:rsidR="00842A6F" w:rsidRPr="009D2F6D" w:rsidRDefault="00D34CED" w:rsidP="00005045">
            <w:pPr>
              <w:spacing w:line="240" w:lineRule="auto"/>
              <w:jc w:val="center"/>
              <w:rPr>
                <w:szCs w:val="21"/>
                <w:lang w:val="en-US"/>
              </w:rPr>
            </w:pPr>
            <w:bookmarkStart w:id="47" w:name="冬季远场细分级数"/>
            <w:r>
              <w:t>1</w:t>
            </w:r>
            <w:bookmarkEnd w:id="47"/>
          </w:p>
        </w:tc>
      </w:tr>
      <w:tr w:rsidR="00842A6F" w:rsidRPr="001C5353" w14:paraId="351DD651" w14:textId="77777777" w:rsidTr="000A4FC5">
        <w:trPr>
          <w:trHeight w:val="270"/>
        </w:trPr>
        <w:tc>
          <w:tcPr>
            <w:tcW w:w="1863" w:type="dxa"/>
            <w:vMerge/>
            <w:tcBorders>
              <w:left w:val="single" w:sz="4" w:space="0" w:color="auto"/>
              <w:right w:val="single" w:sz="4" w:space="0" w:color="auto"/>
            </w:tcBorders>
            <w:vAlign w:val="center"/>
          </w:tcPr>
          <w:p w14:paraId="07BE254B" w14:textId="77777777" w:rsidR="00842A6F" w:rsidRPr="001C5353" w:rsidRDefault="00D34CED"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A959A2"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E055D9" w14:textId="77777777" w:rsidR="00842A6F" w:rsidRPr="009D2F6D" w:rsidRDefault="00D34CED"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C4A2FF0" w14:textId="77777777" w:rsidR="00842A6F" w:rsidRPr="009D2F6D" w:rsidRDefault="00D34CED" w:rsidP="00005045">
            <w:pPr>
              <w:spacing w:line="240" w:lineRule="auto"/>
              <w:jc w:val="center"/>
              <w:rPr>
                <w:szCs w:val="21"/>
                <w:lang w:val="en-US"/>
              </w:rPr>
            </w:pPr>
            <w:bookmarkStart w:id="48" w:name="冬季近场细分级数"/>
            <w:r>
              <w:t>2</w:t>
            </w:r>
            <w:bookmarkEnd w:id="48"/>
          </w:p>
        </w:tc>
      </w:tr>
      <w:tr w:rsidR="00842A6F" w:rsidRPr="001C5353" w14:paraId="00255F9C" w14:textId="77777777" w:rsidTr="000A4FC5">
        <w:trPr>
          <w:trHeight w:val="270"/>
        </w:trPr>
        <w:tc>
          <w:tcPr>
            <w:tcW w:w="1863" w:type="dxa"/>
            <w:vMerge/>
            <w:tcBorders>
              <w:left w:val="single" w:sz="4" w:space="0" w:color="auto"/>
              <w:right w:val="single" w:sz="4" w:space="0" w:color="auto"/>
            </w:tcBorders>
            <w:vAlign w:val="center"/>
          </w:tcPr>
          <w:p w14:paraId="54B3A9E1" w14:textId="77777777" w:rsidR="00842A6F" w:rsidRPr="001C5353" w:rsidRDefault="00D34CED"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890F62" w14:textId="77777777" w:rsidR="00842A6F" w:rsidRPr="009D2F6D" w:rsidRDefault="00D34CED"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1FD2A2" w14:textId="77777777" w:rsidR="00842A6F" w:rsidRPr="009D2F6D" w:rsidRDefault="00D34CED"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3E054E2" w14:textId="77777777" w:rsidR="00842A6F" w:rsidRPr="009D2F6D" w:rsidRDefault="00D34CED" w:rsidP="00005045">
            <w:pPr>
              <w:spacing w:line="240" w:lineRule="auto"/>
              <w:jc w:val="center"/>
              <w:rPr>
                <w:szCs w:val="21"/>
                <w:lang w:val="en-US"/>
              </w:rPr>
            </w:pPr>
            <w:bookmarkStart w:id="49" w:name="冬季地面附面层数"/>
            <w:r>
              <w:t>2</w:t>
            </w:r>
            <w:bookmarkEnd w:id="49"/>
          </w:p>
        </w:tc>
      </w:tr>
      <w:tr w:rsidR="00842A6F" w:rsidRPr="001C5353" w14:paraId="203C18F6"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4D1A0BD" w14:textId="77777777" w:rsidR="00842A6F" w:rsidRPr="001C5353" w:rsidRDefault="00D34CED"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104DEC" w14:textId="77777777" w:rsidR="00842A6F" w:rsidRPr="009D2F6D" w:rsidRDefault="00D34CED"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8A481A" w14:textId="77777777" w:rsidR="00842A6F" w:rsidRPr="009D2F6D" w:rsidRDefault="00D34CED"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0FCE078" w14:textId="77777777" w:rsidR="00842A6F" w:rsidRPr="009D2F6D" w:rsidRDefault="00D34CED" w:rsidP="00005045">
            <w:pPr>
              <w:spacing w:line="240" w:lineRule="auto"/>
              <w:jc w:val="center"/>
              <w:rPr>
                <w:szCs w:val="21"/>
                <w:lang w:val="en-US"/>
              </w:rPr>
            </w:pPr>
            <w:bookmarkStart w:id="50" w:name="冬季建筑附面层数"/>
            <w:r>
              <w:t>0</w:t>
            </w:r>
            <w:bookmarkEnd w:id="50"/>
          </w:p>
        </w:tc>
      </w:tr>
    </w:tbl>
    <w:p w14:paraId="3C966624" w14:textId="77777777" w:rsidR="00005045" w:rsidRPr="00005045" w:rsidRDefault="00005045" w:rsidP="003747B9">
      <w:pPr>
        <w:rPr>
          <w:szCs w:val="21"/>
          <w:lang w:val="en-US"/>
        </w:rPr>
      </w:pPr>
    </w:p>
    <w:p w14:paraId="70D94592" w14:textId="77777777"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A4EF1B7" w14:textId="77777777" w:rsidR="003857DF" w:rsidRDefault="003857DF" w:rsidP="003857DF">
      <w:pPr>
        <w:pStyle w:val="2"/>
        <w:numPr>
          <w:ilvl w:val="1"/>
          <w:numId w:val="4"/>
        </w:numPr>
      </w:pPr>
      <w:bookmarkStart w:id="52" w:name="_Toc509844742"/>
      <w:bookmarkStart w:id="53" w:name="_Toc98008847"/>
      <w:r>
        <w:rPr>
          <w:rFonts w:hint="eastAsia"/>
        </w:rPr>
        <w:t>边界条件</w:t>
      </w:r>
      <w:bookmarkEnd w:id="52"/>
      <w:bookmarkEnd w:id="53"/>
    </w:p>
    <w:p w14:paraId="219BE71A" w14:textId="77777777" w:rsidR="003857DF" w:rsidRDefault="00672C75" w:rsidP="003857DF">
      <w:r w:rsidRPr="003857DF">
        <w:rPr>
          <w:noProof/>
          <w:lang w:val="en-US"/>
        </w:rPr>
        <w:drawing>
          <wp:inline distT="0" distB="0" distL="0" distR="0" wp14:anchorId="40D787A6" wp14:editId="277BBE8D">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4FDA051"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0FC3564"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269921CF" w14:textId="77777777" w:rsidR="003857DF" w:rsidRDefault="003857DF" w:rsidP="003857DF">
      <w:pPr>
        <w:pStyle w:val="3"/>
      </w:pPr>
      <w:bookmarkStart w:id="54" w:name="_Toc509844743"/>
      <w:bookmarkStart w:id="55" w:name="_Toc98008848"/>
      <w:r>
        <w:rPr>
          <w:rFonts w:hint="eastAsia"/>
        </w:rPr>
        <w:t>入口与出口边界条件</w:t>
      </w:r>
      <w:bookmarkEnd w:id="54"/>
      <w:bookmarkEnd w:id="55"/>
    </w:p>
    <w:p w14:paraId="5BB2CBED"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546391B"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209C43C" w14:textId="77777777" w:rsidR="003857DF" w:rsidRDefault="003857DF" w:rsidP="006156D5">
      <w:pPr>
        <w:pStyle w:val="a0"/>
        <w:ind w:firstLine="420"/>
        <w:jc w:val="right"/>
        <w:rPr>
          <w:lang w:val="en-US"/>
        </w:rPr>
      </w:pPr>
      <w:r w:rsidRPr="00A63BCE">
        <w:rPr>
          <w:position w:val="-32"/>
          <w:lang w:val="en-US"/>
        </w:rPr>
        <w:object w:dxaOrig="1400" w:dyaOrig="820" w14:anchorId="081E4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862162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3705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37053">
        <w:rPr>
          <w:noProof/>
          <w:lang w:val="en-US"/>
        </w:rPr>
        <w:t>1</w:t>
      </w:r>
      <w:r w:rsidR="006156D5">
        <w:rPr>
          <w:lang w:val="en-US"/>
        </w:rPr>
        <w:fldChar w:fldCharType="end"/>
      </w:r>
      <w:r>
        <w:rPr>
          <w:rFonts w:hint="eastAsia"/>
          <w:lang w:val="en-US"/>
        </w:rPr>
        <w:t>）</w:t>
      </w:r>
    </w:p>
    <w:p w14:paraId="6BB9FC59" w14:textId="77777777" w:rsidR="003857DF" w:rsidRDefault="003857DF" w:rsidP="003857DF">
      <w:pPr>
        <w:pStyle w:val="a0"/>
        <w:ind w:firstLineChars="0" w:firstLine="0"/>
        <w:rPr>
          <w:lang w:val="en-US"/>
        </w:rPr>
      </w:pPr>
      <w:r>
        <w:rPr>
          <w:rFonts w:hint="eastAsia"/>
          <w:lang w:val="en-US"/>
        </w:rPr>
        <w:lastRenderedPageBreak/>
        <w:t>式中：</w:t>
      </w:r>
    </w:p>
    <w:p w14:paraId="5912D845"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2FFA54F" w14:textId="77777777" w:rsidR="003857DF" w:rsidRDefault="003857DF" w:rsidP="003857DF">
      <w:pPr>
        <w:pStyle w:val="a0"/>
        <w:ind w:firstLineChars="0" w:firstLine="0"/>
        <w:rPr>
          <w:lang w:val="en-US"/>
        </w:rPr>
      </w:pPr>
      <w:r>
        <w:rPr>
          <w:lang w:val="en-US"/>
        </w:rPr>
        <w:object w:dxaOrig="285" w:dyaOrig="360" w14:anchorId="0C268AEF">
          <v:shape id="_x0000_i1026" type="#_x0000_t75" style="width:15pt;height:18.6pt" o:ole="">
            <v:imagedata r:id="rId19" o:title=""/>
          </v:shape>
          <o:OLEObject Type="Embed" ProgID="Equation.3" ShapeID="_x0000_i1026" DrawAspect="Content" ObjectID="_1708621628" r:id="rId20"/>
        </w:object>
      </w:r>
      <w:r>
        <w:rPr>
          <w:rFonts w:hint="eastAsia"/>
          <w:lang w:val="en-US"/>
        </w:rPr>
        <w:t>、</w:t>
      </w:r>
      <w:r>
        <w:rPr>
          <w:lang w:val="en-US"/>
        </w:rPr>
        <w:t xml:space="preserve"> </w:t>
      </w:r>
      <w:r w:rsidRPr="00C91E32">
        <w:rPr>
          <w:position w:val="-10"/>
          <w:lang w:val="en-US"/>
        </w:rPr>
        <w:object w:dxaOrig="279" w:dyaOrig="360" w14:anchorId="3DACBA3B">
          <v:shape id="_x0000_i1027" type="#_x0000_t75" style="width:14.4pt;height:18.6pt" o:ole="">
            <v:imagedata r:id="rId21" o:title=""/>
          </v:shape>
          <o:OLEObject Type="Embed" ProgID="Equation.3" ShapeID="_x0000_i1027" DrawAspect="Content" ObjectID="_170862162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475A42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0.22</w:t>
      </w:r>
      <w:bookmarkEnd w:id="56"/>
      <w:r w:rsidR="00005045">
        <w:rPr>
          <w:rFonts w:hint="eastAsia"/>
          <w:lang w:val="en-US"/>
        </w:rPr>
        <w:t>；</w:t>
      </w:r>
    </w:p>
    <w:p w14:paraId="10279848"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CAAFF7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A09BE66"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2DA2A64"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6992847"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CF319B3"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7183421"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694A80A"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FFF3724"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67EA63E2" w14:textId="77777777" w:rsidTr="004C7D33">
        <w:trPr>
          <w:trHeight w:val="414"/>
        </w:trPr>
        <w:tc>
          <w:tcPr>
            <w:tcW w:w="2864" w:type="dxa"/>
            <w:vMerge/>
            <w:tcBorders>
              <w:left w:val="single" w:sz="4" w:space="0" w:color="auto"/>
              <w:right w:val="single" w:sz="4" w:space="0" w:color="auto"/>
            </w:tcBorders>
          </w:tcPr>
          <w:p w14:paraId="252DB5A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59EA866"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2AF3E01"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7897C4D" w14:textId="77777777" w:rsidTr="004C7D33">
        <w:trPr>
          <w:trHeight w:val="414"/>
        </w:trPr>
        <w:tc>
          <w:tcPr>
            <w:tcW w:w="2864" w:type="dxa"/>
            <w:vMerge/>
            <w:tcBorders>
              <w:left w:val="single" w:sz="4" w:space="0" w:color="auto"/>
              <w:bottom w:val="single" w:sz="4" w:space="0" w:color="auto"/>
              <w:right w:val="single" w:sz="4" w:space="0" w:color="auto"/>
            </w:tcBorders>
          </w:tcPr>
          <w:p w14:paraId="2606C5C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CDEDDC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CEEFDC0"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30726FBD"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3135705D"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A247D4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14E79A76" w14:textId="77777777" w:rsidR="003857DF" w:rsidRDefault="003857DF" w:rsidP="003857DF">
      <w:pPr>
        <w:pStyle w:val="3"/>
      </w:pPr>
      <w:bookmarkStart w:id="57" w:name="_Toc509844744"/>
      <w:bookmarkStart w:id="58" w:name="_Toc98008849"/>
      <w:r>
        <w:rPr>
          <w:rFonts w:hint="eastAsia"/>
        </w:rPr>
        <w:t>壁面边界条件</w:t>
      </w:r>
      <w:bookmarkEnd w:id="57"/>
      <w:bookmarkEnd w:id="58"/>
    </w:p>
    <w:p w14:paraId="141D7025"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863F5A9"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DD43367" w14:textId="77777777" w:rsidR="0000578F" w:rsidRDefault="0000578F" w:rsidP="0000578F">
      <w:pPr>
        <w:pStyle w:val="2"/>
        <w:numPr>
          <w:ilvl w:val="1"/>
          <w:numId w:val="4"/>
        </w:numPr>
      </w:pPr>
      <w:bookmarkStart w:id="59" w:name="_Toc98008850"/>
      <w:r>
        <w:rPr>
          <w:rFonts w:hint="eastAsia"/>
        </w:rPr>
        <w:t>湍流模型</w:t>
      </w:r>
      <w:bookmarkEnd w:id="27"/>
      <w:bookmarkEnd w:id="28"/>
      <w:bookmarkEnd w:id="59"/>
    </w:p>
    <w:p w14:paraId="10C4DC8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B4DB070"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E76A0C4" w14:textId="77777777" w:rsidR="0000578F" w:rsidRDefault="0000578F" w:rsidP="0000578F">
      <w:pPr>
        <w:pStyle w:val="a0"/>
        <w:ind w:firstLine="420"/>
      </w:pPr>
      <w:r>
        <w:rPr>
          <w:rFonts w:hint="eastAsia"/>
        </w:rPr>
        <w:t>下表为几种工程流体中常见的湍流模型适用性：</w:t>
      </w:r>
    </w:p>
    <w:p w14:paraId="48023E38"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F226839"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919BAF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B2680A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418F30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6053F9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264E7AF"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57B64DA"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C300DD6"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A8FB0B8"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71B9E91E"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9D8C927"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CA99B5B"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043115CB" w14:textId="77777777" w:rsidR="0000578F" w:rsidRDefault="0000578F" w:rsidP="0000578F">
      <w:pPr>
        <w:pStyle w:val="2"/>
        <w:numPr>
          <w:ilvl w:val="1"/>
          <w:numId w:val="4"/>
        </w:numPr>
      </w:pPr>
      <w:bookmarkStart w:id="60" w:name="_Toc451698939"/>
      <w:bookmarkStart w:id="61" w:name="_Toc452108767"/>
      <w:bookmarkStart w:id="62" w:name="_Toc98008851"/>
      <w:r>
        <w:rPr>
          <w:rFonts w:hint="eastAsia"/>
        </w:rPr>
        <w:lastRenderedPageBreak/>
        <w:t>求解计算</w:t>
      </w:r>
      <w:bookmarkEnd w:id="60"/>
      <w:bookmarkEnd w:id="61"/>
      <w:bookmarkEnd w:id="62"/>
    </w:p>
    <w:p w14:paraId="6A1DC3D1" w14:textId="77777777" w:rsidR="0000578F" w:rsidRDefault="0000578F" w:rsidP="0000578F">
      <w:pPr>
        <w:pStyle w:val="a0"/>
        <w:numPr>
          <w:ilvl w:val="0"/>
          <w:numId w:val="5"/>
        </w:numPr>
        <w:ind w:firstLineChars="0"/>
        <w:rPr>
          <w:b/>
          <w:lang w:val="en-US"/>
        </w:rPr>
      </w:pPr>
      <w:r>
        <w:rPr>
          <w:rFonts w:hint="eastAsia"/>
          <w:b/>
          <w:lang w:val="en-US"/>
        </w:rPr>
        <w:t>数学模型</w:t>
      </w:r>
    </w:p>
    <w:p w14:paraId="12EE162D"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2D56961" w14:textId="77777777" w:rsidR="0000578F" w:rsidRDefault="00672C75" w:rsidP="00E11160">
      <w:pPr>
        <w:pStyle w:val="a0"/>
        <w:ind w:firstLineChars="250" w:firstLine="525"/>
        <w:jc w:val="center"/>
        <w:rPr>
          <w:lang w:val="en-US"/>
        </w:rPr>
      </w:pPr>
      <w:r>
        <w:rPr>
          <w:noProof/>
          <w:lang w:val="en-US"/>
        </w:rPr>
        <w:drawing>
          <wp:inline distT="0" distB="0" distL="0" distR="0" wp14:anchorId="10881C70" wp14:editId="50B7A47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0388E72"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4BD8DF1" w14:textId="77777777"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6C8FFBD"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6FB514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26A2561"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D28B52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02E4B45" wp14:editId="7B0A5334">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DB9AA5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626FA7C" wp14:editId="306445FB">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D71C5C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8079C3F"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020BA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4850B28"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F09FE69" w14:textId="77777777" w:rsidR="00E11160" w:rsidRDefault="00E11160" w:rsidP="00111EDF">
            <w:pPr>
              <w:widowControl w:val="0"/>
              <w:jc w:val="both"/>
              <w:rPr>
                <w:rFonts w:cs="Calibri"/>
                <w:kern w:val="2"/>
                <w:szCs w:val="24"/>
              </w:rPr>
            </w:pPr>
            <w:r>
              <w:rPr>
                <w:szCs w:val="24"/>
              </w:rPr>
              <w:t>0</w:t>
            </w:r>
          </w:p>
        </w:tc>
      </w:tr>
      <w:tr w:rsidR="00E11160" w14:paraId="5A158D4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0BE4A81"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F3CE21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1DD8D58" wp14:editId="7B8436AB">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BAAB8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A3225D3" wp14:editId="10E1D21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D5251B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24680CC" wp14:editId="25C7D8E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429342D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7D8E43D"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6B8A1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ED97BCB" wp14:editId="786F256F">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1F0F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AFC1BEB" wp14:editId="14C7E54F">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92A3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3B4C07E" wp14:editId="584995D6">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5967DAD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6771FB3"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307CC5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A061A72" wp14:editId="773149DF">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3766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8EBF4A3" wp14:editId="4F14D82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68B80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DB5EA58" wp14:editId="76EC346A">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786B90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042B031" w14:textId="77777777" w:rsidR="00E11160" w:rsidRDefault="00E11160" w:rsidP="00111EDF">
            <w:pPr>
              <w:rPr>
                <w:rFonts w:cs="Calibri"/>
                <w:kern w:val="2"/>
                <w:szCs w:val="24"/>
              </w:rPr>
            </w:pPr>
            <w:r>
              <w:rPr>
                <w:rFonts w:hint="eastAsia"/>
                <w:szCs w:val="24"/>
              </w:rPr>
              <w:t>湍流</w:t>
            </w:r>
          </w:p>
          <w:p w14:paraId="196DEB9F"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F4DF7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EA3CFDA" wp14:editId="4D69B616">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2EDDD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B7B464D" wp14:editId="7344EFC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0150D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6AFB694" wp14:editId="0DFC2D6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3F117F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675C7A5" w14:textId="77777777" w:rsidR="00E11160" w:rsidRDefault="00E11160" w:rsidP="00111EDF">
            <w:pPr>
              <w:rPr>
                <w:rFonts w:cs="Calibri"/>
                <w:kern w:val="2"/>
                <w:szCs w:val="24"/>
              </w:rPr>
            </w:pPr>
            <w:r>
              <w:rPr>
                <w:rFonts w:hint="eastAsia"/>
                <w:szCs w:val="24"/>
              </w:rPr>
              <w:t>湍流</w:t>
            </w:r>
          </w:p>
          <w:p w14:paraId="7F78DDF1"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AE775B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E666F88" wp14:editId="5AD18733">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9CB1F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33CA4B7" wp14:editId="3887DD9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26551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F4DC7C5" wp14:editId="75F5B47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3145FF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3312B01"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04BC21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E18581F" wp14:editId="36F98DE1">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562E35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EC4CAE1" wp14:editId="7EA7E0EB">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DB991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96C86A5" wp14:editId="23761161">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FB38E4D"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66729E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3857AE0" wp14:editId="32C7A58A">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266185" wp14:editId="4B78029C">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608E599" wp14:editId="2E5D110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61EE7D" wp14:editId="1F0701D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ADD3837" wp14:editId="43C283E6">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4AFA61" wp14:editId="0F741D5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95DAEE" wp14:editId="33FCDE3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E694B8" wp14:editId="56E4000E">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E2EF2F" wp14:editId="33FE863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70936C" wp14:editId="67D47817">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0FECBC" wp14:editId="46F9D518">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970C9AA" wp14:editId="76F577B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1FDA1BC" wp14:editId="3A327A72">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5EBFDF4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D903664" wp14:editId="60835F09">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AE1CBC4" wp14:editId="3352DC78">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0CE0BF43" wp14:editId="251634C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1E5AEDE"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5FF26132" wp14:editId="7087A4E3">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ECD7D9F" wp14:editId="4C58F8A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C47175A" wp14:editId="1E57898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43AB81" wp14:editId="021734D5">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37228BA" w14:textId="77777777" w:rsidR="0000578F" w:rsidRDefault="0000578F" w:rsidP="0000578F">
      <w:pPr>
        <w:pStyle w:val="a0"/>
        <w:numPr>
          <w:ilvl w:val="0"/>
          <w:numId w:val="5"/>
        </w:numPr>
        <w:ind w:firstLineChars="0"/>
        <w:rPr>
          <w:b/>
          <w:lang w:val="en-US"/>
        </w:rPr>
      </w:pPr>
      <w:r>
        <w:rPr>
          <w:rFonts w:hint="eastAsia"/>
          <w:b/>
          <w:lang w:val="en-US"/>
        </w:rPr>
        <w:t>算法说明</w:t>
      </w:r>
    </w:p>
    <w:p w14:paraId="2D915C9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3C9AB2E0" w14:textId="77777777" w:rsidR="00005045" w:rsidRDefault="00005045" w:rsidP="00005045">
      <w:pPr>
        <w:pStyle w:val="2"/>
      </w:pPr>
      <w:bookmarkStart w:id="65" w:name="_Toc509844747"/>
      <w:bookmarkStart w:id="66" w:name="_Toc98008852"/>
      <w:r>
        <w:rPr>
          <w:rFonts w:hint="eastAsia"/>
        </w:rPr>
        <w:t>风速放大系数计算</w:t>
      </w:r>
      <w:bookmarkEnd w:id="65"/>
      <w:bookmarkEnd w:id="66"/>
    </w:p>
    <w:p w14:paraId="15CD0BED"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31FC49A" w14:textId="77777777" w:rsidTr="00562403">
        <w:trPr>
          <w:trHeight w:val="623"/>
        </w:trPr>
        <w:tc>
          <w:tcPr>
            <w:tcW w:w="7230" w:type="dxa"/>
            <w:vMerge w:val="restart"/>
            <w:vAlign w:val="center"/>
          </w:tcPr>
          <w:p w14:paraId="764F40B0" w14:textId="77777777" w:rsidR="00295C3C" w:rsidRPr="00562403" w:rsidRDefault="00D34CED"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971859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3705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37053">
              <w:rPr>
                <w:noProof/>
                <w:lang w:val="en-US"/>
              </w:rPr>
              <w:t>1</w:t>
            </w:r>
            <w:r w:rsidRPr="00124784">
              <w:rPr>
                <w:lang w:val="en-US"/>
              </w:rPr>
              <w:fldChar w:fldCharType="end"/>
            </w:r>
            <w:r w:rsidRPr="00124784">
              <w:rPr>
                <w:rFonts w:hint="eastAsia"/>
                <w:lang w:val="en-US"/>
              </w:rPr>
              <w:t>）</w:t>
            </w:r>
          </w:p>
        </w:tc>
      </w:tr>
      <w:tr w:rsidR="00295C3C" w14:paraId="2CE907AB" w14:textId="77777777" w:rsidTr="00562403">
        <w:tc>
          <w:tcPr>
            <w:tcW w:w="7230" w:type="dxa"/>
            <w:vMerge/>
          </w:tcPr>
          <w:p w14:paraId="24C64FB8" w14:textId="77777777" w:rsidR="00295C3C" w:rsidRDefault="00295C3C" w:rsidP="00295C3C">
            <w:pPr>
              <w:rPr>
                <w:lang w:val="en-US"/>
              </w:rPr>
            </w:pPr>
          </w:p>
        </w:tc>
        <w:tc>
          <w:tcPr>
            <w:tcW w:w="1832" w:type="dxa"/>
            <w:vAlign w:val="center"/>
          </w:tcPr>
          <w:p w14:paraId="66ECFE6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3705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37053">
              <w:rPr>
                <w:noProof/>
                <w:lang w:val="en-US"/>
              </w:rPr>
              <w:t>2</w:t>
            </w:r>
            <w:r w:rsidRPr="00124784">
              <w:rPr>
                <w:lang w:val="en-US"/>
              </w:rPr>
              <w:fldChar w:fldCharType="end"/>
            </w:r>
            <w:r w:rsidRPr="00124784">
              <w:rPr>
                <w:rFonts w:hint="eastAsia"/>
                <w:lang w:val="en-US"/>
              </w:rPr>
              <w:t>）</w:t>
            </w:r>
          </w:p>
        </w:tc>
      </w:tr>
    </w:tbl>
    <w:p w14:paraId="02D7F8D3" w14:textId="77777777" w:rsidR="00005045" w:rsidRDefault="00005045" w:rsidP="00005045">
      <w:pPr>
        <w:pStyle w:val="a0"/>
        <w:ind w:firstLine="420"/>
        <w:rPr>
          <w:lang w:val="en-US"/>
        </w:rPr>
      </w:pPr>
      <w:r>
        <w:rPr>
          <w:rFonts w:hint="eastAsia"/>
          <w:lang w:val="en-US"/>
        </w:rPr>
        <w:t>其中：</w:t>
      </w:r>
    </w:p>
    <w:p w14:paraId="327177FE" w14:textId="77777777" w:rsidR="00005045" w:rsidRDefault="00005045" w:rsidP="00005045">
      <w:pPr>
        <w:pStyle w:val="a0"/>
        <w:ind w:firstLine="420"/>
      </w:pPr>
      <w:r w:rsidRPr="00FA41C8">
        <w:rPr>
          <w:position w:val="-6"/>
        </w:rPr>
        <w:object w:dxaOrig="260" w:dyaOrig="279" w14:anchorId="68E5A9D9">
          <v:shape id="_x0000_i1028" type="#_x0000_t75" style="width:12.6pt;height:14.4pt" o:ole="">
            <v:imagedata r:id="rId63" o:title=""/>
          </v:shape>
          <o:OLEObject Type="Embed" ProgID="Equation.3" ShapeID="_x0000_i1028" DrawAspect="Content" ObjectID="_1708621630" r:id="rId64"/>
        </w:object>
      </w:r>
      <w:r>
        <w:rPr>
          <w:rFonts w:hint="eastAsia"/>
        </w:rPr>
        <w:t>——风速放大系数；</w:t>
      </w:r>
    </w:p>
    <w:p w14:paraId="46150DBD" w14:textId="77777777" w:rsidR="00005045" w:rsidRPr="00FC159B" w:rsidRDefault="00005045" w:rsidP="00005045">
      <w:pPr>
        <w:pStyle w:val="a0"/>
        <w:ind w:firstLine="420"/>
        <w:rPr>
          <w:lang w:val="en-US"/>
        </w:rPr>
      </w:pPr>
      <w:r w:rsidRPr="00FA41C8">
        <w:rPr>
          <w:position w:val="-10"/>
        </w:rPr>
        <w:object w:dxaOrig="499" w:dyaOrig="360" w14:anchorId="4DB1E64A">
          <v:shape id="_x0000_i1029" type="#_x0000_t75" style="width:24pt;height:18pt" o:ole="">
            <v:imagedata r:id="rId65" o:title=""/>
          </v:shape>
          <o:OLEObject Type="Embed" ProgID="Equation.3" ShapeID="_x0000_i1029" DrawAspect="Content" ObjectID="_170862163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0BCDA90" w14:textId="77777777" w:rsidR="00005045" w:rsidRDefault="00005045" w:rsidP="00005045">
      <w:pPr>
        <w:pStyle w:val="a0"/>
        <w:ind w:firstLine="420"/>
        <w:rPr>
          <w:lang w:val="en-US"/>
        </w:rPr>
      </w:pPr>
      <w:r w:rsidRPr="00FA41C8">
        <w:rPr>
          <w:position w:val="-14"/>
        </w:rPr>
        <w:object w:dxaOrig="499" w:dyaOrig="400" w14:anchorId="3CDC7368">
          <v:shape id="_x0000_i1030" type="#_x0000_t75" style="width:24pt;height:20.4pt" o:ole="">
            <v:imagedata r:id="rId67" o:title=""/>
          </v:shape>
          <o:OLEObject Type="Embed" ProgID="Equation.3" ShapeID="_x0000_i1030" DrawAspect="Content" ObjectID="_170862163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5819840D" w14:textId="77777777" w:rsidR="00005045" w:rsidRDefault="00005045" w:rsidP="00005045">
      <w:pPr>
        <w:pStyle w:val="a0"/>
        <w:ind w:firstLine="420"/>
        <w:rPr>
          <w:lang w:val="en-US"/>
        </w:rPr>
      </w:pPr>
      <w:r w:rsidRPr="00FA41C8">
        <w:rPr>
          <w:position w:val="-14"/>
        </w:rPr>
        <w:object w:dxaOrig="400" w:dyaOrig="400" w14:anchorId="70444468">
          <v:shape id="_x0000_i1031" type="#_x0000_t75" style="width:20.4pt;height:20.4pt" o:ole="">
            <v:imagedata r:id="rId69" o:title=""/>
          </v:shape>
          <o:OLEObject Type="Embed" ProgID="Equation.3" ShapeID="_x0000_i1031" DrawAspect="Content" ObjectID="_170862163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5EBDA56"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0.22</w:t>
      </w:r>
      <w:bookmarkEnd w:id="67"/>
      <w:r>
        <w:rPr>
          <w:rFonts w:hint="eastAsia"/>
          <w:lang w:val="en-US"/>
        </w:rPr>
        <w:t>；</w:t>
      </w:r>
    </w:p>
    <w:p w14:paraId="2423F980" w14:textId="77777777" w:rsidR="00005045" w:rsidRPr="009D2F6D" w:rsidRDefault="00005045" w:rsidP="00005045">
      <w:pPr>
        <w:pStyle w:val="a0"/>
        <w:ind w:firstLine="420"/>
        <w:rPr>
          <w:lang w:val="en-US"/>
        </w:rPr>
      </w:pPr>
    </w:p>
    <w:p w14:paraId="13275854"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774442A" w14:textId="77777777" w:rsidR="00D40158" w:rsidRDefault="0000578F" w:rsidP="00D40158">
      <w:pPr>
        <w:pStyle w:val="1"/>
      </w:pPr>
      <w:bookmarkStart w:id="68" w:name="_Toc452108768"/>
      <w:bookmarkStart w:id="69" w:name="_Toc98008853"/>
      <w:r>
        <w:rPr>
          <w:rFonts w:hint="eastAsia"/>
        </w:rPr>
        <w:lastRenderedPageBreak/>
        <w:t>结果</w:t>
      </w:r>
      <w:r>
        <w:t>分析</w:t>
      </w:r>
      <w:bookmarkEnd w:id="68"/>
      <w:bookmarkEnd w:id="69"/>
    </w:p>
    <w:p w14:paraId="7267DB31" w14:textId="77777777" w:rsidR="00337C74" w:rsidRPr="00337C74" w:rsidRDefault="00337C74" w:rsidP="00B314DD">
      <w:pPr>
        <w:pStyle w:val="2"/>
        <w:rPr>
          <w:szCs w:val="21"/>
        </w:rPr>
      </w:pPr>
      <w:bookmarkStart w:id="70" w:name="_Toc98008854"/>
      <w:r>
        <w:rPr>
          <w:rFonts w:hint="eastAsia"/>
          <w:szCs w:val="21"/>
        </w:rPr>
        <w:t>工况</w:t>
      </w:r>
      <w:r>
        <w:rPr>
          <w:szCs w:val="21"/>
        </w:rPr>
        <w:t>表</w:t>
      </w:r>
      <w:bookmarkEnd w:id="70"/>
    </w:p>
    <w:p w14:paraId="1550E223"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1C77231E"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B000B97" w14:textId="77777777"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BC98682"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D39FD38"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4B43EE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1DF3EB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EDC6E78" w14:textId="77777777" w:rsidTr="0016667B">
        <w:tc>
          <w:tcPr>
            <w:tcW w:w="658" w:type="pct"/>
            <w:tcBorders>
              <w:top w:val="single" w:sz="4" w:space="0" w:color="auto"/>
              <w:left w:val="single" w:sz="12" w:space="0" w:color="auto"/>
              <w:bottom w:val="single" w:sz="4" w:space="0" w:color="auto"/>
              <w:right w:val="single" w:sz="4" w:space="0" w:color="auto"/>
            </w:tcBorders>
          </w:tcPr>
          <w:p w14:paraId="218B07F2"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6DBCA4C8"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790A6CA3" w14:textId="77777777" w:rsidR="0016667B" w:rsidRPr="005F4F73" w:rsidRDefault="0016667B" w:rsidP="00D32543">
            <w:pPr>
              <w:rPr>
                <w:rFonts w:ascii="Calibri" w:hAnsi="Calibri"/>
                <w:szCs w:val="21"/>
              </w:rPr>
            </w:pPr>
            <w:r>
              <w:rPr>
                <w:rFonts w:ascii="Calibri" w:hAnsi="Calibri"/>
                <w:szCs w:val="21"/>
              </w:rPr>
              <w:t>4.90</w:t>
            </w:r>
          </w:p>
        </w:tc>
        <w:tc>
          <w:tcPr>
            <w:tcW w:w="994" w:type="pct"/>
            <w:tcBorders>
              <w:top w:val="single" w:sz="4" w:space="0" w:color="auto"/>
              <w:left w:val="single" w:sz="4" w:space="0" w:color="auto"/>
              <w:bottom w:val="single" w:sz="4" w:space="0" w:color="auto"/>
              <w:right w:val="single" w:sz="4" w:space="0" w:color="auto"/>
            </w:tcBorders>
          </w:tcPr>
          <w:p w14:paraId="1FF69D48"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4" w:space="0" w:color="auto"/>
              <w:right w:val="single" w:sz="12" w:space="0" w:color="auto"/>
            </w:tcBorders>
          </w:tcPr>
          <w:p w14:paraId="52FC9491" w14:textId="77777777" w:rsidR="0016667B" w:rsidRPr="005F4F73" w:rsidRDefault="0016667B" w:rsidP="00D32543">
            <w:pPr>
              <w:rPr>
                <w:rFonts w:ascii="Calibri" w:hAnsi="Calibri"/>
                <w:szCs w:val="21"/>
              </w:rPr>
            </w:pPr>
            <w:r>
              <w:rPr>
                <w:rFonts w:ascii="Calibri" w:hAnsi="Calibri"/>
                <w:szCs w:val="21"/>
              </w:rPr>
              <w:t>135.0</w:t>
            </w:r>
          </w:p>
        </w:tc>
      </w:tr>
      <w:tr w:rsidR="0016667B" w:rsidRPr="005F4F73" w14:paraId="6296DA64" w14:textId="77777777" w:rsidTr="0016667B">
        <w:tc>
          <w:tcPr>
            <w:tcW w:w="658" w:type="pct"/>
            <w:tcBorders>
              <w:top w:val="single" w:sz="4" w:space="0" w:color="auto"/>
              <w:left w:val="single" w:sz="12" w:space="0" w:color="auto"/>
              <w:bottom w:val="single" w:sz="12" w:space="0" w:color="auto"/>
              <w:right w:val="single" w:sz="4" w:space="0" w:color="auto"/>
            </w:tcBorders>
          </w:tcPr>
          <w:p w14:paraId="2986CBBC"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3342B27B"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20C5E197" w14:textId="77777777" w:rsidR="0016667B" w:rsidRPr="005F4F73" w:rsidRDefault="0016667B" w:rsidP="00D32543">
            <w:pPr>
              <w:rPr>
                <w:rFonts w:ascii="Calibri" w:hAnsi="Calibri"/>
                <w:szCs w:val="21"/>
              </w:rPr>
            </w:pPr>
            <w:r>
              <w:rPr>
                <w:rFonts w:ascii="Calibri" w:hAnsi="Calibri"/>
                <w:szCs w:val="21"/>
              </w:rPr>
              <w:t>2.80</w:t>
            </w:r>
          </w:p>
        </w:tc>
        <w:tc>
          <w:tcPr>
            <w:tcW w:w="994" w:type="pct"/>
            <w:tcBorders>
              <w:top w:val="single" w:sz="4" w:space="0" w:color="auto"/>
              <w:left w:val="single" w:sz="4" w:space="0" w:color="auto"/>
              <w:bottom w:val="single" w:sz="12" w:space="0" w:color="auto"/>
              <w:right w:val="single" w:sz="4" w:space="0" w:color="auto"/>
            </w:tcBorders>
          </w:tcPr>
          <w:p w14:paraId="626C2D94" w14:textId="77777777" w:rsidR="0016667B" w:rsidRPr="005F4F73" w:rsidRDefault="0016667B" w:rsidP="00D32543">
            <w:pPr>
              <w:rPr>
                <w:rFonts w:ascii="Calibri" w:hAnsi="Calibri"/>
                <w:szCs w:val="21"/>
              </w:rPr>
            </w:pPr>
            <w:r>
              <w:rPr>
                <w:rFonts w:ascii="Calibri" w:hAnsi="Calibri"/>
                <w:szCs w:val="21"/>
              </w:rPr>
              <w:t>S</w:t>
            </w:r>
          </w:p>
        </w:tc>
        <w:tc>
          <w:tcPr>
            <w:tcW w:w="994" w:type="pct"/>
            <w:tcBorders>
              <w:top w:val="single" w:sz="4" w:space="0" w:color="auto"/>
              <w:left w:val="single" w:sz="4" w:space="0" w:color="auto"/>
              <w:bottom w:val="single" w:sz="12" w:space="0" w:color="auto"/>
              <w:right w:val="single" w:sz="12" w:space="0" w:color="auto"/>
            </w:tcBorders>
          </w:tcPr>
          <w:p w14:paraId="6B1D6ACB" w14:textId="77777777" w:rsidR="0016667B" w:rsidRPr="005F4F73" w:rsidRDefault="0016667B" w:rsidP="00D32543">
            <w:pPr>
              <w:rPr>
                <w:rFonts w:ascii="Calibri" w:hAnsi="Calibri"/>
                <w:szCs w:val="21"/>
              </w:rPr>
            </w:pPr>
            <w:r>
              <w:rPr>
                <w:rFonts w:ascii="Calibri" w:hAnsi="Calibri"/>
                <w:szCs w:val="21"/>
              </w:rPr>
              <w:t>270.0</w:t>
            </w:r>
          </w:p>
        </w:tc>
      </w:tr>
    </w:tbl>
    <w:bookmarkEnd w:id="71"/>
    <w:p w14:paraId="504516D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58A91F3" w14:textId="77777777" w:rsidR="001D3071" w:rsidRDefault="00AD1722" w:rsidP="001D3071">
      <w:pPr>
        <w:jc w:val="center"/>
        <w:rPr>
          <w:szCs w:val="21"/>
        </w:rPr>
      </w:pPr>
      <w:r>
        <w:rPr>
          <w:noProof/>
          <w:lang w:val="en-US"/>
        </w:rPr>
        <w:drawing>
          <wp:inline distT="0" distB="0" distL="0" distR="0" wp14:anchorId="48294C24" wp14:editId="735AD9C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300DC835"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BC6642F" w14:textId="77777777" w:rsidR="00005045" w:rsidRDefault="00005045" w:rsidP="00005045">
      <w:pPr>
        <w:pStyle w:val="2"/>
      </w:pPr>
      <w:bookmarkStart w:id="72" w:name="_Toc509844750"/>
      <w:bookmarkStart w:id="73" w:name="_Toc98008855"/>
      <w:r>
        <w:rPr>
          <w:rFonts w:hint="eastAsia"/>
        </w:rPr>
        <w:t>冬季工况</w:t>
      </w:r>
      <w:bookmarkEnd w:id="72"/>
      <w:bookmarkEnd w:id="73"/>
    </w:p>
    <w:p w14:paraId="24FE2B21" w14:textId="77777777" w:rsidR="00005045" w:rsidRPr="00555AA6" w:rsidRDefault="00005045" w:rsidP="00005045">
      <w:pPr>
        <w:ind w:firstLineChars="200" w:firstLine="420"/>
        <w:jc w:val="both"/>
      </w:pPr>
      <w:r>
        <w:rPr>
          <w:rFonts w:hint="eastAsia"/>
          <w:lang w:val="en-US"/>
        </w:rPr>
        <w:t>本项目冬季工况的入口边界风速为</w:t>
      </w:r>
      <w:bookmarkStart w:id="74" w:name="冬季入口边界风速"/>
      <w:r>
        <w:rPr>
          <w:rFonts w:ascii="Calibri" w:hAnsi="Calibri" w:hint="eastAsia"/>
          <w:szCs w:val="21"/>
        </w:rPr>
        <w:t>4.90</w:t>
      </w:r>
      <w:bookmarkEnd w:id="74"/>
      <w:r w:rsidRPr="00AB551B">
        <w:rPr>
          <w:rFonts w:ascii="Calibri" w:hAnsi="Calibri"/>
          <w:szCs w:val="21"/>
        </w:rPr>
        <w:t>m/s</w:t>
      </w:r>
      <w:r>
        <w:rPr>
          <w:rFonts w:ascii="Calibri" w:hAnsi="Calibri" w:hint="eastAsia"/>
          <w:szCs w:val="21"/>
        </w:rPr>
        <w:t>，风向为</w:t>
      </w:r>
      <w:bookmarkStart w:id="75" w:name="冬季入口边界风向"/>
      <w:r w:rsidRPr="005F4F73">
        <w:rPr>
          <w:szCs w:val="21"/>
        </w:rPr>
        <w:t>NW</w:t>
      </w:r>
      <w:bookmarkEnd w:id="75"/>
      <w:r>
        <w:rPr>
          <w:rFonts w:hint="eastAsia"/>
          <w:szCs w:val="21"/>
        </w:rPr>
        <w:t>。</w:t>
      </w:r>
    </w:p>
    <w:p w14:paraId="45C9527A" w14:textId="77777777" w:rsidR="00005045" w:rsidRDefault="00005045" w:rsidP="00005045">
      <w:pPr>
        <w:pStyle w:val="3"/>
      </w:pPr>
      <w:bookmarkStart w:id="76" w:name="_Toc509844751"/>
      <w:bookmarkStart w:id="77" w:name="_Toc98008856"/>
      <w:r>
        <w:rPr>
          <w:rFonts w:hint="eastAsia"/>
        </w:rPr>
        <w:t>风速</w:t>
      </w:r>
      <w:r w:rsidRPr="001773DA">
        <w:rPr>
          <w:rFonts w:hint="eastAsia"/>
        </w:rPr>
        <w:t>达标分析</w:t>
      </w:r>
      <w:bookmarkEnd w:id="76"/>
      <w:bookmarkEnd w:id="77"/>
      <w:r>
        <w:rPr>
          <w:rFonts w:hint="eastAsia"/>
        </w:rPr>
        <w:t xml:space="preserve"> </w:t>
      </w:r>
    </w:p>
    <w:p w14:paraId="576DE2B8"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8" w:name="冬季工况风速分析结论"/>
      <w:bookmarkEnd w:id="78"/>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2D9F82DD" w14:textId="77777777" w:rsidR="00005045" w:rsidRPr="00005045" w:rsidRDefault="00005045" w:rsidP="006C2DCC">
      <w:pPr>
        <w:pStyle w:val="a0"/>
        <w:ind w:firstLineChars="0" w:hanging="2"/>
        <w:jc w:val="center"/>
        <w:rPr>
          <w:rFonts w:ascii="Calibri Light" w:eastAsia="黑体" w:hAnsi="Calibri Light"/>
          <w:sz w:val="20"/>
          <w:szCs w:val="20"/>
        </w:rPr>
      </w:pPr>
      <w:bookmarkStart w:id="79" w:name="冬季工况风速云图"/>
      <w:bookmarkEnd w:id="79"/>
      <w:r>
        <w:rPr>
          <w:noProof/>
        </w:rPr>
        <w:lastRenderedPageBreak/>
        <w:drawing>
          <wp:inline distT="0" distB="0" distL="0" distR="0" wp14:anchorId="7F621CFB" wp14:editId="71FEBA19">
            <wp:extent cx="5667375" cy="3190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5B6C1FD7"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5E0E66DA" w14:textId="77777777" w:rsidR="00005045" w:rsidRDefault="00005045" w:rsidP="00005045">
      <w:pPr>
        <w:pStyle w:val="3"/>
      </w:pPr>
      <w:bookmarkStart w:id="80" w:name="_Toc509844752"/>
      <w:bookmarkStart w:id="81" w:name="_Toc98008857"/>
      <w:r w:rsidRPr="001E5D0F">
        <w:rPr>
          <w:rFonts w:hint="eastAsia"/>
        </w:rPr>
        <w:t>风速</w:t>
      </w:r>
      <w:r>
        <w:rPr>
          <w:rFonts w:hint="eastAsia"/>
        </w:rPr>
        <w:t>放大系数</w:t>
      </w:r>
      <w:r w:rsidRPr="001E5D0F">
        <w:rPr>
          <w:rFonts w:hint="eastAsia"/>
        </w:rPr>
        <w:t>达标分析</w:t>
      </w:r>
      <w:bookmarkEnd w:id="80"/>
      <w:bookmarkEnd w:id="81"/>
    </w:p>
    <w:p w14:paraId="698C9AAD"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D34CED">
        <w:rPr>
          <w:rFonts w:hint="eastAsia"/>
          <w:lang w:val="en-US"/>
        </w:rPr>
        <w:t>，</w:t>
      </w:r>
      <w:bookmarkStart w:id="82" w:name="冬季工况风速放大系数分析结论"/>
      <w:bookmarkEnd w:id="82"/>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5216C4C0" w14:textId="77777777" w:rsidR="00C57197" w:rsidRDefault="00C57197" w:rsidP="00005045">
      <w:pPr>
        <w:pStyle w:val="ac"/>
        <w:jc w:val="center"/>
        <w:rPr>
          <w:noProof/>
          <w:lang w:val="en-US"/>
        </w:rPr>
      </w:pPr>
      <w:bookmarkStart w:id="83" w:name="冬季工况风速放大系数云图"/>
      <w:bookmarkEnd w:id="83"/>
      <w:r>
        <w:rPr>
          <w:noProof/>
        </w:rPr>
        <w:drawing>
          <wp:inline distT="0" distB="0" distL="0" distR="0" wp14:anchorId="54364718" wp14:editId="415240DB">
            <wp:extent cx="5667375" cy="3171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71825"/>
                    </a:xfrm>
                    <a:prstGeom prst="rect">
                      <a:avLst/>
                    </a:prstGeom>
                  </pic:spPr>
                </pic:pic>
              </a:graphicData>
            </a:graphic>
          </wp:inline>
        </w:drawing>
      </w:r>
    </w:p>
    <w:p w14:paraId="4E86D4CA"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7053">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259E1776"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3CF6C7AF"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lastRenderedPageBreak/>
        <w:t>1</w:t>
      </w:r>
      <w:r w:rsidR="00D34CED">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625758CB"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4BF643E1"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4196EA4D" w14:textId="77777777" w:rsidR="00005045" w:rsidRDefault="00005045" w:rsidP="00005045">
      <w:pPr>
        <w:pStyle w:val="3"/>
      </w:pPr>
      <w:bookmarkStart w:id="84" w:name="_Toc509844753"/>
      <w:bookmarkStart w:id="85" w:name="_Toc98008858"/>
      <w:r>
        <w:rPr>
          <w:rFonts w:cs="宋体" w:hint="eastAsia"/>
          <w:lang w:val="en-GB"/>
        </w:rPr>
        <w:t>人行</w:t>
      </w:r>
      <w:r w:rsidRPr="001A4505">
        <w:rPr>
          <w:rFonts w:cs="宋体" w:hint="eastAsia"/>
          <w:lang w:val="en-GB"/>
        </w:rPr>
        <w:t>区域</w:t>
      </w:r>
      <w:r>
        <w:rPr>
          <w:rFonts w:hint="eastAsia"/>
        </w:rPr>
        <w:t>冬季工况风速/风速放大系数达标判定</w:t>
      </w:r>
      <w:bookmarkEnd w:id="84"/>
      <w:bookmarkEnd w:id="85"/>
    </w:p>
    <w:p w14:paraId="55A76476"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11C5F091"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7053">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660C4A8F"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A9B27"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0F150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A5F905"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44F01FF"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11C3C8B6"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0952F43"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7642D29C" w14:textId="77777777" w:rsidR="00005045" w:rsidRPr="009D2F6D" w:rsidRDefault="00005045" w:rsidP="00412EAD">
            <w:pPr>
              <w:rPr>
                <w:rFonts w:ascii="宋体" w:hAnsi="宋体" w:cs="宋体"/>
                <w:szCs w:val="21"/>
              </w:rPr>
            </w:pPr>
            <w:r w:rsidRPr="009D2F6D">
              <w:rPr>
                <w:rFonts w:ascii="宋体" w:hAnsi="宋体" w:cs="宋体"/>
                <w:szCs w:val="21"/>
              </w:rPr>
              <w:t>&lt;5m/s</w:t>
            </w:r>
            <w:r w:rsidR="00D34CED">
              <w:rPr>
                <w:rFonts w:ascii="宋体" w:hAnsi="宋体" w:cs="宋体"/>
                <w:szCs w:val="21"/>
              </w:rPr>
              <w:t xml:space="preserve"> </w:t>
            </w:r>
            <w:bookmarkStart w:id="86" w:name="冬季工况风速要求2019"/>
            <w:r w:rsidR="00D34CED">
              <w:rPr>
                <w:rFonts w:ascii="宋体" w:hAnsi="宋体" w:cs="宋体" w:hint="eastAsia"/>
                <w:szCs w:val="21"/>
              </w:rPr>
              <w:t>或</w:t>
            </w:r>
            <w:r w:rsidR="00D34CED">
              <w:rPr>
                <w:rFonts w:ascii="宋体" w:hAnsi="宋体" w:cs="宋体" w:hint="eastAsia"/>
                <w:szCs w:val="21"/>
              </w:rPr>
              <w:t xml:space="preserve"> </w:t>
            </w:r>
            <w:r w:rsidR="00D34CED" w:rsidRPr="009D2F6D">
              <w:rPr>
                <w:rFonts w:ascii="宋体" w:hAnsi="宋体" w:cs="宋体"/>
                <w:szCs w:val="21"/>
              </w:rPr>
              <w:t>&lt;</w:t>
            </w:r>
            <w:r w:rsidR="00D34CED">
              <w:rPr>
                <w:rFonts w:ascii="宋体" w:hAnsi="宋体" w:cs="宋体"/>
                <w:szCs w:val="21"/>
              </w:rPr>
              <w:t>2</w:t>
            </w:r>
            <w:r w:rsidR="00D34CED" w:rsidRPr="009D2F6D">
              <w:rPr>
                <w:rFonts w:ascii="宋体" w:hAnsi="宋体" w:cs="宋体"/>
                <w:szCs w:val="21"/>
              </w:rPr>
              <w:t>m/s</w:t>
            </w:r>
            <w:bookmarkEnd w:id="86"/>
          </w:p>
        </w:tc>
        <w:tc>
          <w:tcPr>
            <w:tcW w:w="1843" w:type="dxa"/>
            <w:tcBorders>
              <w:top w:val="nil"/>
              <w:left w:val="nil"/>
              <w:bottom w:val="single" w:sz="4" w:space="0" w:color="auto"/>
              <w:right w:val="single" w:sz="4" w:space="0" w:color="auto"/>
            </w:tcBorders>
            <w:shd w:val="clear" w:color="auto" w:fill="auto"/>
            <w:noWrap/>
            <w:vAlign w:val="center"/>
            <w:hideMark/>
          </w:tcPr>
          <w:p w14:paraId="7C96B07E" w14:textId="77777777" w:rsidR="00005045" w:rsidRPr="00856B3E" w:rsidRDefault="00005045" w:rsidP="00005045">
            <w:pPr>
              <w:spacing w:line="240" w:lineRule="auto"/>
              <w:rPr>
                <w:rFonts w:ascii="宋体" w:hAnsi="宋体" w:cs="宋体"/>
                <w:color w:val="000000"/>
                <w:sz w:val="22"/>
                <w:szCs w:val="22"/>
                <w:lang w:val="en-US"/>
              </w:rPr>
            </w:pPr>
            <w:bookmarkStart w:id="87" w:name="冬季工况风速是否有超限区域"/>
            <w:r w:rsidRPr="00856B3E">
              <w:rPr>
                <w:rFonts w:ascii="宋体" w:hAnsi="宋体" w:cs="宋体" w:hint="eastAsia"/>
                <w:color w:val="000000"/>
                <w:sz w:val="22"/>
                <w:szCs w:val="22"/>
                <w:lang w:val="en-US"/>
              </w:rPr>
              <w:t>否</w:t>
            </w:r>
            <w:bookmarkEnd w:id="87"/>
          </w:p>
        </w:tc>
        <w:tc>
          <w:tcPr>
            <w:tcW w:w="1275" w:type="dxa"/>
            <w:tcBorders>
              <w:top w:val="nil"/>
              <w:left w:val="nil"/>
              <w:bottom w:val="single" w:sz="4" w:space="0" w:color="auto"/>
              <w:right w:val="single" w:sz="4" w:space="0" w:color="auto"/>
            </w:tcBorders>
            <w:shd w:val="clear" w:color="auto" w:fill="auto"/>
            <w:noWrap/>
            <w:vAlign w:val="center"/>
            <w:hideMark/>
          </w:tcPr>
          <w:p w14:paraId="3BFDC6E3" w14:textId="77777777" w:rsidR="00005045" w:rsidRPr="00856B3E" w:rsidRDefault="00005045" w:rsidP="00005045">
            <w:pPr>
              <w:spacing w:line="240" w:lineRule="auto"/>
              <w:rPr>
                <w:rFonts w:ascii="宋体" w:hAnsi="宋体" w:cs="宋体"/>
                <w:color w:val="000000"/>
                <w:sz w:val="22"/>
                <w:szCs w:val="22"/>
                <w:lang w:val="en-US"/>
              </w:rPr>
            </w:pPr>
            <w:bookmarkStart w:id="88" w:name="冬季工况风速达标判断"/>
            <w:r w:rsidRPr="00856B3E">
              <w:rPr>
                <w:rFonts w:ascii="宋体" w:hAnsi="宋体" w:cs="宋体" w:hint="eastAsia"/>
                <w:color w:val="000000"/>
                <w:sz w:val="22"/>
                <w:szCs w:val="22"/>
                <w:lang w:val="en-US"/>
              </w:rPr>
              <w:t>是</w:t>
            </w:r>
            <w:bookmarkEnd w:id="88"/>
          </w:p>
        </w:tc>
      </w:tr>
      <w:tr w:rsidR="00005045" w:rsidRPr="008E146A" w14:paraId="3180D5B5"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EF7A438"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1D63B15E"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14981F65"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放大系数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2AF91AAB"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放大系数达标判断"/>
            <w:r w:rsidRPr="00856B3E">
              <w:rPr>
                <w:rFonts w:ascii="宋体" w:hAnsi="宋体" w:cs="宋体" w:hint="eastAsia"/>
                <w:color w:val="000000"/>
                <w:sz w:val="22"/>
                <w:szCs w:val="22"/>
                <w:lang w:val="en-US"/>
              </w:rPr>
              <w:t>是</w:t>
            </w:r>
            <w:bookmarkEnd w:id="90"/>
          </w:p>
        </w:tc>
      </w:tr>
    </w:tbl>
    <w:p w14:paraId="36935473" w14:textId="77777777" w:rsidR="00005045" w:rsidRDefault="00005045" w:rsidP="00005045">
      <w:pPr>
        <w:pStyle w:val="3"/>
      </w:pPr>
      <w:bookmarkStart w:id="91" w:name="_Toc509844754"/>
      <w:bookmarkStart w:id="92" w:name="_Toc509844755"/>
      <w:bookmarkStart w:id="93" w:name="_Toc509844756"/>
      <w:bookmarkStart w:id="94" w:name="_Toc509844757"/>
      <w:bookmarkStart w:id="95" w:name="_Toc509844758"/>
      <w:bookmarkStart w:id="96" w:name="_Toc98008859"/>
      <w:bookmarkEnd w:id="91"/>
      <w:bookmarkEnd w:id="92"/>
      <w:bookmarkEnd w:id="93"/>
      <w:bookmarkEnd w:id="94"/>
      <w:r>
        <w:rPr>
          <w:rFonts w:hint="eastAsia"/>
        </w:rPr>
        <w:t>建筑迎风面和背风面风压分析</w:t>
      </w:r>
      <w:bookmarkEnd w:id="95"/>
      <w:bookmarkEnd w:id="96"/>
    </w:p>
    <w:p w14:paraId="4D1B957F"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642FB2F"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42AB0FF1"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378F7089"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B8EE2EF" wp14:editId="03A4A858">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14DD0566"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7053">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E24D46C"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040211A8" w14:textId="77777777" w:rsidTr="00124784">
        <w:tc>
          <w:tcPr>
            <w:tcW w:w="8188" w:type="dxa"/>
            <w:shd w:val="clear" w:color="auto" w:fill="auto"/>
          </w:tcPr>
          <w:p w14:paraId="65F6202E" w14:textId="77777777" w:rsidR="00134709" w:rsidRPr="008160AB" w:rsidRDefault="00D34CED"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E3D62B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437053">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37053">
              <w:rPr>
                <w:noProof/>
                <w:lang w:val="en-US"/>
              </w:rPr>
              <w:t>1</w:t>
            </w:r>
            <w:r w:rsidRPr="00124784">
              <w:rPr>
                <w:lang w:val="en-US"/>
              </w:rPr>
              <w:fldChar w:fldCharType="end"/>
            </w:r>
            <w:r w:rsidRPr="00124784">
              <w:rPr>
                <w:rFonts w:hint="eastAsia"/>
                <w:lang w:val="en-US"/>
              </w:rPr>
              <w:t>）</w:t>
            </w:r>
          </w:p>
        </w:tc>
      </w:tr>
    </w:tbl>
    <w:p w14:paraId="5E6C0C75" w14:textId="77777777"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7226C7B5"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54C85779" w14:textId="77777777" w:rsidR="00005045" w:rsidRPr="00B75A87" w:rsidRDefault="00005045" w:rsidP="00005045">
      <w:pPr>
        <w:pStyle w:val="4"/>
      </w:pPr>
      <w:r>
        <w:rPr>
          <w:rFonts w:hint="eastAsia"/>
        </w:rPr>
        <w:t>建筑迎风面和背风面风压云图</w:t>
      </w:r>
    </w:p>
    <w:p w14:paraId="24D0AC61" w14:textId="77777777" w:rsidR="00005045" w:rsidRPr="00C57197" w:rsidRDefault="00005045" w:rsidP="00C57197">
      <w:pPr>
        <w:pStyle w:val="ac"/>
        <w:jc w:val="center"/>
        <w:rPr>
          <w:noProof/>
          <w:lang w:val="en-US"/>
        </w:rPr>
      </w:pPr>
      <w:bookmarkStart w:id="97" w:name="冬季工况建筑迎风面风压云图"/>
      <w:bookmarkEnd w:id="97"/>
      <w:r>
        <w:rPr>
          <w:noProof/>
        </w:rPr>
        <w:drawing>
          <wp:inline distT="0" distB="0" distL="0" distR="0" wp14:anchorId="5EDAF050" wp14:editId="10421DAF">
            <wp:extent cx="5667375" cy="33051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05175"/>
                    </a:xfrm>
                    <a:prstGeom prst="rect">
                      <a:avLst/>
                    </a:prstGeom>
                  </pic:spPr>
                </pic:pic>
              </a:graphicData>
            </a:graphic>
          </wp:inline>
        </w:drawing>
      </w:r>
    </w:p>
    <w:p w14:paraId="7471BC88"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4A5AAF8E" w14:textId="77777777" w:rsidR="00005045" w:rsidRPr="007B2D7C" w:rsidRDefault="00005045" w:rsidP="006C2DCC">
      <w:pPr>
        <w:pStyle w:val="ac"/>
        <w:jc w:val="center"/>
      </w:pPr>
      <w:bookmarkStart w:id="98" w:name="冬季工况建筑背风面风压云图"/>
      <w:bookmarkEnd w:id="98"/>
      <w:r>
        <w:rPr>
          <w:noProof/>
        </w:rPr>
        <w:drawing>
          <wp:inline distT="0" distB="0" distL="0" distR="0" wp14:anchorId="53797646" wp14:editId="75BB4201">
            <wp:extent cx="5667375" cy="3333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333750"/>
                    </a:xfrm>
                    <a:prstGeom prst="rect">
                      <a:avLst/>
                    </a:prstGeom>
                  </pic:spPr>
                </pic:pic>
              </a:graphicData>
            </a:graphic>
          </wp:inline>
        </w:drawing>
      </w:r>
    </w:p>
    <w:p w14:paraId="140DC80F"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6FC0A962" w14:textId="77777777" w:rsidR="00005045" w:rsidRDefault="00005045" w:rsidP="00005045">
      <w:pPr>
        <w:pStyle w:val="4"/>
      </w:pPr>
      <w:bookmarkStart w:id="99" w:name="建筑迎风面和背风面风压差计算结果"/>
      <w:r>
        <w:rPr>
          <w:rFonts w:hint="eastAsia"/>
        </w:rPr>
        <w:lastRenderedPageBreak/>
        <w:t>建筑迎风面和背风面风压差计算结果</w:t>
      </w:r>
    </w:p>
    <w:p w14:paraId="4D2F0ECF"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437053">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437053">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0"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(final)</w:t>
      </w:r>
      <w:bookmarkEnd w:id="100"/>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3DE96E9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157FEEE"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7DBC13C"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490ED4B"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56EC2F8F"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35D25950"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F43A6EA"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672A9D" w14:textId="77777777" w:rsidR="00966AA0" w:rsidRPr="00B32CC0" w:rsidRDefault="00966AA0" w:rsidP="0034194D">
            <w:pPr>
              <w:spacing w:line="360" w:lineRule="exact"/>
              <w:jc w:val="center"/>
              <w:rPr>
                <w:lang w:val="en-US"/>
              </w:rPr>
            </w:pPr>
            <w:r>
              <w:rPr>
                <w:lang w:val="en-US"/>
              </w:rPr>
              <w:t>-1.38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DA8714" w14:textId="77777777" w:rsidR="00966AA0" w:rsidRPr="00B32CC0" w:rsidRDefault="00966AA0" w:rsidP="0034194D">
            <w:pPr>
              <w:spacing w:line="360" w:lineRule="exact"/>
              <w:jc w:val="center"/>
              <w:rPr>
                <w:lang w:val="en-US"/>
              </w:rPr>
            </w:pPr>
            <w:r>
              <w:rPr>
                <w:lang w:val="en-US"/>
              </w:rPr>
              <w:t>-1.35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37CCD08" w14:textId="77777777" w:rsidR="00966AA0" w:rsidRPr="00B32CC0" w:rsidRDefault="00966AA0" w:rsidP="0034194D">
            <w:pPr>
              <w:spacing w:line="360" w:lineRule="exact"/>
              <w:jc w:val="center"/>
              <w:rPr>
                <w:lang w:val="en-US"/>
              </w:rPr>
            </w:pPr>
            <w:r>
              <w:rPr>
                <w:lang w:val="en-US"/>
              </w:rPr>
              <w:t>-0.03</w:t>
            </w:r>
          </w:p>
        </w:tc>
      </w:tr>
      <w:tr w:rsidR="00FF5BC6" w14:paraId="7D6B0F4E"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1B92EBF" w14:textId="77777777" w:rsidR="00966AA0" w:rsidRPr="00B32CC0" w:rsidRDefault="00966AA0" w:rsidP="0034194D">
            <w:pPr>
              <w:spacing w:line="360" w:lineRule="exact"/>
              <w:jc w:val="center"/>
              <w:rPr>
                <w:lang w:val="en-US"/>
              </w:rPr>
            </w:pPr>
            <w:r>
              <w:rPr>
                <w:lang w:val="en-US"/>
              </w:rPr>
              <w:t>1</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4349AE" w14:textId="77777777" w:rsidR="00966AA0" w:rsidRPr="00B32CC0" w:rsidRDefault="00966AA0" w:rsidP="0034194D">
            <w:pPr>
              <w:spacing w:line="360" w:lineRule="exact"/>
              <w:jc w:val="center"/>
              <w:rPr>
                <w:lang w:val="en-US"/>
              </w:rPr>
            </w:pPr>
            <w:r>
              <w:rPr>
                <w:lang w:val="en-US"/>
              </w:rPr>
              <w:t>2.61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6E4817" w14:textId="77777777" w:rsidR="00966AA0" w:rsidRPr="00B32CC0" w:rsidRDefault="00966AA0" w:rsidP="0034194D">
            <w:pPr>
              <w:spacing w:line="360" w:lineRule="exact"/>
              <w:jc w:val="center"/>
              <w:rPr>
                <w:lang w:val="en-US"/>
              </w:rPr>
            </w:pPr>
            <w:r>
              <w:rPr>
                <w:lang w:val="en-US"/>
              </w:rPr>
              <w:t>-1.71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9D076D1" w14:textId="77777777" w:rsidR="00966AA0" w:rsidRPr="00B32CC0" w:rsidRDefault="00966AA0" w:rsidP="0034194D">
            <w:pPr>
              <w:spacing w:line="360" w:lineRule="exact"/>
              <w:jc w:val="center"/>
              <w:rPr>
                <w:lang w:val="en-US"/>
              </w:rPr>
            </w:pPr>
            <w:r>
              <w:rPr>
                <w:lang w:val="en-US"/>
              </w:rPr>
              <w:t>4.32</w:t>
            </w:r>
          </w:p>
        </w:tc>
      </w:tr>
      <w:tr w:rsidR="00966AA0" w:rsidRPr="00B32CC0" w14:paraId="69674688"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F372C4F"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AB87AC" w14:textId="77777777" w:rsidR="00966AA0" w:rsidRPr="00B32CC0" w:rsidRDefault="00966AA0" w:rsidP="0034194D">
            <w:pPr>
              <w:spacing w:line="360" w:lineRule="exact"/>
              <w:jc w:val="center"/>
              <w:rPr>
                <w:lang w:val="en-US"/>
              </w:rPr>
            </w:pPr>
            <w:r>
              <w:rPr>
                <w:lang w:val="en-US"/>
              </w:rPr>
              <w:t>1.45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80BB70" w14:textId="77777777" w:rsidR="00966AA0" w:rsidRPr="00B32CC0" w:rsidRDefault="00966AA0" w:rsidP="0034194D">
            <w:pPr>
              <w:spacing w:line="360" w:lineRule="exact"/>
              <w:jc w:val="center"/>
              <w:rPr>
                <w:lang w:val="en-US"/>
              </w:rPr>
            </w:pPr>
            <w:r>
              <w:rPr>
                <w:lang w:val="en-US"/>
              </w:rPr>
              <w:t>0.82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AA36504" w14:textId="77777777" w:rsidR="00966AA0" w:rsidRPr="00B32CC0" w:rsidRDefault="00966AA0" w:rsidP="0034194D">
            <w:pPr>
              <w:spacing w:line="360" w:lineRule="exact"/>
              <w:jc w:val="center"/>
              <w:rPr>
                <w:lang w:val="en-US"/>
              </w:rPr>
            </w:pPr>
            <w:r>
              <w:rPr>
                <w:lang w:val="en-US"/>
              </w:rPr>
              <w:t>0.63</w:t>
            </w:r>
          </w:p>
        </w:tc>
      </w:tr>
      <w:tr w:rsidR="00966AA0" w:rsidRPr="00B32CC0" w14:paraId="250712AF"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A09C7D1"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44372CC" w14:textId="77777777" w:rsidR="00966AA0" w:rsidRPr="00B32CC0" w:rsidRDefault="00966AA0" w:rsidP="0034194D">
            <w:pPr>
              <w:spacing w:line="360" w:lineRule="exact"/>
              <w:jc w:val="center"/>
              <w:rPr>
                <w:lang w:val="en-US"/>
              </w:rPr>
            </w:pPr>
            <w:r>
              <w:rPr>
                <w:lang w:val="en-US"/>
              </w:rPr>
              <w:t>1.71</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A97B5BB" w14:textId="77777777"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3923948F" w14:textId="77777777" w:rsidR="00966AA0" w:rsidRPr="00B32CC0" w:rsidRDefault="00966AA0" w:rsidP="0034194D">
            <w:pPr>
              <w:spacing w:line="360" w:lineRule="exact"/>
              <w:jc w:val="center"/>
              <w:rPr>
                <w:lang w:val="en-US"/>
              </w:rPr>
            </w:pPr>
            <w:r>
              <w:rPr>
                <w:lang w:val="en-US"/>
              </w:rPr>
              <w:t>1.85</w:t>
            </w:r>
          </w:p>
        </w:tc>
      </w:tr>
    </w:tbl>
    <w:p w14:paraId="1B648A29" w14:textId="77777777" w:rsidR="009812A9" w:rsidRPr="009812A9" w:rsidRDefault="009812A9" w:rsidP="00F97363">
      <w:bookmarkStart w:id="101" w:name="结论"/>
      <w:bookmarkEnd w:id="101"/>
      <w:r>
        <w:t>结论：迎风第一排建筑，</w:t>
      </w:r>
      <w:r>
        <w:rPr>
          <w:b/>
          <w:color w:val="00FF00"/>
        </w:rPr>
        <w:t>标准未做要求</w:t>
      </w:r>
      <w:r>
        <w:t>。</w:t>
      </w:r>
    </w:p>
    <w:p w14:paraId="7B14FE6A" w14:textId="77777777" w:rsidR="00F97363" w:rsidRDefault="00F97363" w:rsidP="00966AA0">
      <w:pPr>
        <w:jc w:val="center"/>
        <w:rPr>
          <w:rFonts w:ascii="Cambria" w:eastAsia="黑体" w:hAnsi="Cambria"/>
          <w:sz w:val="20"/>
        </w:rPr>
      </w:pPr>
      <w:bookmarkStart w:id="102" w:name="建筑迎背风面风压差表_新增"/>
      <w:bookmarkStart w:id="103" w:name="建筑迎背风面风压差表"/>
      <w:bookmarkEnd w:id="99"/>
      <w:bookmarkEnd w:id="102"/>
    </w:p>
    <w:bookmarkEnd w:id="103"/>
    <w:p w14:paraId="6F711933" w14:textId="77777777" w:rsidR="00005045" w:rsidRDefault="00005045" w:rsidP="00005045">
      <w:pPr>
        <w:pStyle w:val="4"/>
      </w:pPr>
      <w:r>
        <w:rPr>
          <w:rFonts w:hint="eastAsia"/>
        </w:rPr>
        <w:t>建筑迎风和背风面风压差结论汇总</w:t>
      </w:r>
    </w:p>
    <w:p w14:paraId="60E09A8F"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437053">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437053">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01821E3D" w14:textId="77777777" w:rsidTr="00A443A4">
        <w:tc>
          <w:tcPr>
            <w:tcW w:w="4077" w:type="dxa"/>
            <w:shd w:val="clear" w:color="auto" w:fill="E6E6E6"/>
            <w:vAlign w:val="center"/>
          </w:tcPr>
          <w:p w14:paraId="2396427B" w14:textId="77777777" w:rsidR="00005045" w:rsidRPr="00124784" w:rsidRDefault="00005045" w:rsidP="00124784">
            <w:pPr>
              <w:jc w:val="center"/>
              <w:rPr>
                <w:lang w:val="en-US"/>
              </w:rPr>
            </w:pPr>
            <w:bookmarkStart w:id="104" w:name="建筑迎风和背风面风压差结论汇总表"/>
            <w:r w:rsidRPr="00124784">
              <w:rPr>
                <w:rFonts w:hint="eastAsia"/>
                <w:lang w:val="en-US"/>
              </w:rPr>
              <w:t>建筑编号</w:t>
            </w:r>
          </w:p>
        </w:tc>
        <w:tc>
          <w:tcPr>
            <w:tcW w:w="1276" w:type="dxa"/>
            <w:shd w:val="clear" w:color="auto" w:fill="E6E6E6"/>
            <w:vAlign w:val="center"/>
          </w:tcPr>
          <w:p w14:paraId="56813D0D"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71009CB"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D548410"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E5B596B" w14:textId="77777777" w:rsidR="00005045" w:rsidRPr="00124784" w:rsidRDefault="00005045" w:rsidP="00124784">
            <w:pPr>
              <w:jc w:val="center"/>
              <w:rPr>
                <w:lang w:val="en-US"/>
              </w:rPr>
            </w:pPr>
            <w:r w:rsidRPr="00124784">
              <w:rPr>
                <w:rFonts w:hint="eastAsia"/>
                <w:lang w:val="en-US"/>
              </w:rPr>
              <w:t>是否达标</w:t>
            </w:r>
          </w:p>
        </w:tc>
      </w:tr>
      <w:tr w:rsidR="00005045" w14:paraId="2001B3EF" w14:textId="77777777" w:rsidTr="00A443A4">
        <w:tc>
          <w:tcPr>
            <w:tcW w:w="4077" w:type="dxa"/>
            <w:shd w:val="clear" w:color="auto" w:fill="auto"/>
            <w:vAlign w:val="center"/>
          </w:tcPr>
          <w:p w14:paraId="77CEBEC2" w14:textId="77777777" w:rsidR="00005045" w:rsidRPr="00124784" w:rsidRDefault="00005045" w:rsidP="00124784">
            <w:pPr>
              <w:jc w:val="center"/>
              <w:rPr>
                <w:lang w:val="en-US"/>
              </w:rPr>
            </w:pPr>
            <w:r>
              <w:rPr>
                <w:lang w:val="en-US"/>
              </w:rPr>
              <w:t>DT</w:t>
            </w:r>
            <w:r>
              <w:rPr>
                <w:lang w:val="en-US"/>
              </w:rPr>
              <w:t>单体</w:t>
            </w:r>
            <w:r>
              <w:rPr>
                <w:lang w:val="en-US"/>
              </w:rPr>
              <w:t>(final)</w:t>
            </w:r>
          </w:p>
        </w:tc>
        <w:tc>
          <w:tcPr>
            <w:tcW w:w="1276" w:type="dxa"/>
            <w:shd w:val="clear" w:color="auto" w:fill="auto"/>
            <w:vAlign w:val="center"/>
          </w:tcPr>
          <w:p w14:paraId="517905F2" w14:textId="77777777" w:rsidR="00005045" w:rsidRPr="00124784" w:rsidRDefault="00005045" w:rsidP="00124784">
            <w:pPr>
              <w:jc w:val="center"/>
              <w:rPr>
                <w:lang w:val="en-US"/>
              </w:rPr>
            </w:pPr>
            <w:r>
              <w:rPr>
                <w:lang w:val="en-US"/>
              </w:rPr>
              <w:t>1.71</w:t>
            </w:r>
          </w:p>
        </w:tc>
        <w:tc>
          <w:tcPr>
            <w:tcW w:w="1276" w:type="dxa"/>
            <w:shd w:val="clear" w:color="auto" w:fill="auto"/>
            <w:vAlign w:val="center"/>
          </w:tcPr>
          <w:p w14:paraId="2AE608D4" w14:textId="77777777" w:rsidR="00005045" w:rsidRPr="00124784" w:rsidRDefault="00005045" w:rsidP="00124784">
            <w:pPr>
              <w:jc w:val="center"/>
              <w:rPr>
                <w:lang w:val="en-US"/>
              </w:rPr>
            </w:pPr>
            <w:r>
              <w:rPr>
                <w:lang w:val="en-US"/>
              </w:rPr>
              <w:t>-0.14</w:t>
            </w:r>
          </w:p>
        </w:tc>
        <w:tc>
          <w:tcPr>
            <w:tcW w:w="1701" w:type="dxa"/>
            <w:shd w:val="clear" w:color="auto" w:fill="auto"/>
            <w:vAlign w:val="center"/>
          </w:tcPr>
          <w:p w14:paraId="55ED86C7" w14:textId="77777777" w:rsidR="00005045" w:rsidRPr="00124784" w:rsidRDefault="00005045" w:rsidP="00124784">
            <w:pPr>
              <w:jc w:val="center"/>
              <w:rPr>
                <w:lang w:val="en-US"/>
              </w:rPr>
            </w:pPr>
            <w:r>
              <w:rPr>
                <w:lang w:val="en-US"/>
              </w:rPr>
              <w:t>1.85</w:t>
            </w:r>
          </w:p>
        </w:tc>
        <w:tc>
          <w:tcPr>
            <w:tcW w:w="973" w:type="dxa"/>
            <w:shd w:val="clear" w:color="auto" w:fill="auto"/>
            <w:vAlign w:val="center"/>
          </w:tcPr>
          <w:p w14:paraId="1458715D" w14:textId="77777777" w:rsidR="00005045" w:rsidRPr="00124784" w:rsidRDefault="00005045" w:rsidP="00124784">
            <w:pPr>
              <w:jc w:val="center"/>
              <w:rPr>
                <w:lang w:val="en-US"/>
              </w:rPr>
            </w:pPr>
            <w:r>
              <w:rPr>
                <w:lang w:val="en-US"/>
              </w:rPr>
              <w:t>不参评</w:t>
            </w:r>
          </w:p>
        </w:tc>
      </w:tr>
    </w:tbl>
    <w:p w14:paraId="7C60A5AC" w14:textId="77777777" w:rsidR="00005045" w:rsidRDefault="00005045" w:rsidP="00005045">
      <w:pPr>
        <w:rPr>
          <w:lang w:val="en-US"/>
        </w:rPr>
      </w:pPr>
      <w:bookmarkStart w:id="105" w:name="建筑迎风和背风面风压差结论汇总结论"/>
      <w:bookmarkEnd w:id="104"/>
      <w:bookmarkEnd w:id="105"/>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22C0AD20" w14:textId="77777777" w:rsidR="00147DF5" w:rsidRPr="00147DF5" w:rsidRDefault="00FA58D9" w:rsidP="00005045">
      <w:pPr>
        <w:rPr>
          <w:lang w:val="en-US"/>
        </w:rPr>
      </w:pPr>
      <w:bookmarkStart w:id="106" w:name="冬季工况"/>
      <w:bookmarkEnd w:id="106"/>
      <w:r>
        <w:rPr>
          <w:rFonts w:hint="eastAsia"/>
          <w:lang w:val="en-US"/>
        </w:rPr>
        <w:t xml:space="preserve"> </w:t>
      </w:r>
    </w:p>
    <w:p w14:paraId="54BE5EFE" w14:textId="77777777" w:rsidR="00005045" w:rsidRDefault="00005045" w:rsidP="00005045">
      <w:pPr>
        <w:pStyle w:val="2"/>
      </w:pPr>
      <w:bookmarkStart w:id="107" w:name="季节1"/>
      <w:bookmarkStart w:id="108" w:name="_Toc509844759"/>
      <w:bookmarkStart w:id="109" w:name="_Toc98008860"/>
      <w:r>
        <w:rPr>
          <w:rFonts w:hint="eastAsia"/>
        </w:rPr>
        <w:t>夏季</w:t>
      </w:r>
      <w:bookmarkEnd w:id="107"/>
      <w:r>
        <w:rPr>
          <w:rFonts w:hint="eastAsia"/>
        </w:rPr>
        <w:t>工况</w:t>
      </w:r>
      <w:bookmarkEnd w:id="108"/>
      <w:bookmarkEnd w:id="109"/>
    </w:p>
    <w:p w14:paraId="264F2339" w14:textId="77777777" w:rsidR="00005045" w:rsidRDefault="00005045" w:rsidP="0027395B">
      <w:pPr>
        <w:pStyle w:val="a0"/>
        <w:ind w:firstLine="420"/>
      </w:pPr>
      <w:r w:rsidRPr="002E4BE1">
        <w:rPr>
          <w:rFonts w:hint="eastAsia"/>
          <w:lang w:val="en-US"/>
        </w:rPr>
        <w:t>本项目</w:t>
      </w:r>
      <w:bookmarkStart w:id="110" w:name="季节2"/>
      <w:r>
        <w:rPr>
          <w:rFonts w:hint="eastAsia"/>
          <w:lang w:val="en-US"/>
        </w:rPr>
        <w:t>夏季</w:t>
      </w:r>
      <w:bookmarkEnd w:id="110"/>
      <w:r w:rsidRPr="002E4BE1">
        <w:rPr>
          <w:rFonts w:hint="eastAsia"/>
          <w:lang w:val="en-US"/>
        </w:rPr>
        <w:t>工况的入口边界风速为</w:t>
      </w:r>
      <w:bookmarkStart w:id="111" w:name="入口边界风速"/>
      <w:r w:rsidRPr="002E4BE1">
        <w:rPr>
          <w:rFonts w:hint="eastAsia"/>
          <w:lang w:val="en-US"/>
        </w:rPr>
        <w:t>2.80</w:t>
      </w:r>
      <w:bookmarkEnd w:id="111"/>
      <w:r w:rsidRPr="002E4BE1">
        <w:rPr>
          <w:rFonts w:hint="eastAsia"/>
          <w:lang w:val="en-US"/>
        </w:rPr>
        <w:t>m/s</w:t>
      </w:r>
      <w:r w:rsidRPr="002E4BE1">
        <w:rPr>
          <w:rFonts w:hint="eastAsia"/>
          <w:lang w:val="en-US"/>
        </w:rPr>
        <w:t>，风向为</w:t>
      </w:r>
      <w:bookmarkStart w:id="112" w:name="入口边界风向"/>
      <w:r>
        <w:t>S</w:t>
      </w:r>
      <w:bookmarkEnd w:id="112"/>
      <w:r w:rsidR="00D34CED">
        <w:rPr>
          <w:rFonts w:hint="eastAsia"/>
          <w:lang w:val="en-US"/>
        </w:rPr>
        <w:t>。</w:t>
      </w:r>
    </w:p>
    <w:p w14:paraId="4506F93B"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D34CED">
        <w:rPr>
          <w:rFonts w:hint="eastAsia"/>
          <w:lang w:val="en-US"/>
        </w:rPr>
        <w:t>求</w:t>
      </w:r>
      <w:r>
        <w:rPr>
          <w:rFonts w:hint="eastAsia"/>
          <w:lang w:val="en-US"/>
        </w:rPr>
        <w:t>，</w:t>
      </w:r>
      <w:bookmarkStart w:id="113" w:name="季节3"/>
      <w:r w:rsidRPr="00931B71">
        <w:rPr>
          <w:rFonts w:hint="eastAsia"/>
          <w:lang w:val="en-US"/>
        </w:rPr>
        <w:t>夏季</w:t>
      </w:r>
      <w:bookmarkEnd w:id="113"/>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形成有效的巷道风，优化街区自然通风环境，避免</w:t>
      </w:r>
      <w:bookmarkStart w:id="115" w:name="季节5"/>
      <w:r>
        <w:rPr>
          <w:rFonts w:hint="eastAsia"/>
          <w:lang w:val="en-US"/>
        </w:rPr>
        <w:t>夏季</w:t>
      </w:r>
      <w:bookmarkEnd w:id="115"/>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379416C3"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473A17DF"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AB2A878" w14:textId="77777777" w:rsidR="00005045" w:rsidRDefault="00005045" w:rsidP="00005045">
      <w:pPr>
        <w:pStyle w:val="3"/>
      </w:pPr>
      <w:bookmarkStart w:id="116" w:name="_Toc509844760"/>
      <w:bookmarkStart w:id="117" w:name="_Toc98008861"/>
      <w:r>
        <w:rPr>
          <w:rFonts w:hint="eastAsia"/>
        </w:rPr>
        <w:t>无风区计算分析</w:t>
      </w:r>
      <w:bookmarkEnd w:id="116"/>
      <w:bookmarkEnd w:id="117"/>
    </w:p>
    <w:p w14:paraId="52F5D0FE"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D34CED">
        <w:rPr>
          <w:rFonts w:hint="eastAsia"/>
        </w:rPr>
        <w:t>分析下图，</w:t>
      </w:r>
      <w:bookmarkStart w:id="118" w:name="风速分析结论"/>
      <w:bookmarkEnd w:id="118"/>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3B5F9277" w14:textId="77777777" w:rsidR="00005045" w:rsidRDefault="00005045" w:rsidP="006C2DCC">
      <w:pPr>
        <w:pStyle w:val="a0"/>
        <w:spacing w:afterLines="50" w:after="156"/>
        <w:ind w:firstLineChars="0" w:firstLine="0"/>
        <w:jc w:val="center"/>
      </w:pPr>
      <w:bookmarkStart w:id="119" w:name="风速云图"/>
      <w:bookmarkEnd w:id="119"/>
      <w:r>
        <w:rPr>
          <w:noProof/>
        </w:rPr>
        <w:lastRenderedPageBreak/>
        <w:drawing>
          <wp:inline distT="0" distB="0" distL="0" distR="0" wp14:anchorId="2BE013C1" wp14:editId="4E62A276">
            <wp:extent cx="5667375" cy="3190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190875"/>
                    </a:xfrm>
                    <a:prstGeom prst="rect">
                      <a:avLst/>
                    </a:prstGeom>
                  </pic:spPr>
                </pic:pic>
              </a:graphicData>
            </a:graphic>
          </wp:inline>
        </w:drawing>
      </w:r>
    </w:p>
    <w:p w14:paraId="5C82B22D"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D34CED">
        <w:rPr>
          <w:rFonts w:ascii="黑体" w:eastAsia="黑体" w:hAnsi="黑体" w:hint="eastAsia"/>
          <w:sz w:val="20"/>
          <w:szCs w:val="20"/>
        </w:rPr>
        <w:t>-</w:t>
      </w:r>
      <w:bookmarkStart w:id="120" w:name="季节7"/>
      <w:r w:rsidR="00D34CED">
        <w:rPr>
          <w:rFonts w:ascii="黑体" w:eastAsia="黑体" w:hAnsi="黑体" w:hint="eastAsia"/>
          <w:sz w:val="20"/>
          <w:szCs w:val="20"/>
        </w:rPr>
        <w:t>夏季</w:t>
      </w:r>
      <w:bookmarkEnd w:id="120"/>
    </w:p>
    <w:p w14:paraId="1CFA451D" w14:textId="77777777" w:rsidR="00005045" w:rsidRDefault="00005045" w:rsidP="00005045">
      <w:pPr>
        <w:pStyle w:val="3"/>
      </w:pPr>
      <w:bookmarkStart w:id="121" w:name="_Toc509844761"/>
      <w:bookmarkStart w:id="122" w:name="_Toc98008862"/>
      <w:r>
        <w:rPr>
          <w:rFonts w:hint="eastAsia"/>
        </w:rPr>
        <w:t>旋涡区分析</w:t>
      </w:r>
      <w:bookmarkEnd w:id="121"/>
      <w:bookmarkEnd w:id="122"/>
    </w:p>
    <w:p w14:paraId="483A1811"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77BA164B" w14:textId="77777777" w:rsidR="00005045" w:rsidRDefault="00005045" w:rsidP="00BA7BBE">
      <w:pPr>
        <w:pStyle w:val="a0"/>
        <w:ind w:firstLineChars="0" w:firstLine="0"/>
        <w:jc w:val="center"/>
        <w:rPr>
          <w:lang w:val="en-US"/>
        </w:rPr>
      </w:pPr>
      <w:bookmarkStart w:id="123" w:name="风速矢量图"/>
      <w:bookmarkEnd w:id="123"/>
      <w:r>
        <w:rPr>
          <w:noProof/>
        </w:rPr>
        <w:drawing>
          <wp:inline distT="0" distB="0" distL="0" distR="0" wp14:anchorId="38FF706B" wp14:editId="3A8893C3">
            <wp:extent cx="5667375" cy="33528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352800"/>
                    </a:xfrm>
                    <a:prstGeom prst="rect">
                      <a:avLst/>
                    </a:prstGeom>
                  </pic:spPr>
                </pic:pic>
              </a:graphicData>
            </a:graphic>
          </wp:inline>
        </w:drawing>
      </w:r>
    </w:p>
    <w:p w14:paraId="38F63E72"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59C6775A" w14:textId="77777777" w:rsidR="00005045" w:rsidRDefault="00005045" w:rsidP="00005045">
      <w:pPr>
        <w:pStyle w:val="3"/>
      </w:pPr>
      <w:bookmarkStart w:id="124" w:name="_Toc509844762"/>
      <w:bookmarkStart w:id="125" w:name="_Toc98008863"/>
      <w:r>
        <w:rPr>
          <w:rFonts w:hint="eastAsia"/>
        </w:rPr>
        <w:t>人行区域旋涡区/无风区达标判定</w:t>
      </w:r>
      <w:bookmarkEnd w:id="124"/>
      <w:bookmarkEnd w:id="125"/>
    </w:p>
    <w:p w14:paraId="2DDD8CAA"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705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7053">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6" w:name="季节8"/>
      <w:r w:rsidR="00D34CED" w:rsidRPr="002F5B29">
        <w:rPr>
          <w:rFonts w:ascii="黑体" w:eastAsia="黑体" w:hAnsi="黑体" w:hint="eastAsia"/>
          <w:sz w:val="20"/>
          <w:szCs w:val="20"/>
        </w:rPr>
        <w:t>夏季</w:t>
      </w:r>
      <w:bookmarkEnd w:id="126"/>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5C834FEB"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2ED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F94138C"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EBEBE1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8F8F8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61F76DA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9DC496" w14:textId="77777777" w:rsidR="00005045" w:rsidRPr="001A4505" w:rsidRDefault="00005045" w:rsidP="00005045">
            <w:pPr>
              <w:rPr>
                <w:rFonts w:ascii="宋体" w:hAnsi="宋体" w:cs="宋体"/>
                <w:szCs w:val="21"/>
              </w:rPr>
            </w:pPr>
            <w:r>
              <w:rPr>
                <w:rFonts w:ascii="宋体" w:hAnsi="宋体" w:cs="宋体" w:hint="eastAsia"/>
                <w:szCs w:val="21"/>
              </w:rPr>
              <w:lastRenderedPageBreak/>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238B7CA5"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9398ABA" w14:textId="77777777" w:rsidR="00005045" w:rsidRPr="0088058A" w:rsidRDefault="00005045" w:rsidP="0088058A">
            <w:pPr>
              <w:spacing w:line="240" w:lineRule="auto"/>
              <w:jc w:val="center"/>
              <w:rPr>
                <w:rFonts w:ascii="宋体" w:hAnsi="宋体" w:cs="宋体"/>
                <w:color w:val="000000"/>
                <w:sz w:val="22"/>
                <w:szCs w:val="22"/>
                <w:lang w:val="en-US"/>
              </w:rPr>
            </w:pPr>
            <w:bookmarkStart w:id="127" w:name="是否有无风区"/>
            <w:r w:rsidRPr="0088058A">
              <w:rPr>
                <w:rFonts w:ascii="宋体" w:hAnsi="宋体" w:cs="宋体" w:hint="eastAsia"/>
                <w:color w:val="FF0000"/>
                <w:sz w:val="22"/>
                <w:szCs w:val="22"/>
                <w:lang w:val="en-US"/>
              </w:rPr>
              <w:t>是</w:t>
            </w:r>
            <w:bookmarkEnd w:id="127"/>
          </w:p>
        </w:tc>
        <w:tc>
          <w:tcPr>
            <w:tcW w:w="1276" w:type="dxa"/>
            <w:tcBorders>
              <w:top w:val="nil"/>
              <w:left w:val="nil"/>
              <w:bottom w:val="single" w:sz="4" w:space="0" w:color="auto"/>
              <w:right w:val="single" w:sz="4" w:space="0" w:color="auto"/>
            </w:tcBorders>
            <w:shd w:val="clear" w:color="auto" w:fill="auto"/>
            <w:noWrap/>
            <w:vAlign w:val="center"/>
            <w:hideMark/>
          </w:tcPr>
          <w:p w14:paraId="6F8BD1AB" w14:textId="77777777" w:rsidR="00005045" w:rsidRPr="0088058A" w:rsidRDefault="00005045" w:rsidP="0088058A">
            <w:pPr>
              <w:spacing w:line="240" w:lineRule="auto"/>
              <w:jc w:val="center"/>
              <w:rPr>
                <w:rFonts w:ascii="宋体" w:hAnsi="宋体" w:cs="宋体"/>
                <w:color w:val="000000"/>
                <w:sz w:val="22"/>
                <w:szCs w:val="22"/>
                <w:lang w:val="en-US"/>
              </w:rPr>
            </w:pPr>
            <w:bookmarkStart w:id="128" w:name="无风区达标判断"/>
            <w:r w:rsidRPr="0088058A">
              <w:rPr>
                <w:rFonts w:ascii="宋体" w:hAnsi="宋体" w:cs="宋体" w:hint="eastAsia"/>
                <w:color w:val="FF0000"/>
                <w:sz w:val="22"/>
                <w:szCs w:val="22"/>
                <w:lang w:val="en-US"/>
              </w:rPr>
              <w:t>否</w:t>
            </w:r>
            <w:bookmarkEnd w:id="128"/>
          </w:p>
        </w:tc>
      </w:tr>
      <w:tr w:rsidR="00005045" w:rsidRPr="008E146A" w14:paraId="38510534"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359187"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E1CD24A"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2BC509B"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5D6CF71D"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1741646D" w14:textId="77777777" w:rsidR="00005045" w:rsidRDefault="00005045" w:rsidP="00005045">
      <w:pPr>
        <w:pStyle w:val="3"/>
      </w:pPr>
      <w:bookmarkStart w:id="129" w:name="_Toc504501018"/>
      <w:bookmarkStart w:id="130" w:name="_Toc509844763"/>
      <w:bookmarkStart w:id="131" w:name="_Toc98008864"/>
      <w:r>
        <w:rPr>
          <w:rFonts w:hint="eastAsia"/>
        </w:rPr>
        <w:t>外窗内外表面风压</w:t>
      </w:r>
      <w:bookmarkEnd w:id="129"/>
      <w:r>
        <w:rPr>
          <w:rFonts w:hint="eastAsia"/>
        </w:rPr>
        <w:t>差达标分析</w:t>
      </w:r>
      <w:bookmarkEnd w:id="130"/>
      <w:bookmarkEnd w:id="131"/>
    </w:p>
    <w:p w14:paraId="42B6567B"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2" w:name="季节9"/>
      <w:r>
        <w:rPr>
          <w:rFonts w:hint="eastAsia"/>
          <w:lang w:val="en-US"/>
        </w:rPr>
        <w:t>夏季</w:t>
      </w:r>
      <w:bookmarkEnd w:id="13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8207EF4"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1B3416A"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4E15321" w14:textId="77777777" w:rsidR="00005045" w:rsidRDefault="00005045" w:rsidP="006C2DCC">
      <w:pPr>
        <w:pStyle w:val="a0"/>
        <w:ind w:firstLineChars="0" w:firstLine="0"/>
        <w:jc w:val="center"/>
      </w:pPr>
      <w:bookmarkStart w:id="133" w:name="迎风面风压云图"/>
      <w:bookmarkEnd w:id="133"/>
      <w:r>
        <w:rPr>
          <w:noProof/>
        </w:rPr>
        <w:drawing>
          <wp:inline distT="0" distB="0" distL="0" distR="0" wp14:anchorId="24995FFB" wp14:editId="2B03E63E">
            <wp:extent cx="5667375" cy="33051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305175"/>
                    </a:xfrm>
                    <a:prstGeom prst="rect">
                      <a:avLst/>
                    </a:prstGeom>
                  </pic:spPr>
                </pic:pic>
              </a:graphicData>
            </a:graphic>
          </wp:inline>
        </w:drawing>
      </w:r>
    </w:p>
    <w:p w14:paraId="233EE7BD"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4" w:name="季节10"/>
      <w:r w:rsidR="00005045" w:rsidRPr="00C72E58">
        <w:rPr>
          <w:rFonts w:ascii="黑体" w:eastAsia="黑体" w:hAnsi="黑体" w:hint="eastAsia"/>
          <w:sz w:val="20"/>
          <w:szCs w:val="20"/>
        </w:rPr>
        <w:t>夏季</w:t>
      </w:r>
      <w:bookmarkEnd w:id="134"/>
    </w:p>
    <w:p w14:paraId="3F4D13D4" w14:textId="77777777" w:rsidR="00005045" w:rsidRPr="00C56D1B" w:rsidRDefault="00005045" w:rsidP="00005045">
      <w:pPr>
        <w:pStyle w:val="ac"/>
        <w:jc w:val="center"/>
      </w:pPr>
      <w:bookmarkStart w:id="135" w:name="背风面风压云图"/>
      <w:bookmarkEnd w:id="135"/>
      <w:r>
        <w:rPr>
          <w:noProof/>
        </w:rPr>
        <w:lastRenderedPageBreak/>
        <w:drawing>
          <wp:inline distT="0" distB="0" distL="0" distR="0" wp14:anchorId="4FA4ABFE" wp14:editId="7B671672">
            <wp:extent cx="5667375" cy="3333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333750"/>
                    </a:xfrm>
                    <a:prstGeom prst="rect">
                      <a:avLst/>
                    </a:prstGeom>
                  </pic:spPr>
                </pic:pic>
              </a:graphicData>
            </a:graphic>
          </wp:inline>
        </w:drawing>
      </w:r>
    </w:p>
    <w:p w14:paraId="0AFE8183"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7053">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6" w:name="季节11"/>
      <w:r w:rsidR="00005045" w:rsidRPr="00C72E58">
        <w:rPr>
          <w:rFonts w:ascii="黑体" w:eastAsia="黑体" w:hAnsi="黑体" w:hint="eastAsia"/>
          <w:sz w:val="20"/>
          <w:szCs w:val="20"/>
        </w:rPr>
        <w:t>夏季</w:t>
      </w:r>
      <w:bookmarkEnd w:id="136"/>
      <w:r w:rsidR="00D34CED">
        <w:rPr>
          <w:rFonts w:hint="eastAsia"/>
        </w:rPr>
        <w:t xml:space="preserve"> </w:t>
      </w:r>
    </w:p>
    <w:p w14:paraId="60BB3BB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09EF572B"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437053">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437053">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2224AAE2" w14:textId="77777777" w:rsidTr="00DA2EC4">
        <w:trPr>
          <w:tblHeader/>
        </w:trPr>
        <w:tc>
          <w:tcPr>
            <w:tcW w:w="4361" w:type="dxa"/>
            <w:shd w:val="clear" w:color="auto" w:fill="E6E6E6"/>
            <w:vAlign w:val="center"/>
          </w:tcPr>
          <w:p w14:paraId="3DEFC51E"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3269E817"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3F98C2E"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78381AD"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4B128FD5" w14:textId="77777777" w:rsidR="00005045" w:rsidRPr="00124784" w:rsidRDefault="00005045" w:rsidP="00124784">
            <w:pPr>
              <w:jc w:val="center"/>
              <w:rPr>
                <w:lang w:val="en-US"/>
              </w:rPr>
            </w:pPr>
            <w:r w:rsidRPr="00124784">
              <w:rPr>
                <w:rFonts w:hint="eastAsia"/>
                <w:lang w:val="en-US"/>
              </w:rPr>
              <w:t>是否达标</w:t>
            </w:r>
          </w:p>
        </w:tc>
      </w:tr>
      <w:tr w:rsidR="00005045" w14:paraId="1B0D3A6D" w14:textId="77777777" w:rsidTr="00DA2EC4">
        <w:tc>
          <w:tcPr>
            <w:tcW w:w="4361" w:type="dxa"/>
            <w:shd w:val="clear" w:color="auto" w:fill="auto"/>
            <w:vAlign w:val="center"/>
          </w:tcPr>
          <w:p w14:paraId="73BC6508" w14:textId="77777777" w:rsidR="00005045" w:rsidRPr="00124784" w:rsidRDefault="00005045" w:rsidP="00124784">
            <w:pPr>
              <w:jc w:val="center"/>
              <w:rPr>
                <w:lang w:val="en-US"/>
              </w:rPr>
            </w:pPr>
            <w:r>
              <w:rPr>
                <w:lang w:val="en-US"/>
              </w:rPr>
              <w:t>DT</w:t>
            </w:r>
            <w:r>
              <w:rPr>
                <w:lang w:val="en-US"/>
              </w:rPr>
              <w:t>单体</w:t>
            </w:r>
            <w:r>
              <w:rPr>
                <w:lang w:val="en-US"/>
              </w:rPr>
              <w:t>(final)</w:t>
            </w:r>
          </w:p>
        </w:tc>
        <w:tc>
          <w:tcPr>
            <w:tcW w:w="1134" w:type="dxa"/>
            <w:shd w:val="clear" w:color="auto" w:fill="auto"/>
            <w:vAlign w:val="center"/>
          </w:tcPr>
          <w:p w14:paraId="1D7CE84F" w14:textId="77777777" w:rsidR="00005045" w:rsidRPr="00124784" w:rsidRDefault="00005045" w:rsidP="00124784">
            <w:pPr>
              <w:jc w:val="center"/>
              <w:rPr>
                <w:lang w:val="en-US"/>
              </w:rPr>
            </w:pPr>
            <w:r>
              <w:rPr>
                <w:lang w:val="en-US"/>
              </w:rPr>
              <w:t>117</w:t>
            </w:r>
          </w:p>
        </w:tc>
        <w:tc>
          <w:tcPr>
            <w:tcW w:w="1984" w:type="dxa"/>
            <w:shd w:val="clear" w:color="auto" w:fill="auto"/>
            <w:vAlign w:val="center"/>
          </w:tcPr>
          <w:p w14:paraId="5BE8D0AD" w14:textId="77777777" w:rsidR="00005045" w:rsidRPr="00124784" w:rsidRDefault="00005045" w:rsidP="00124784">
            <w:pPr>
              <w:jc w:val="center"/>
              <w:rPr>
                <w:lang w:val="en-US"/>
              </w:rPr>
            </w:pPr>
            <w:r>
              <w:rPr>
                <w:lang w:val="en-US"/>
              </w:rPr>
              <w:t>75</w:t>
            </w:r>
          </w:p>
        </w:tc>
        <w:tc>
          <w:tcPr>
            <w:tcW w:w="1116" w:type="dxa"/>
            <w:shd w:val="clear" w:color="auto" w:fill="auto"/>
            <w:vAlign w:val="center"/>
          </w:tcPr>
          <w:p w14:paraId="0D9A5C9C" w14:textId="77777777" w:rsidR="00005045" w:rsidRPr="00124784" w:rsidRDefault="00005045" w:rsidP="00124784">
            <w:pPr>
              <w:jc w:val="center"/>
              <w:rPr>
                <w:lang w:val="en-US"/>
              </w:rPr>
            </w:pPr>
            <w:r>
              <w:rPr>
                <w:lang w:val="en-US"/>
              </w:rPr>
              <w:t>64.10</w:t>
            </w:r>
          </w:p>
        </w:tc>
        <w:tc>
          <w:tcPr>
            <w:tcW w:w="708" w:type="dxa"/>
            <w:shd w:val="clear" w:color="auto" w:fill="auto"/>
            <w:vAlign w:val="center"/>
          </w:tcPr>
          <w:p w14:paraId="75DF8564" w14:textId="77777777" w:rsidR="00005045" w:rsidRPr="00124784" w:rsidRDefault="00005045" w:rsidP="00124784">
            <w:pPr>
              <w:jc w:val="center"/>
              <w:rPr>
                <w:lang w:val="en-US"/>
              </w:rPr>
            </w:pPr>
            <w:r>
              <w:rPr>
                <w:lang w:val="en-US"/>
              </w:rPr>
              <w:t>是</w:t>
            </w:r>
          </w:p>
        </w:tc>
      </w:tr>
    </w:tbl>
    <w:p w14:paraId="65872D0E"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DD85A8A" w14:textId="77777777" w:rsidR="007F24B7" w:rsidRDefault="00D34CED" w:rsidP="007F24B7">
      <w:pPr>
        <w:rPr>
          <w:lang w:val="en-US"/>
        </w:rPr>
      </w:pPr>
      <w:bookmarkStart w:id="137" w:name="建筑外窗室内外风压差达标判定"/>
      <w:bookmarkEnd w:id="137"/>
    </w:p>
    <w:p w14:paraId="40161B8D" w14:textId="77777777" w:rsidR="007F24B7" w:rsidRDefault="00D34CED" w:rsidP="00053971"/>
    <w:p w14:paraId="2B2BCBA3" w14:textId="77777777" w:rsidR="007F24B7" w:rsidRPr="00053971" w:rsidRDefault="00D34CED">
      <w:pPr>
        <w:rPr>
          <w:lang w:val="en-US"/>
        </w:rPr>
      </w:pPr>
      <w:bookmarkStart w:id="13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38"/>
      <w:r>
        <w:rPr>
          <w:rFonts w:hint="eastAsia"/>
          <w:lang w:val="en-US"/>
        </w:rPr>
        <w:t xml:space="preserve"> </w:t>
      </w:r>
    </w:p>
    <w:p w14:paraId="4A2FF6C5" w14:textId="77777777" w:rsidR="00754FB6" w:rsidRPr="00754FB6" w:rsidRDefault="00FA58D9" w:rsidP="00005045">
      <w:pPr>
        <w:rPr>
          <w:lang w:val="en-US"/>
        </w:rPr>
      </w:pPr>
      <w:bookmarkStart w:id="139" w:name="其他工况"/>
      <w:bookmarkEnd w:id="139"/>
      <w:r>
        <w:rPr>
          <w:rFonts w:hint="eastAsia"/>
          <w:lang w:val="en-US"/>
        </w:rPr>
        <w:t xml:space="preserve"> </w:t>
      </w:r>
    </w:p>
    <w:p w14:paraId="2D1AB324" w14:textId="77777777" w:rsidR="00005045" w:rsidRDefault="00005045" w:rsidP="00005045">
      <w:pPr>
        <w:pStyle w:val="2"/>
      </w:pPr>
      <w:bookmarkStart w:id="140" w:name="_Toc509844764"/>
      <w:bookmarkStart w:id="141" w:name="_Toc98008865"/>
      <w:r>
        <w:rPr>
          <w:rFonts w:hint="eastAsia"/>
        </w:rPr>
        <w:t>结论</w:t>
      </w:r>
      <w:bookmarkEnd w:id="140"/>
      <w:bookmarkEnd w:id="141"/>
    </w:p>
    <w:p w14:paraId="7457422B" w14:textId="77777777" w:rsidR="00005045" w:rsidRPr="00F74E80" w:rsidRDefault="00005045" w:rsidP="00005045">
      <w:pPr>
        <w:pStyle w:val="3"/>
      </w:pPr>
      <w:bookmarkStart w:id="142" w:name="_Toc509844765"/>
      <w:bookmarkStart w:id="143" w:name="_Toc98008866"/>
      <w:r>
        <w:rPr>
          <w:rFonts w:hint="eastAsia"/>
        </w:rPr>
        <w:t>冬季工况达标判断</w:t>
      </w:r>
      <w:bookmarkStart w:id="144" w:name="_Toc509844766"/>
      <w:bookmarkEnd w:id="142"/>
      <w:bookmarkEnd w:id="143"/>
      <w:bookmarkEnd w:id="144"/>
    </w:p>
    <w:p w14:paraId="5292608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7053">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705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31CA887" w14:textId="77777777" w:rsidTr="00124784">
        <w:tc>
          <w:tcPr>
            <w:tcW w:w="1951" w:type="dxa"/>
            <w:tcBorders>
              <w:top w:val="single" w:sz="12" w:space="0" w:color="auto"/>
              <w:bottom w:val="single" w:sz="4" w:space="0" w:color="auto"/>
            </w:tcBorders>
            <w:shd w:val="clear" w:color="auto" w:fill="E6E6E6"/>
            <w:vAlign w:val="center"/>
          </w:tcPr>
          <w:p w14:paraId="548D42D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A4A870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82BE01B"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641323E"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E314478" w14:textId="77777777" w:rsidR="00005045" w:rsidRPr="00124784" w:rsidRDefault="00005045" w:rsidP="00124784">
            <w:pPr>
              <w:jc w:val="center"/>
              <w:rPr>
                <w:lang w:val="en-US"/>
              </w:rPr>
            </w:pPr>
            <w:r w:rsidRPr="00124784">
              <w:rPr>
                <w:rFonts w:hint="eastAsia"/>
                <w:lang w:val="en-US"/>
              </w:rPr>
              <w:t>得分</w:t>
            </w:r>
          </w:p>
        </w:tc>
      </w:tr>
      <w:tr w:rsidR="00005045" w14:paraId="5B61AA12" w14:textId="77777777" w:rsidTr="00124784">
        <w:tc>
          <w:tcPr>
            <w:tcW w:w="1951" w:type="dxa"/>
            <w:tcBorders>
              <w:top w:val="single" w:sz="4" w:space="0" w:color="auto"/>
            </w:tcBorders>
            <w:shd w:val="clear" w:color="auto" w:fill="auto"/>
            <w:vAlign w:val="center"/>
          </w:tcPr>
          <w:p w14:paraId="3D7A237A"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1AFD065" w14:textId="77777777" w:rsidR="00005045" w:rsidRPr="00124784" w:rsidRDefault="00D34CED"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20DA7AB3" w14:textId="77777777" w:rsidR="00005045" w:rsidRPr="00124784" w:rsidRDefault="00005045" w:rsidP="00B54F89">
            <w:pPr>
              <w:jc w:val="center"/>
              <w:rPr>
                <w:lang w:val="en-US"/>
              </w:rPr>
            </w:pPr>
            <w:r w:rsidRPr="00124784">
              <w:rPr>
                <w:rFonts w:hint="eastAsia"/>
                <w:lang w:val="en-US"/>
              </w:rPr>
              <w:t>人行区</w:t>
            </w:r>
            <w:bookmarkStart w:id="145" w:name="冬季风速结果"/>
            <w:r>
              <w:t>没有出现</w:t>
            </w:r>
            <w:bookmarkEnd w:id="14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D34CED">
              <w:rPr>
                <w:rFonts w:hint="eastAsia"/>
                <w:lang w:val="en-US"/>
              </w:rPr>
              <w:t>，</w:t>
            </w:r>
            <w:r w:rsidR="00D34CED" w:rsidRPr="00303741">
              <w:rPr>
                <w:rFonts w:hint="eastAsia"/>
                <w:lang w:val="en-US"/>
              </w:rPr>
              <w:t>户外休息区、儿童娱乐区</w:t>
            </w:r>
            <w:bookmarkStart w:id="146" w:name="冬季风速结果2"/>
            <w:r>
              <w:t>没有出现</w:t>
            </w:r>
            <w:bookmarkEnd w:id="146"/>
            <w:r w:rsidR="00D34CED" w:rsidRPr="00303741">
              <w:rPr>
                <w:rFonts w:hint="eastAsia"/>
                <w:lang w:val="en-US"/>
              </w:rPr>
              <w:t>风速</w:t>
            </w:r>
            <w:r w:rsidR="00D34CED" w:rsidRPr="00177CCA">
              <w:rPr>
                <w:rFonts w:hint="eastAsia"/>
                <w:lang w:val="en-US"/>
              </w:rPr>
              <w:t>大于</w:t>
            </w:r>
            <w:r w:rsidR="00D34CED" w:rsidRPr="00303741">
              <w:rPr>
                <w:rFonts w:hint="eastAsia"/>
                <w:lang w:val="en-US"/>
              </w:rPr>
              <w:t>2m/s</w:t>
            </w:r>
            <w:r w:rsidR="00D34CED" w:rsidRPr="00124784">
              <w:rPr>
                <w:rFonts w:hint="eastAsia"/>
                <w:lang w:val="en-US"/>
              </w:rPr>
              <w:t>的区域</w:t>
            </w:r>
          </w:p>
        </w:tc>
        <w:tc>
          <w:tcPr>
            <w:tcW w:w="1985" w:type="dxa"/>
            <w:vMerge w:val="restart"/>
            <w:tcBorders>
              <w:top w:val="single" w:sz="4" w:space="0" w:color="auto"/>
            </w:tcBorders>
            <w:shd w:val="clear" w:color="auto" w:fill="auto"/>
            <w:vAlign w:val="center"/>
          </w:tcPr>
          <w:p w14:paraId="78A1EDDB" w14:textId="77777777" w:rsidR="00005045" w:rsidRPr="007E7714" w:rsidRDefault="00005045" w:rsidP="00124784">
            <w:pPr>
              <w:jc w:val="center"/>
              <w:rPr>
                <w:b/>
                <w:lang w:val="en-US"/>
              </w:rPr>
            </w:pPr>
            <w:bookmarkStart w:id="147" w:name="冬季风速达标判定"/>
            <w:r w:rsidRPr="007E7714">
              <w:rPr>
                <w:rFonts w:hint="eastAsia"/>
                <w:b/>
                <w:lang w:val="en-US"/>
              </w:rPr>
              <w:t>达标</w:t>
            </w:r>
            <w:bookmarkEnd w:id="147"/>
          </w:p>
        </w:tc>
        <w:tc>
          <w:tcPr>
            <w:tcW w:w="1416" w:type="dxa"/>
            <w:vMerge w:val="restart"/>
            <w:tcBorders>
              <w:top w:val="single" w:sz="4" w:space="0" w:color="auto"/>
            </w:tcBorders>
            <w:shd w:val="clear" w:color="auto" w:fill="auto"/>
            <w:vAlign w:val="center"/>
          </w:tcPr>
          <w:p w14:paraId="772ED9AD" w14:textId="77777777" w:rsidR="00005045" w:rsidRPr="00124784" w:rsidRDefault="00005045" w:rsidP="00124784">
            <w:pPr>
              <w:jc w:val="center"/>
              <w:rPr>
                <w:lang w:val="en-US"/>
              </w:rPr>
            </w:pPr>
            <w:bookmarkStart w:id="148" w:name="冬季风速得分"/>
            <w:r w:rsidRPr="00124784">
              <w:rPr>
                <w:rFonts w:hint="eastAsia"/>
                <w:lang w:val="en-US"/>
              </w:rPr>
              <w:t>3</w:t>
            </w:r>
            <w:bookmarkEnd w:id="148"/>
            <w:r w:rsidRPr="00124784">
              <w:rPr>
                <w:rFonts w:hint="eastAsia"/>
                <w:lang w:val="en-US"/>
              </w:rPr>
              <w:t>分</w:t>
            </w:r>
          </w:p>
        </w:tc>
      </w:tr>
      <w:tr w:rsidR="00005045" w14:paraId="0F8706E4" w14:textId="77777777" w:rsidTr="00124784">
        <w:tc>
          <w:tcPr>
            <w:tcW w:w="1951" w:type="dxa"/>
            <w:shd w:val="clear" w:color="auto" w:fill="auto"/>
            <w:vAlign w:val="center"/>
          </w:tcPr>
          <w:p w14:paraId="4CC667DA"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728B04F0" w14:textId="77777777" w:rsidR="00005045" w:rsidRPr="00124784" w:rsidRDefault="00005045" w:rsidP="00124784">
            <w:pPr>
              <w:jc w:val="center"/>
              <w:rPr>
                <w:lang w:val="en-US"/>
              </w:rPr>
            </w:pPr>
          </w:p>
        </w:tc>
        <w:tc>
          <w:tcPr>
            <w:tcW w:w="1985" w:type="dxa"/>
            <w:shd w:val="clear" w:color="auto" w:fill="auto"/>
            <w:vAlign w:val="center"/>
          </w:tcPr>
          <w:p w14:paraId="5A4956DC" w14:textId="77777777" w:rsidR="00005045" w:rsidRPr="00124784" w:rsidRDefault="00005045" w:rsidP="00144F76">
            <w:pPr>
              <w:jc w:val="center"/>
              <w:rPr>
                <w:lang w:val="en-US"/>
              </w:rPr>
            </w:pPr>
            <w:r w:rsidRPr="00124784">
              <w:rPr>
                <w:rFonts w:hint="eastAsia"/>
                <w:lang w:val="en-US"/>
              </w:rPr>
              <w:t>人行区</w:t>
            </w:r>
            <w:bookmarkStart w:id="149" w:name="冬季风速放大系数结果"/>
            <w:r>
              <w:t>没有出现</w:t>
            </w:r>
            <w:bookmarkEnd w:id="149"/>
            <w:r w:rsidRPr="00124784">
              <w:rPr>
                <w:rFonts w:hint="eastAsia"/>
                <w:lang w:val="en-US"/>
              </w:rPr>
              <w:t>风</w:t>
            </w:r>
            <w:r w:rsidRPr="00124784">
              <w:rPr>
                <w:rFonts w:hint="eastAsia"/>
                <w:lang w:val="en-US"/>
              </w:rPr>
              <w:lastRenderedPageBreak/>
              <w:t>速放大系数</w:t>
            </w:r>
            <w:r w:rsidR="00D34CED">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4A961083" w14:textId="77777777" w:rsidR="00005045" w:rsidRPr="00124784" w:rsidRDefault="00005045" w:rsidP="00124784">
            <w:pPr>
              <w:jc w:val="center"/>
              <w:rPr>
                <w:lang w:val="en-US"/>
              </w:rPr>
            </w:pPr>
          </w:p>
        </w:tc>
        <w:tc>
          <w:tcPr>
            <w:tcW w:w="1416" w:type="dxa"/>
            <w:vMerge/>
            <w:shd w:val="clear" w:color="auto" w:fill="auto"/>
          </w:tcPr>
          <w:p w14:paraId="7A043C37" w14:textId="77777777" w:rsidR="00005045" w:rsidRPr="00124784" w:rsidRDefault="00005045" w:rsidP="00124784">
            <w:pPr>
              <w:jc w:val="center"/>
              <w:rPr>
                <w:lang w:val="en-US"/>
              </w:rPr>
            </w:pPr>
          </w:p>
        </w:tc>
      </w:tr>
      <w:tr w:rsidR="00005045" w14:paraId="478972F2" w14:textId="77777777" w:rsidTr="002C153B">
        <w:tc>
          <w:tcPr>
            <w:tcW w:w="1951" w:type="dxa"/>
            <w:shd w:val="clear" w:color="auto" w:fill="auto"/>
            <w:vAlign w:val="center"/>
          </w:tcPr>
          <w:p w14:paraId="4A200483"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4959EB75"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D34CED">
              <w:rPr>
                <w:rFonts w:hint="eastAsia"/>
                <w:lang w:val="en-US"/>
              </w:rPr>
              <w:t>2</w:t>
            </w:r>
            <w:r w:rsidRPr="00124784">
              <w:rPr>
                <w:rFonts w:hint="eastAsia"/>
                <w:lang w:val="en-US"/>
              </w:rPr>
              <w:t>分</w:t>
            </w:r>
          </w:p>
        </w:tc>
        <w:tc>
          <w:tcPr>
            <w:tcW w:w="1985" w:type="dxa"/>
            <w:shd w:val="clear" w:color="auto" w:fill="auto"/>
            <w:vAlign w:val="center"/>
          </w:tcPr>
          <w:p w14:paraId="19AAC77D" w14:textId="77777777" w:rsidR="00005045" w:rsidRPr="00124784" w:rsidRDefault="00005045" w:rsidP="00124784">
            <w:pPr>
              <w:jc w:val="center"/>
              <w:rPr>
                <w:lang w:val="en-US"/>
              </w:rPr>
            </w:pPr>
            <w:r w:rsidRPr="00124784">
              <w:rPr>
                <w:rFonts w:hint="eastAsia"/>
                <w:lang w:val="en-US"/>
              </w:rPr>
              <w:t>本项目</w:t>
            </w:r>
            <w:bookmarkStart w:id="150" w:name="冬季迎背风面结果"/>
            <w:r>
              <w:t>没有出现</w:t>
            </w:r>
            <w:bookmarkEnd w:id="15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7B3D409" w14:textId="77777777" w:rsidR="00005045" w:rsidRPr="00124784" w:rsidRDefault="00005045" w:rsidP="002C153B">
            <w:pPr>
              <w:jc w:val="center"/>
              <w:rPr>
                <w:lang w:val="en-US"/>
              </w:rPr>
            </w:pPr>
            <w:bookmarkStart w:id="151" w:name="冬季迎背风面达标判定"/>
            <w:r w:rsidRPr="007E7714">
              <w:rPr>
                <w:rFonts w:hint="eastAsia"/>
                <w:b/>
                <w:lang w:val="en-US"/>
              </w:rPr>
              <w:t>达标</w:t>
            </w:r>
            <w:bookmarkEnd w:id="151"/>
          </w:p>
        </w:tc>
        <w:tc>
          <w:tcPr>
            <w:tcW w:w="1416" w:type="dxa"/>
            <w:shd w:val="clear" w:color="auto" w:fill="auto"/>
            <w:vAlign w:val="center"/>
          </w:tcPr>
          <w:p w14:paraId="58DA3E00" w14:textId="77777777" w:rsidR="00005045" w:rsidRPr="00124784" w:rsidRDefault="00005045" w:rsidP="00124784">
            <w:pPr>
              <w:jc w:val="center"/>
              <w:rPr>
                <w:lang w:val="en-US"/>
              </w:rPr>
            </w:pPr>
            <w:bookmarkStart w:id="152" w:name="冬季迎背风面得分"/>
            <w:r w:rsidRPr="00124784">
              <w:rPr>
                <w:rFonts w:hint="eastAsia"/>
                <w:lang w:val="en-US"/>
              </w:rPr>
              <w:t>2</w:t>
            </w:r>
            <w:bookmarkEnd w:id="152"/>
            <w:r w:rsidRPr="00124784">
              <w:rPr>
                <w:rFonts w:hint="eastAsia"/>
                <w:lang w:val="en-US"/>
              </w:rPr>
              <w:t>分</w:t>
            </w:r>
          </w:p>
        </w:tc>
      </w:tr>
    </w:tbl>
    <w:p w14:paraId="7F0B8BCC" w14:textId="77777777" w:rsidR="00005045" w:rsidRPr="00005045" w:rsidRDefault="00005045" w:rsidP="00022DD9">
      <w:pPr>
        <w:rPr>
          <w:szCs w:val="21"/>
          <w:lang w:val="en-US"/>
        </w:rPr>
      </w:pPr>
    </w:p>
    <w:p w14:paraId="78FF01CC" w14:textId="77777777" w:rsidR="00005045" w:rsidRDefault="00407998" w:rsidP="00407998">
      <w:pPr>
        <w:pStyle w:val="3"/>
      </w:pPr>
      <w:bookmarkStart w:id="153" w:name="_Toc509844767"/>
      <w:bookmarkStart w:id="154" w:name="_Toc509844768"/>
      <w:bookmarkStart w:id="155" w:name="_Toc509844769"/>
      <w:bookmarkStart w:id="156" w:name="_Toc98008867"/>
      <w:bookmarkEnd w:id="153"/>
      <w:bookmarkEnd w:id="154"/>
      <w:r w:rsidRPr="00407998">
        <w:rPr>
          <w:rFonts w:hint="eastAsia"/>
        </w:rPr>
        <w:t>过渡季、</w:t>
      </w:r>
      <w:r w:rsidR="00005045">
        <w:rPr>
          <w:rFonts w:hint="eastAsia"/>
        </w:rPr>
        <w:t>夏季</w:t>
      </w:r>
      <w:r w:rsidR="00005045" w:rsidRPr="00F74E80">
        <w:rPr>
          <w:rFonts w:hint="eastAsia"/>
        </w:rPr>
        <w:t>工况达标判断</w:t>
      </w:r>
      <w:bookmarkEnd w:id="155"/>
      <w:bookmarkEnd w:id="156"/>
    </w:p>
    <w:p w14:paraId="69F4F681"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7053">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7053">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28C18F1" w14:textId="77777777" w:rsidTr="00124784">
        <w:tc>
          <w:tcPr>
            <w:tcW w:w="1951" w:type="dxa"/>
            <w:tcBorders>
              <w:top w:val="single" w:sz="12" w:space="0" w:color="auto"/>
              <w:bottom w:val="single" w:sz="4" w:space="0" w:color="auto"/>
            </w:tcBorders>
            <w:shd w:val="clear" w:color="auto" w:fill="E6E6E6"/>
            <w:vAlign w:val="center"/>
          </w:tcPr>
          <w:p w14:paraId="75A19564"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2ED180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6CC0E5AB"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F37B261"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56C30462" w14:textId="77777777" w:rsidR="00005045" w:rsidRPr="00124784" w:rsidRDefault="00005045" w:rsidP="00124784">
            <w:pPr>
              <w:jc w:val="center"/>
              <w:rPr>
                <w:lang w:val="en-US"/>
              </w:rPr>
            </w:pPr>
            <w:r w:rsidRPr="00124784">
              <w:rPr>
                <w:rFonts w:hint="eastAsia"/>
                <w:lang w:val="en-US"/>
              </w:rPr>
              <w:t>得分</w:t>
            </w:r>
          </w:p>
        </w:tc>
      </w:tr>
      <w:tr w:rsidR="00005045" w14:paraId="63E4D0B5" w14:textId="77777777" w:rsidTr="00124784">
        <w:tc>
          <w:tcPr>
            <w:tcW w:w="1951" w:type="dxa"/>
            <w:tcBorders>
              <w:top w:val="single" w:sz="4" w:space="0" w:color="auto"/>
            </w:tcBorders>
            <w:shd w:val="clear" w:color="auto" w:fill="auto"/>
            <w:vAlign w:val="center"/>
          </w:tcPr>
          <w:p w14:paraId="23A59A43"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231BC579"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D34CED">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7B737138" w14:textId="77777777" w:rsidR="00005045" w:rsidRPr="00124784" w:rsidRDefault="00005045" w:rsidP="00124784">
            <w:pPr>
              <w:jc w:val="center"/>
              <w:rPr>
                <w:lang w:val="en-US"/>
              </w:rPr>
            </w:pPr>
            <w:r w:rsidRPr="00124784">
              <w:rPr>
                <w:rFonts w:hint="eastAsia"/>
                <w:lang w:val="en-US"/>
              </w:rPr>
              <w:t>人行区</w:t>
            </w:r>
            <w:bookmarkStart w:id="157" w:name="夏季无风区结果"/>
            <w:r w:rsidRPr="00AB3039">
              <w:rPr>
                <w:rFonts w:hint="eastAsia"/>
                <w:lang w:val="en-US"/>
              </w:rPr>
              <w:t>有</w:t>
            </w:r>
            <w:bookmarkEnd w:id="157"/>
            <w:r w:rsidRPr="00124784">
              <w:rPr>
                <w:rFonts w:hint="eastAsia"/>
                <w:lang w:val="en-US"/>
              </w:rPr>
              <w:t>无风区</w:t>
            </w:r>
          </w:p>
        </w:tc>
        <w:tc>
          <w:tcPr>
            <w:tcW w:w="1985" w:type="dxa"/>
            <w:vMerge w:val="restart"/>
            <w:tcBorders>
              <w:top w:val="single" w:sz="4" w:space="0" w:color="auto"/>
            </w:tcBorders>
            <w:shd w:val="clear" w:color="auto" w:fill="auto"/>
            <w:vAlign w:val="center"/>
          </w:tcPr>
          <w:p w14:paraId="16CB6F60" w14:textId="77777777" w:rsidR="00005045" w:rsidRPr="00124784" w:rsidRDefault="00005045" w:rsidP="00124784">
            <w:pPr>
              <w:jc w:val="center"/>
              <w:rPr>
                <w:lang w:val="en-US"/>
              </w:rPr>
            </w:pPr>
            <w:bookmarkStart w:id="158" w:name="夏季无风区达标判定"/>
            <w:r w:rsidRPr="003D492A">
              <w:rPr>
                <w:rFonts w:hint="eastAsia"/>
                <w:b/>
                <w:color w:val="FF0000"/>
                <w:lang w:val="en-US"/>
              </w:rPr>
              <w:t>不达标</w:t>
            </w:r>
            <w:bookmarkEnd w:id="158"/>
          </w:p>
        </w:tc>
        <w:tc>
          <w:tcPr>
            <w:tcW w:w="1416" w:type="dxa"/>
            <w:vMerge w:val="restart"/>
            <w:tcBorders>
              <w:top w:val="single" w:sz="4" w:space="0" w:color="auto"/>
            </w:tcBorders>
            <w:shd w:val="clear" w:color="auto" w:fill="auto"/>
            <w:vAlign w:val="center"/>
          </w:tcPr>
          <w:p w14:paraId="157C7D6F" w14:textId="77777777" w:rsidR="00005045" w:rsidRPr="00124784" w:rsidRDefault="00005045" w:rsidP="00124784">
            <w:pPr>
              <w:jc w:val="center"/>
              <w:rPr>
                <w:lang w:val="en-US"/>
              </w:rPr>
            </w:pPr>
            <w:bookmarkStart w:id="159" w:name="夏季无风区得分"/>
            <w:r w:rsidRPr="00124784">
              <w:rPr>
                <w:rFonts w:hint="eastAsia"/>
                <w:lang w:val="en-US"/>
              </w:rPr>
              <w:t>0</w:t>
            </w:r>
            <w:bookmarkEnd w:id="159"/>
            <w:r w:rsidRPr="00124784">
              <w:rPr>
                <w:rFonts w:hint="eastAsia"/>
                <w:lang w:val="en-US"/>
              </w:rPr>
              <w:t>分</w:t>
            </w:r>
          </w:p>
        </w:tc>
      </w:tr>
      <w:tr w:rsidR="00005045" w14:paraId="1B59E8F2" w14:textId="77777777" w:rsidTr="00124784">
        <w:tc>
          <w:tcPr>
            <w:tcW w:w="1951" w:type="dxa"/>
            <w:shd w:val="clear" w:color="auto" w:fill="auto"/>
            <w:vAlign w:val="center"/>
          </w:tcPr>
          <w:p w14:paraId="5C27913C"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4FB90B2" w14:textId="77777777" w:rsidR="00005045" w:rsidRPr="00124784" w:rsidRDefault="00005045" w:rsidP="00124784">
            <w:pPr>
              <w:jc w:val="center"/>
              <w:rPr>
                <w:lang w:val="en-US"/>
              </w:rPr>
            </w:pPr>
          </w:p>
        </w:tc>
        <w:tc>
          <w:tcPr>
            <w:tcW w:w="1985" w:type="dxa"/>
            <w:shd w:val="clear" w:color="auto" w:fill="auto"/>
            <w:vAlign w:val="center"/>
          </w:tcPr>
          <w:p w14:paraId="71EAFE10"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5F21A053" w14:textId="77777777" w:rsidR="00005045" w:rsidRPr="00124784" w:rsidRDefault="00005045" w:rsidP="00124784">
            <w:pPr>
              <w:jc w:val="center"/>
              <w:rPr>
                <w:lang w:val="en-US"/>
              </w:rPr>
            </w:pPr>
          </w:p>
        </w:tc>
        <w:tc>
          <w:tcPr>
            <w:tcW w:w="1416" w:type="dxa"/>
            <w:vMerge/>
            <w:shd w:val="clear" w:color="auto" w:fill="auto"/>
          </w:tcPr>
          <w:p w14:paraId="28107B60" w14:textId="77777777" w:rsidR="00005045" w:rsidRPr="00124784" w:rsidRDefault="00005045" w:rsidP="00124784">
            <w:pPr>
              <w:jc w:val="center"/>
              <w:rPr>
                <w:lang w:val="en-US"/>
              </w:rPr>
            </w:pPr>
          </w:p>
        </w:tc>
      </w:tr>
      <w:tr w:rsidR="00005045" w14:paraId="673302E7" w14:textId="77777777" w:rsidTr="002C153B">
        <w:tc>
          <w:tcPr>
            <w:tcW w:w="1951" w:type="dxa"/>
            <w:shd w:val="clear" w:color="auto" w:fill="auto"/>
            <w:vAlign w:val="center"/>
          </w:tcPr>
          <w:p w14:paraId="634A41EF"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2D06C9B"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D34CED">
              <w:rPr>
                <w:rFonts w:hint="eastAsia"/>
                <w:lang w:val="en-US"/>
              </w:rPr>
              <w:t>2</w:t>
            </w:r>
            <w:r w:rsidRPr="00124784">
              <w:rPr>
                <w:rFonts w:hint="eastAsia"/>
                <w:lang w:val="en-US"/>
              </w:rPr>
              <w:t>分。</w:t>
            </w:r>
          </w:p>
        </w:tc>
        <w:tc>
          <w:tcPr>
            <w:tcW w:w="1985" w:type="dxa"/>
            <w:shd w:val="clear" w:color="auto" w:fill="auto"/>
            <w:vAlign w:val="center"/>
          </w:tcPr>
          <w:p w14:paraId="00E336AD" w14:textId="77777777" w:rsidR="00005045" w:rsidRPr="00124784" w:rsidRDefault="00005045" w:rsidP="00124784">
            <w:pPr>
              <w:jc w:val="center"/>
              <w:rPr>
                <w:lang w:val="en-US"/>
              </w:rPr>
            </w:pPr>
            <w:r w:rsidRPr="00124784">
              <w:rPr>
                <w:rFonts w:hint="eastAsia"/>
                <w:b/>
                <w:lang w:val="en-US"/>
              </w:rPr>
              <w:t>可开启外窗室内外表面的风压差</w:t>
            </w:r>
            <w:bookmarkStart w:id="160" w:name="夏季窗内外风压差结果"/>
            <w:r w:rsidRPr="00AB3039">
              <w:rPr>
                <w:rFonts w:hint="eastAsia"/>
                <w:lang w:val="en-US"/>
              </w:rPr>
              <w:t>满足</w:t>
            </w:r>
            <w:bookmarkEnd w:id="160"/>
            <w:r w:rsidRPr="00124784">
              <w:rPr>
                <w:rFonts w:hint="eastAsia"/>
                <w:lang w:val="en-US"/>
              </w:rPr>
              <w:t>标准要求</w:t>
            </w:r>
          </w:p>
        </w:tc>
        <w:tc>
          <w:tcPr>
            <w:tcW w:w="1985" w:type="dxa"/>
            <w:shd w:val="clear" w:color="auto" w:fill="auto"/>
            <w:vAlign w:val="center"/>
          </w:tcPr>
          <w:p w14:paraId="27B53F73" w14:textId="77777777" w:rsidR="00005045" w:rsidRPr="003D492A" w:rsidRDefault="00005045" w:rsidP="00124784">
            <w:pPr>
              <w:jc w:val="center"/>
              <w:rPr>
                <w:b/>
                <w:lang w:val="en-US"/>
              </w:rPr>
            </w:pPr>
            <w:bookmarkStart w:id="161" w:name="夏季窗内外风压差达标判定"/>
            <w:r w:rsidRPr="003D492A">
              <w:rPr>
                <w:rFonts w:hint="eastAsia"/>
                <w:b/>
                <w:lang w:val="en-US"/>
              </w:rPr>
              <w:t>达标</w:t>
            </w:r>
            <w:bookmarkEnd w:id="161"/>
          </w:p>
        </w:tc>
        <w:tc>
          <w:tcPr>
            <w:tcW w:w="1416" w:type="dxa"/>
            <w:shd w:val="clear" w:color="auto" w:fill="auto"/>
            <w:vAlign w:val="center"/>
          </w:tcPr>
          <w:p w14:paraId="6F4FE5E2" w14:textId="77777777" w:rsidR="00005045" w:rsidRPr="00124784" w:rsidRDefault="00005045" w:rsidP="00124784">
            <w:pPr>
              <w:jc w:val="center"/>
              <w:rPr>
                <w:lang w:val="en-US"/>
              </w:rPr>
            </w:pPr>
            <w:bookmarkStart w:id="162" w:name="夏季窗内外风压差得分"/>
            <w:r w:rsidRPr="00124784">
              <w:rPr>
                <w:rFonts w:hint="eastAsia"/>
                <w:lang w:val="en-US"/>
              </w:rPr>
              <w:t>2</w:t>
            </w:r>
            <w:bookmarkEnd w:id="162"/>
            <w:r w:rsidRPr="00124784">
              <w:rPr>
                <w:rFonts w:hint="eastAsia"/>
                <w:lang w:val="en-US"/>
              </w:rPr>
              <w:t>分</w:t>
            </w:r>
          </w:p>
        </w:tc>
      </w:tr>
    </w:tbl>
    <w:p w14:paraId="2B033A73" w14:textId="77777777" w:rsidR="00005045" w:rsidRPr="00005045" w:rsidRDefault="00005045" w:rsidP="003747B9">
      <w:pPr>
        <w:rPr>
          <w:szCs w:val="21"/>
          <w:lang w:val="en-US"/>
        </w:rPr>
      </w:pPr>
    </w:p>
    <w:p w14:paraId="35E62226"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63" w:name="总得分"/>
      <w:r>
        <w:rPr>
          <w:rFonts w:hint="eastAsia"/>
          <w:lang w:val="en-US"/>
        </w:rPr>
        <w:t>7</w:t>
      </w:r>
      <w:bookmarkEnd w:id="16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1A13" w14:textId="77777777" w:rsidR="00D34CED" w:rsidRDefault="00D34CED" w:rsidP="00203A7D">
      <w:pPr>
        <w:spacing w:line="240" w:lineRule="auto"/>
      </w:pPr>
      <w:r>
        <w:separator/>
      </w:r>
    </w:p>
  </w:endnote>
  <w:endnote w:type="continuationSeparator" w:id="0">
    <w:p w14:paraId="4B1807AD" w14:textId="77777777" w:rsidR="00D34CED" w:rsidRDefault="00D34CE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FE983FB" w14:textId="77777777" w:rsidTr="007A2D78">
      <w:tc>
        <w:tcPr>
          <w:tcW w:w="3020" w:type="dxa"/>
        </w:tcPr>
        <w:p w14:paraId="00B38605" w14:textId="77777777" w:rsidR="001D3BB9" w:rsidRPr="00F5023B" w:rsidRDefault="00D34CED"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0229238B" w14:textId="77777777" w:rsidR="001D3BB9" w:rsidRPr="00F5023B" w:rsidRDefault="00D34CED"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F454809"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5C79055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0244" w14:textId="77777777" w:rsidR="001D3BB9" w:rsidRPr="001D3BB9" w:rsidRDefault="001D3BB9">
    <w:pPr>
      <w:pStyle w:val="a6"/>
      <w:jc w:val="center"/>
      <w:rPr>
        <w:rFonts w:asciiTheme="minorEastAsia" w:eastAsiaTheme="minorEastAsia" w:hAnsiTheme="minorEastAsia"/>
        <w:szCs w:val="21"/>
      </w:rPr>
    </w:pPr>
  </w:p>
  <w:p w14:paraId="0FDCDA33"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0C83" w14:textId="77777777" w:rsidR="00D34CED" w:rsidRDefault="00D34CED" w:rsidP="00203A7D">
      <w:pPr>
        <w:spacing w:line="240" w:lineRule="auto"/>
      </w:pPr>
      <w:r>
        <w:separator/>
      </w:r>
    </w:p>
  </w:footnote>
  <w:footnote w:type="continuationSeparator" w:id="0">
    <w:p w14:paraId="58A6C3E7" w14:textId="77777777" w:rsidR="00D34CED" w:rsidRDefault="00D34CE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2C76" w14:textId="77777777" w:rsidR="001D3BB9" w:rsidRPr="001D3BB9" w:rsidRDefault="001737F9" w:rsidP="001737F9">
    <w:pPr>
      <w:pStyle w:val="a4"/>
      <w:pBdr>
        <w:bottom w:val="single" w:sz="6" w:space="0" w:color="auto"/>
      </w:pBdr>
      <w:jc w:val="left"/>
    </w:pPr>
    <w:r>
      <w:rPr>
        <w:noProof/>
        <w:lang w:val="en-US"/>
      </w:rPr>
      <w:drawing>
        <wp:inline distT="0" distB="0" distL="0" distR="0" wp14:anchorId="012738F9" wp14:editId="58C15DE1">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705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05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4CED"/>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0FF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B6E23"/>
  <w15:docId w15:val="{4E0BBDF9-0EBD-493E-89FC-324390EB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jp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52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Pages>
  <Words>1666</Words>
  <Characters>9502</Characters>
  <Application>Microsoft Office Word</Application>
  <DocSecurity>0</DocSecurity>
  <Lines>79</Lines>
  <Paragraphs>22</Paragraphs>
  <ScaleCrop>false</ScaleCrop>
  <Company>ths</Company>
  <LinksUpToDate>false</LinksUpToDate>
  <CharactersWithSpaces>11146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王涔宇</dc:creator>
  <cp:keywords/>
  <dc:description/>
  <cp:lastModifiedBy>王 涔宇</cp:lastModifiedBy>
  <cp:revision>2</cp:revision>
  <cp:lastPrinted>1900-12-31T16:00:00Z</cp:lastPrinted>
  <dcterms:created xsi:type="dcterms:W3CDTF">2022-03-12T12:20:00Z</dcterms:created>
  <dcterms:modified xsi:type="dcterms:W3CDTF">2022-03-12T12:20:00Z</dcterms:modified>
</cp:coreProperties>
</file>