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高阳县职业技术教育中心教学楼、宿舍楼及餐厅项目餐厅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2022年3月23日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