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展览馆</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2022年3月8日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hint="eastAsia"/>
          <w:lang w:val="en-US"/>
        </w:rPr>
      </w:pPr>
    </w:p>
    <w:p w14:paraId="5AAE738D" w14:textId="66BED89E" w:rsidR="00D40158" w:rsidRDefault="00D40158" w:rsidP="00521219">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39bf90ecf4167"/>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8" w:name="软件全称"/>
            <w:r w:rsidRPr="00D40158">
              <w:rPr>
                <w:rFonts w:hint="eastAsia"/>
              </w:rPr>
              <w:t>建筑声环境SEDU2020</w:t>
            </w:r>
            <w:bookmarkEnd w:id="8"/>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9" w:name="软件版本"/>
            <w:r w:rsidRPr="00D40158">
              <w:rPr>
                <w:rFonts w:hint="eastAsia"/>
              </w:rPr>
              <w:t>20201212（SP1）</w:t>
            </w:r>
            <w:bookmarkEnd w:id="9"/>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10" w:name="加密锁号"/>
            <w:proofErr w:type="gramStart"/>
            <w:r w:rsidRPr="00D40158">
              <w:rPr>
                <w:rFonts w:hint="eastAsia"/>
              </w:rPr>
              <w:t>T15506902479</w:t>
            </w:r>
            <w:bookmarkEnd w:id="10"/>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967DE2">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967DE2">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967DE2">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967DE2">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967DE2">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967DE2">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967DE2"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14:paraId="602EE3E8" w14:textId="77777777" w:rsidR="00D40158" w:rsidRDefault="00D40158" w:rsidP="005215FB">
      <w:pPr>
        <w:pStyle w:val="1"/>
        <w:ind w:left="669" w:hanging="669"/>
      </w:pPr>
      <w:bookmarkStart w:id="12" w:name="_Toc441480674"/>
      <w:r w:rsidRPr="005E5F93">
        <w:rPr>
          <w:rFonts w:hint="eastAsia"/>
        </w:rPr>
        <w:lastRenderedPageBreak/>
        <w:t>建筑概况</w:t>
      </w:r>
      <w:bookmarkEnd w:id="12"/>
    </w:p>
    <w:p w14:paraId="01EA1EA4"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3A468D55" w14:textId="77777777" w:rsidR="00D40158" w:rsidRPr="00FF2243" w:rsidRDefault="00D40158" w:rsidP="00FF2243">
            <w:pPr>
              <w:pStyle w:val="a0"/>
              <w:rPr>
                <w:rFonts w:ascii="宋体" w:hAnsi="宋体"/>
                <w:lang w:val="en-US"/>
              </w:rPr>
            </w:pPr>
            <w:bookmarkStart w:id="13" w:name="工程名称"/>
            <w:r>
              <w:t>展览馆</w:t>
            </w:r>
            <w:bookmarkEnd w:id="13"/>
          </w:p>
        </w:tc>
      </w:tr>
      <w:tr w:rsidR="00D40158" w:rsidRPr="00FF2243" w14:paraId="3DC2CA24" w14:textId="77777777" w:rsidTr="00AC2777">
        <w:tc>
          <w:tcPr>
            <w:tcW w:w="2776"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189</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 xml:space="preserve">0</w:t>
            </w:r>
            <w:bookmarkEnd w:id="15"/>
          </w:p>
        </w:tc>
      </w:tr>
      <w:tr w:rsidR="00D40158" w:rsidRPr="00FF2243" w14:paraId="12BD56A7" w14:textId="77777777" w:rsidTr="00AC2777">
        <w:tc>
          <w:tcPr>
            <w:tcW w:w="2776"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14:paraId="4A4B9829" w14:textId="77777777" w:rsidTr="00AC2777">
        <w:tc>
          <w:tcPr>
            <w:tcW w:w="2776"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13.5</w:t>
            </w:r>
            <w:bookmarkEnd w:id="18"/>
            <w:r w:rsidRPr="00FF2243">
              <w:rPr>
                <w:rFonts w:ascii="宋体" w:hAnsi="宋体" w:hint="eastAsia"/>
                <w:lang w:val="en-US"/>
              </w:rPr>
              <w:t xml:space="preserve">    </w:t>
            </w:r>
          </w:p>
        </w:tc>
      </w:tr>
      <w:tr w:rsidR="00D40158" w:rsidRPr="00FF2243" w14:paraId="714BAF9A" w14:textId="77777777" w:rsidTr="00AC2777">
        <w:tc>
          <w:tcPr>
            <w:tcW w:w="2776"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DFCAB7D" w14:textId="77777777" w:rsidR="00D40158" w:rsidRPr="00FF2243" w:rsidRDefault="00D40158" w:rsidP="00FF2243">
            <w:pPr>
              <w:pStyle w:val="a0"/>
              <w:rPr>
                <w:rFonts w:ascii="宋体" w:hAnsi="宋体"/>
                <w:lang w:val="en-US"/>
              </w:rPr>
            </w:pPr>
            <w:bookmarkStart w:id="19" w:name="北向角度"/>
            <w:r>
              <w:t>56</w:t>
            </w:r>
            <w:bookmarkEnd w:id="19"/>
          </w:p>
        </w:tc>
      </w:tr>
    </w:tbl>
    <w:p w14:paraId="7883D453" w14:textId="77777777" w:rsidR="00AC2777" w:rsidRDefault="00AC2777" w:rsidP="006C33EF">
      <w:pPr>
        <w:jc w:val="center"/>
        <w:rPr>
          <w:lang w:val="en-US"/>
        </w:rPr>
      </w:pPr>
      <w:bookmarkStart w:id="20" w:name="围护结构概况"/>
      <w:bookmarkStart w:id="21" w:name="单体模型观察图"/>
      <w:bookmarkStart w:id="22" w:name="_Toc441480675"/>
      <w:bookmarkEnd w:id="20"/>
      <w:bookmarkEnd w:id="21"/>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2"/>
    </w:p>
    <w:p w14:paraId="21B6EDF1" w14:textId="77777777"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3CDB89D0" w:rsidR="00BE74C9" w:rsidRDefault="00BE74C9" w:rsidP="00282B46">
      <w:pPr>
        <w:pStyle w:val="a0"/>
        <w:numPr>
          <w:ilvl w:val="0"/>
          <w:numId w:val="23"/>
        </w:numPr>
        <w:rPr>
          <w:lang w:val="en-US"/>
        </w:rPr>
      </w:pPr>
      <w:r>
        <w:rPr>
          <w:rFonts w:hint="eastAsia"/>
          <w:lang w:val="en-US"/>
        </w:rPr>
        <w:t>《建筑声学设计原理》</w:t>
      </w:r>
    </w:p>
    <w:p w14:paraId="3ACDB277" w14:textId="4D42C921"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4" w:name="_Toc438716944"/>
      <w:bookmarkStart w:id="25" w:name="_Toc441480676"/>
      <w:r>
        <w:rPr>
          <w:rFonts w:hint="eastAsia"/>
          <w:kern w:val="2"/>
        </w:rPr>
        <w:lastRenderedPageBreak/>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pt;height:31.25pt;mso-position-horizontal-relative:page;mso-position-vertical-relative:page" o:ole="">
            <v:imagedata r:id="rId12" o:title=""/>
          </v:shape>
          <o:OLEObject Type="Embed" ProgID="Equation.3" ShapeID="Picture 2" DrawAspect="Content" ObjectID="_1668350302"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6" w:name="_Toc503275877"/>
      <w:bookmarkStart w:id="27" w:name="_Toc503800603"/>
      <w:bookmarkStart w:id="28" w:name="_Toc503800668"/>
      <w:r w:rsidRPr="00C131A8">
        <w:rPr>
          <w:rFonts w:hint="eastAsia"/>
        </w:rPr>
        <w:lastRenderedPageBreak/>
        <w:t>质量定律</w:t>
      </w:r>
      <w:bookmarkEnd w:id="26"/>
      <w:bookmarkEnd w:id="27"/>
      <w:bookmarkEnd w:id="28"/>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3pt;height:40.75pt;mso-position-horizontal-relative:page;mso-position-vertical-relative:page" o:ole="">
            <v:imagedata r:id="rId15" o:title=""/>
          </v:shape>
          <o:OLEObject Type="Embed" ProgID="Equation.3" ShapeID="_x0000_i1026" DrawAspect="Content" ObjectID="_1668350303"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pt;height:15.6pt" o:ole="">
            <v:imagedata r:id="rId22" o:title=""/>
          </v:shape>
          <o:OLEObject Type="Embed" ProgID="Equation.DSMT4" ShapeID="_x0000_i1027" DrawAspect="Content" ObjectID="_1668350304"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9pt;height:15.6pt" o:ole="">
            <v:imagedata r:id="rId24" o:title=""/>
          </v:shape>
          <o:OLEObject Type="Embed" ProgID="Equation.DSMT4" ShapeID="_x0000_i1028" DrawAspect="Content" ObjectID="_1668350305"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9pt;height:14.25pt" o:ole="">
            <v:imagedata r:id="rId26" o:title=""/>
          </v:shape>
          <o:OLEObject Type="Embed" ProgID="Equation.DSMT4" ShapeID="_x0000_i1029" DrawAspect="Content" ObjectID="_1668350306"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35pt;height:16.3pt" o:ole="">
            <v:imagedata r:id="rId22" o:title=""/>
          </v:shape>
          <o:OLEObject Type="Embed" ProgID="Equation.DSMT4" ShapeID="_x0000_i1030" DrawAspect="Content" ObjectID="_1668350307"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9pt;height:15.6pt" o:ole="">
            <v:imagedata r:id="rId26" o:title=""/>
          </v:shape>
          <o:OLEObject Type="Embed" ProgID="Equation.DSMT4" ShapeID="_x0000_i1031" DrawAspect="Content" ObjectID="_1668350308"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lastRenderedPageBreak/>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605</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344</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517</w:t>
            </w: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加气混凝土、泡沫混凝土(ρ=700)</w:t>
            </w:r>
          </w:p>
        </w:tc>
        <w:tc>
          <w:tcPr>
            <w:vAlign w:val="center"/>
          </w:tcPr>
          <w:p>
            <w:pPr/>
            <w:r>
              <w:t>80</w:t>
            </w:r>
          </w:p>
        </w:tc>
        <w:tc>
          <w:tcPr>
            <w:vAlign w:val="center"/>
          </w:tcPr>
          <w:p>
            <w:pPr/>
            <w:r>
              <w:t>700</w:t>
            </w:r>
          </w:p>
        </w:tc>
        <w:tc>
          <w:tcPr>
            <w:vAlign w:val="center"/>
          </w:tcPr>
          <w:p>
            <w:pPr/>
            <w:r>
              <w:t>56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409</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20</w:t>
            </w:r>
          </w:p>
        </w:tc>
        <w:tc>
          <w:tcPr>
            <w:vAlign w:val="center"/>
          </w:tcPr>
          <w:p>
            <w:pPr/>
            <w:r>
              <w:t>29</w:t>
            </w:r>
          </w:p>
        </w:tc>
        <w:tc>
          <w:tcPr>
            <w:vAlign w:val="center"/>
          </w:tcPr>
          <w:p>
            <w:pPr/>
            <w:r>
              <w:t>1</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9" w:name="围护结构材料清单"/>
      <w:bookmarkEnd w:id="29"/>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0" w:name="公式A1"/>
      <w:r>
        <w:t>23</w:t>
      </w:r>
      <w:bookmarkEnd w:id="3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1" w:name="公式B1"/>
      <w:r>
        <w:t>11</w:t>
      </w:r>
      <w:bookmarkEnd w:id="3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2" w:name="公式C1"/>
      <w:r>
        <w:t>-41</w:t>
      </w:r>
      <w:bookmarkEnd w:id="3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lastRenderedPageBreak/>
        <w:t>R</w:t>
      </w:r>
      <w:r w:rsidRPr="004E225A">
        <w:rPr>
          <w:rFonts w:hint="eastAsia"/>
          <w:lang w:val="en-US"/>
        </w:rPr>
        <w:t>=</w:t>
      </w:r>
      <w:bookmarkStart w:id="33" w:name="公式A2"/>
      <w:r>
        <w:t>13</w:t>
      </w:r>
      <w:bookmarkEnd w:id="3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4" w:name="公式B2"/>
      <w:r>
        <w:t>11</w:t>
      </w:r>
      <w:bookmarkEnd w:id="3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5" w:name="公式C2"/>
      <w:r>
        <w:t>-18</w:t>
      </w:r>
      <w:bookmarkEnd w:id="3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会展中心与噪声敏感房间之间隔墙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娱乐场所与噪声敏感房间之间隔墙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rPr>
                <w:color w:val="FF0000"/>
              </w:rPr>
              <w:t>不满足</w:t>
            </w:r>
          </w:p>
        </w:tc>
      </w:tr>
      <w:tr>
        <w:tc>
          <w:tcPr>
            <w:vAlign w:val="center"/>
            <w:shd w:val="clear" w:color="auto" w:fill="E6E6E6"/>
            <w:vMerge w:val="restart"/>
          </w:tcPr>
          <w:p>
            <w:pPr/>
            <w:r>
              <w:t>娱乐场所与噪声敏感房间之间楼板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rPr>
                <w:color w:val="FF0000"/>
              </w:rPr>
              <w:t>不满足</w:t>
            </w:r>
          </w:p>
        </w:tc>
      </w:tr>
      <w:tr>
        <w:tc>
          <w:tcPr>
            <w:vAlign w:val="center"/>
            <w:shd w:val="clear" w:color="auto" w:fill="E6E6E6"/>
            <w:vMerge w:val="restart"/>
          </w:tcPr>
          <w:p>
            <w:pPr/>
            <w:r>
              <w:t>会展中心与噪声敏感房间之间楼板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48</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7" w:name="门窗空气声隔声量"/>
      <w:bookmarkEnd w:id="37"/>
      <w:r>
        <w:rPr>
          <w:rFonts w:ascii="宋体" w:eastAsia="宋体" w:hAnsi="宋体"/>
          <w:kern w:val="0"/>
          <w:sz w:val="21"/>
          <w:szCs w:val="21"/>
        </w:rPr>
        <w:t>本工程无此项评价</w:t>
      </w:r>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娱乐场所等与噪声敏感房间之间楼板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120mm＋石灰砂浆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Pr>
                <w:sz w:val="18"/>
                <w:szCs w:val="18"/>
              </w:rPr>
            </w:pP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低限:&lt;50,高要求:&lt;45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8" w:name="撞击声隔声"/>
      <w:bookmarkEnd w:id="38"/>
    </w:p>
    <w:bookmarkEnd w:id="24"/>
    <w:bookmarkEnd w:id="25"/>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proofErr w:type="gramStart"/>
      <w:r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会展中心与噪声敏感房间之间隔墙</w:t>
            </w:r>
          </w:p>
        </w:tc>
        <w:tc>
          <w:tcPr>
            <w:vAlign w:val="center"/>
          </w:tcPr>
          <w:p>
            <w:pPr/>
            <w:r>
              <w:rPr>
                <w:b/>
              </w:rPr>
              <w:t>48</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娱乐场所与噪声敏感房间之间隔墙</w:t>
            </w:r>
          </w:p>
        </w:tc>
        <w:tc>
          <w:tcPr>
            <w:vAlign w:val="center"/>
          </w:tcPr>
          <w:p>
            <w:pPr/>
            <w:r>
              <w:rPr>
                <w:b/>
                <w:color w:val="FF0000"/>
              </w:rPr>
              <w:t>48</w:t>
            </w:r>
          </w:p>
        </w:tc>
        <w:tc>
          <w:tcPr>
            <w:vAlign w:val="center"/>
          </w:tcPr>
          <w:p>
            <w:pPr/>
            <w:r>
              <w:t>低限:&gt;55,高要求:&gt;60</w:t>
            </w:r>
          </w:p>
        </w:tc>
        <w:tc>
          <w:tcPr>
            <w:vAlign w:val="center"/>
          </w:tcPr>
          <w:p>
            <w:pPr/>
            <w:r>
              <w:rPr>
                <w:b/>
                <w:color w:val="FF0000"/>
              </w:rPr>
              <w:t>不满足</w:t>
            </w:r>
          </w:p>
        </w:tc>
      </w:tr>
      <w:tr>
        <w:tc>
          <w:tcPr>
            <w:vAlign w:val="center"/>
            <w:shd w:val="clear" w:color="auto" w:fill="E6E6E6"/>
          </w:tcPr>
          <w:p>
            <w:pPr/>
            <w:r>
              <w:t>娱乐场所与噪声敏感房间之间楼板</w:t>
            </w:r>
          </w:p>
        </w:tc>
        <w:tc>
          <w:tcPr>
            <w:vAlign w:val="center"/>
          </w:tcPr>
          <w:p>
            <w:pPr/>
            <w:r>
              <w:rPr>
                <w:b/>
                <w:color w:val="FF0000"/>
              </w:rPr>
              <w:t>48</w:t>
            </w:r>
          </w:p>
        </w:tc>
        <w:tc>
          <w:tcPr>
            <w:vAlign w:val="center"/>
          </w:tcPr>
          <w:p>
            <w:pPr/>
            <w:r>
              <w:t>低限:&gt;55,高要求:&gt;60</w:t>
            </w:r>
          </w:p>
        </w:tc>
        <w:tc>
          <w:tcPr>
            <w:vAlign w:val="center"/>
          </w:tcPr>
          <w:p>
            <w:pPr/>
            <w:r>
              <w:rPr>
                <w:b/>
                <w:color w:val="FF0000"/>
              </w:rPr>
              <w:t>不满足</w:t>
            </w:r>
          </w:p>
        </w:tc>
      </w:tr>
      <w:tr>
        <w:tc>
          <w:tcPr>
            <w:vAlign w:val="center"/>
            <w:shd w:val="clear" w:color="auto" w:fill="E6E6E6"/>
          </w:tcPr>
          <w:p>
            <w:pPr/>
            <w:r>
              <w:t>会展中心与噪声敏感房间之间楼板</w:t>
            </w:r>
          </w:p>
        </w:tc>
        <w:tc>
          <w:tcPr>
            <w:vAlign w:val="center"/>
          </w:tcPr>
          <w:p>
            <w:pPr/>
            <w:r>
              <w:rPr>
                <w:b/>
              </w:rPr>
              <w:t>48</w:t>
            </w:r>
          </w:p>
        </w:tc>
        <w:tc>
          <w:tcPr>
            <w:vAlign w:val="center"/>
          </w:tcPr>
          <w:p>
            <w:pPr/>
            <w:r>
              <w:t>低限:&gt;45,高要求:&gt;50</w:t>
            </w:r>
          </w:p>
        </w:tc>
        <w:tc>
          <w:tcPr>
            <w:vAlign w:val="center"/>
          </w:tcPr>
          <w:p>
            <w:pPr/>
            <w:r>
              <w:rPr>
                <w:b/>
              </w:rPr>
              <w:t>满足平均要求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proofErr w:type="gramStart"/>
      <w:r w:rsidR="00024F02" w:rsidRPr="001276BB">
        <w:rPr>
          <w:lang w:val="en-US"/>
        </w:rPr>
        <w:t>dB</w:t>
      </w:r>
      <w:proofErr w:type="gramEnd"/>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娱乐场所等与噪声敏感房间之间楼板</w:t>
            </w:r>
          </w:p>
        </w:tc>
        <w:tc>
          <w:tcPr>
            <w:vAlign w:val="center"/>
          </w:tcPr>
          <w:p>
            <w:pPr/>
            <w:r>
              <w:rPr>
                <w:b/>
              </w:rPr>
              <w:t>0</w:t>
            </w:r>
          </w:p>
        </w:tc>
        <w:tc>
          <w:tcPr>
            <w:vAlign w:val="center"/>
          </w:tcPr>
          <w:p>
            <w:pPr/>
          </w:p>
        </w:tc>
        <w:tc>
          <w:tcPr>
            <w:vAlign w:val="center"/>
          </w:tcPr>
          <w:p>
            <w:pPr/>
            <w:r>
              <w:rPr>
                <w:b/>
              </w:rPr>
              <w:t>本工程无此项评价</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a"/>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466BC5">
        <w:trPr>
          <w:trHeight w:val="238"/>
        </w:trPr>
        <w:tc>
          <w:tcPr>
            <w:tcW w:w="1318"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97"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466BC5">
        <w:trPr>
          <w:trHeight w:val="892"/>
        </w:trPr>
        <w:tc>
          <w:tcPr>
            <w:tcW w:w="1318" w:type="dxa"/>
            <w:vMerge w:val="restart"/>
            <w:shd w:val="clear" w:color="auto" w:fill="E6E6E6"/>
            <w:vAlign w:val="center"/>
          </w:tcPr>
          <w:p w14:paraId="1105382F" w14:textId="77777777"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63AF5" w:rsidRDefault="0021202E" w:rsidP="002A3A97">
            <w:pPr>
              <w:jc w:val="center"/>
              <w:rPr>
                <w:lang w:val="en-US"/>
              </w:rPr>
            </w:pPr>
            <w:bookmarkStart w:id="41" w:name="空气声控制项结论"/>
            <w:r w:rsidRPr="00763AF5">
              <w:rPr>
                <w:rFonts w:hint="eastAsia"/>
                <w:lang w:val="en-US"/>
                <w:color w:val="FF0000"/>
              </w:rPr>
              <w:t>不满足</w:t>
            </w:r>
            <w:bookmarkEnd w:id="41"/>
          </w:p>
        </w:tc>
        <w:tc>
          <w:tcPr>
            <w:tcW w:w="737" w:type="dxa"/>
            <w:vAlign w:val="center"/>
          </w:tcPr>
          <w:p w14:paraId="39C79FC4" w14:textId="77777777" w:rsidR="00760F2E" w:rsidRPr="00763AF5" w:rsidRDefault="00760F2E" w:rsidP="002A3A97">
            <w:pPr>
              <w:jc w:val="center"/>
              <w:rPr>
                <w:lang w:val="en-US"/>
              </w:rPr>
            </w:pPr>
            <w:r w:rsidRPr="00763AF5">
              <w:rPr>
                <w:lang w:val="en-US"/>
              </w:rPr>
              <w:t>--</w:t>
            </w:r>
          </w:p>
        </w:tc>
      </w:tr>
      <w:tr w:rsidR="00760F2E" w14:paraId="77825778" w14:textId="77777777" w:rsidTr="00466BC5">
        <w:trPr>
          <w:trHeight w:val="1187"/>
        </w:trPr>
        <w:tc>
          <w:tcPr>
            <w:tcW w:w="1318" w:type="dxa"/>
            <w:vMerge/>
            <w:shd w:val="clear" w:color="auto" w:fill="E6E6E6"/>
            <w:vAlign w:val="center"/>
          </w:tcPr>
          <w:p w14:paraId="1B75F521" w14:textId="77777777" w:rsidR="00760F2E" w:rsidRPr="001276BB" w:rsidRDefault="00760F2E" w:rsidP="003A5E9F">
            <w:pPr>
              <w:pStyle w:val="a0"/>
              <w:jc w:val="center"/>
              <w:rPr>
                <w:sz w:val="18"/>
                <w:szCs w:val="18"/>
              </w:rPr>
            </w:pPr>
          </w:p>
        </w:tc>
        <w:tc>
          <w:tcPr>
            <w:tcW w:w="5897"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63AF5" w:rsidRDefault="0021202E" w:rsidP="002A3A97">
            <w:pPr>
              <w:jc w:val="center"/>
              <w:rPr>
                <w:lang w:val="en-US"/>
              </w:rPr>
            </w:pPr>
            <w:bookmarkStart w:id="42" w:name="空气声评分项结论"/>
            <w:r w:rsidRPr="00763AF5">
              <w:rPr>
                <w:rFonts w:hint="eastAsia"/>
                <w:lang w:val="en-US"/>
                <w:color w:val="FF0000"/>
              </w:rPr>
              <w:t>不满足</w:t>
            </w:r>
            <w:bookmarkEnd w:id="42"/>
          </w:p>
        </w:tc>
        <w:tc>
          <w:tcPr>
            <w:tcW w:w="737" w:type="dxa"/>
            <w:vAlign w:val="center"/>
          </w:tcPr>
          <w:p w14:paraId="589216D2" w14:textId="77777777" w:rsidR="00760F2E" w:rsidRPr="00763AF5" w:rsidRDefault="0021202E" w:rsidP="002A3A97">
            <w:pPr>
              <w:jc w:val="center"/>
              <w:rPr>
                <w:lang w:val="en-US"/>
              </w:rPr>
            </w:pPr>
            <w:bookmarkStart w:id="43" w:name="空气声得分"/>
            <w:r w:rsidRPr="00763AF5">
              <w:rPr>
                <w:rFonts w:hint="eastAsia"/>
                <w:lang w:val="en-US"/>
              </w:rPr>
              <w:t>0</w:t>
            </w:r>
            <w:bookmarkEnd w:id="43"/>
          </w:p>
        </w:tc>
      </w:tr>
      <w:tr w:rsidR="000235C3" w14:paraId="43BE3A9B" w14:textId="77777777" w:rsidTr="00466BC5">
        <w:trPr>
          <w:trHeight w:val="890"/>
        </w:trPr>
        <w:tc>
          <w:tcPr>
            <w:tcW w:w="1318" w:type="dxa"/>
            <w:vMerge w:val="restart"/>
            <w:shd w:val="clear" w:color="auto" w:fill="E6E6E6"/>
            <w:vAlign w:val="center"/>
          </w:tcPr>
          <w:p w14:paraId="5E6286FC"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63AF5" w:rsidRDefault="0021202E" w:rsidP="002A3A97">
            <w:pPr>
              <w:jc w:val="center"/>
              <w:rPr>
                <w:lang w:val="en-US"/>
              </w:rPr>
            </w:pPr>
            <w:bookmarkStart w:id="44" w:name="撞击声控制项结论"/>
            <w:r w:rsidRPr="00763AF5">
              <w:rPr>
                <w:rFonts w:hint="eastAsia"/>
                <w:lang w:val="en-US"/>
              </w:rPr>
              <w:t>满足</w:t>
            </w:r>
            <w:bookmarkEnd w:id="44"/>
          </w:p>
        </w:tc>
        <w:tc>
          <w:tcPr>
            <w:tcW w:w="737" w:type="dxa"/>
            <w:vAlign w:val="center"/>
          </w:tcPr>
          <w:p w14:paraId="426BFC63"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66048D18" w14:textId="77777777" w:rsidTr="00466BC5">
        <w:trPr>
          <w:trHeight w:val="1187"/>
        </w:trPr>
        <w:tc>
          <w:tcPr>
            <w:tcW w:w="1318" w:type="dxa"/>
            <w:vMerge/>
            <w:shd w:val="clear" w:color="auto" w:fill="E6E6E6"/>
            <w:vAlign w:val="center"/>
          </w:tcPr>
          <w:p w14:paraId="73DB2193" w14:textId="77777777" w:rsidR="000235C3" w:rsidRPr="001276BB" w:rsidRDefault="000235C3" w:rsidP="00894253">
            <w:pPr>
              <w:pStyle w:val="a0"/>
              <w:rPr>
                <w:sz w:val="18"/>
                <w:szCs w:val="18"/>
              </w:rPr>
            </w:pPr>
          </w:p>
        </w:tc>
        <w:tc>
          <w:tcPr>
            <w:tcW w:w="5897"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63AF5" w:rsidRDefault="0021202E" w:rsidP="00466BC5">
            <w:pPr>
              <w:jc w:val="center"/>
              <w:rPr>
                <w:lang w:val="en-US"/>
              </w:rPr>
            </w:pPr>
            <w:bookmarkStart w:id="45" w:name="撞击声评分项结论"/>
            <w:r w:rsidRPr="00763AF5">
              <w:rPr>
                <w:rFonts w:hint="eastAsia"/>
                <w:lang w:val="en-US"/>
              </w:rPr>
              <w:t>满足高要求</w:t>
            </w:r>
            <w:bookmarkEnd w:id="45"/>
          </w:p>
        </w:tc>
        <w:tc>
          <w:tcPr>
            <w:tcW w:w="737" w:type="dxa"/>
            <w:vAlign w:val="center"/>
          </w:tcPr>
          <w:p w14:paraId="244AD61B" w14:textId="77777777" w:rsidR="000235C3" w:rsidRPr="00763AF5" w:rsidRDefault="0021202E" w:rsidP="002A3A97">
            <w:pPr>
              <w:jc w:val="center"/>
              <w:rPr>
                <w:lang w:val="en-US"/>
              </w:rPr>
            </w:pPr>
            <w:bookmarkStart w:id="46" w:name="撞击声得分"/>
            <w:r w:rsidRPr="00763AF5">
              <w:rPr>
                <w:rFonts w:hint="eastAsia"/>
                <w:lang w:val="en-US"/>
              </w:rPr>
              <w:t>5</w:t>
            </w:r>
            <w:bookmarkEnd w:id="46"/>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6EDB3" w14:textId="77777777" w:rsidR="00967DE2" w:rsidRDefault="00967DE2" w:rsidP="00203A7D">
      <w:r>
        <w:separator/>
      </w:r>
    </w:p>
  </w:endnote>
  <w:endnote w:type="continuationSeparator" w:id="0">
    <w:p w14:paraId="62166F56" w14:textId="77777777" w:rsidR="00967DE2" w:rsidRDefault="00967DE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967DE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fldSimple w:instr=" NUMPAGES  \* Arabic  \* MERGEFORMAT ">
      <w:r w:rsidR="00861548">
        <w:rPr>
          <w:noProof/>
        </w:rPr>
        <w:t>9</w:t>
      </w:r>
    </w:fldSimple>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1876" w14:textId="77777777" w:rsidR="00967DE2" w:rsidRDefault="00967DE2" w:rsidP="00203A7D">
      <w:r>
        <w:separator/>
      </w:r>
    </w:p>
  </w:footnote>
  <w:footnote w:type="continuationSeparator" w:id="0">
    <w:p w14:paraId="6B5D2D49" w14:textId="77777777" w:rsidR="00967DE2" w:rsidRDefault="00967DE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theme" Target="theme/theme1.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fontTable" Target="fontTable.xml"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header" Target="header1.xml" Id="rId8" /><Relationship Type="http://schemas.openxmlformats.org/officeDocument/2006/relationships/image" Target="/word/media/e07e86f7-f60b-4c8b-ae9d-5b4851ac76d5.png" Id="R44e39bf90ecf416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354</TotalTime>
  <Pages>9</Pages>
  <Words>843</Words>
  <Characters>4807</Characters>
  <Application>Microsoft Office Word</Application>
  <DocSecurity>0</DocSecurity>
  <Lines>40</Lines>
  <Paragraphs>11</Paragraphs>
  <ScaleCrop>false</ScaleCrop>
  <Company>ths</Company>
  <LinksUpToDate>false</LinksUpToDate>
  <CharactersWithSpaces>5639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43</cp:revision>
  <cp:lastPrinted>1900-12-31T16:00:00Z</cp:lastPrinted>
  <dcterms:created xsi:type="dcterms:W3CDTF">2020-11-09T02:46:00Z</dcterms:created>
  <dcterms:modified xsi:type="dcterms:W3CDTF">2020-12-01T09:45:00Z</dcterms:modified>
</cp:coreProperties>
</file>