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6.2.13 建立绿色教育宣传和实践机制，编制绿色设施使用手册，形成良好的绿色氛围，并定期开展使用者满意度调查。（8分）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961"/>
        <w:gridCol w:w="1701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每年组织不少于2次的绿色建筑技术宣传、绿色生活引导、灾害应急演练等绿色教育宣传和实践活动，并有活动记录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783962957"/>
            <w:placeholder>
              <w:docPart w:val="764AEE20B2204A38B9E4834B4EC635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具有绿色生活展示、体验或交流分享的平台，并向使用者提供绿色设施使用手册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24361585"/>
            <w:placeholder>
              <w:docPart w:val="F862E1781880483897A2B6B6C5888A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每年开展1次针对建筑绿色性能的使用者满意度调查，且根据调查结果制定改进措施并实施、公示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07643026"/>
            <w:placeholder>
              <w:docPart w:val="520B7D18D80C46359A894D68FEFCE7C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0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637806738"/>
            <w:placeholder>
              <w:docPart w:val="0FDD3BF6CE8E4500AB34D874C5227630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8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00" w:lineRule="exact"/>
      </w:pPr>
      <w:r>
        <w:rPr>
          <w:rFonts w:hint="eastAsia"/>
        </w:rPr>
        <w:t>项目是否建立了绿色教育宣传和实践机制：</w:t>
      </w:r>
      <w:sdt>
        <w:sdtPr>
          <w:rPr>
            <w:rFonts w:hint="eastAsia"/>
          </w:rPr>
          <w:id w:val="19135905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658445538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744334168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34732663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0882318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64729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rPr>
          <w:rFonts w:hint="eastAsia"/>
        </w:rPr>
        <w:t xml:space="preserve"> 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请简要说明项目绿色教育宣传计划、实践机制及绿色设施使用手册的内容，并介绍实施情况及满意度调查结果。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1）绿色教育宣传和时间活动记录，应包含活动的详细内容和存档文件；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2）绿色推广活动平台说明及绿色手册，应包括平台及使用手册内容介绍、发放记录；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3）满意度调查记录，应包括年度调查报告及整改方案。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51"/>
    <w:rsid w:val="00074A38"/>
    <w:rsid w:val="000A02AC"/>
    <w:rsid w:val="00537338"/>
    <w:rsid w:val="009F48DD"/>
    <w:rsid w:val="00AC69A0"/>
    <w:rsid w:val="00C51451"/>
    <w:rsid w:val="2FA4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64AEE20B2204A38B9E4834B4EC635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27F626-2C4D-40E8-A49C-047F545EA0C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62E1781880483897A2B6B6C5888A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5F726E-6BE7-45BF-BC6D-D39D6B10AD35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20B7D18D80C46359A894D68FEFCE7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9EC4FE-B0D4-46D1-B3FF-C1B3EC38959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DD3BF6CE8E4500AB34D874C52276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C26622-C457-4482-82A2-07BADF7ECF9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56"/>
    <w:rsid w:val="002574C7"/>
    <w:rsid w:val="002972FE"/>
    <w:rsid w:val="00AE4B56"/>
    <w:rsid w:val="00D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64AEE20B2204A38B9E4834B4EC635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862E1781880483897A2B6B6C5888A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20B7D18D80C46359A894D68FEFCE7C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FDD3BF6CE8E4500AB34D874C52276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1EF64411AD294B8D8552B7CB489AB4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05D137BD1044C0FA7A05EDBE9DE7B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411</Characters>
  <Lines>3</Lines>
  <Paragraphs>1</Paragraphs>
  <TotalTime>1</TotalTime>
  <ScaleCrop>false</ScaleCrop>
  <LinksUpToDate>false</LinksUpToDate>
  <CharactersWithSpaces>482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2019-07-12T08:02:00Z</dcterms:created>
  <dc:creator>dongYP</dc:creator>
  <cp:lastModifiedBy>白荼</cp:lastModifiedBy>
  <dcterms:modified xsi:type="dcterms:W3CDTF">2022-03-09T10:41:04Z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613EA2F72F3C490986CE0E51FB51A074</vt:lpwstr>
  </property>
</Properties>
</file>