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7898" w14:textId="2AD3B42C" w:rsidR="00FE35D5" w:rsidRDefault="00D9645A" w:rsidP="00D9645A">
      <w:pPr>
        <w:jc w:val="center"/>
        <w:rPr>
          <w:sz w:val="44"/>
          <w:szCs w:val="44"/>
        </w:rPr>
      </w:pPr>
      <w:r w:rsidRPr="00C13543">
        <w:rPr>
          <w:rFonts w:hint="eastAsia"/>
          <w:sz w:val="44"/>
          <w:szCs w:val="44"/>
        </w:rPr>
        <w:t>工程说明</w:t>
      </w:r>
    </w:p>
    <w:p w14:paraId="16B3C2F2" w14:textId="77777777" w:rsidR="00446760" w:rsidRPr="00446760" w:rsidRDefault="00446760" w:rsidP="00D9645A">
      <w:pPr>
        <w:jc w:val="center"/>
        <w:rPr>
          <w:rFonts w:hint="eastAsia"/>
          <w:szCs w:val="21"/>
        </w:rPr>
      </w:pPr>
    </w:p>
    <w:p w14:paraId="5BA7BA3E" w14:textId="71422F9D" w:rsidR="00D9645A" w:rsidRPr="00C13543" w:rsidRDefault="00D9645A" w:rsidP="00D9645A">
      <w:pPr>
        <w:ind w:firstLineChars="200" w:firstLine="560"/>
        <w:jc w:val="left"/>
        <w:rPr>
          <w:rFonts w:asciiTheme="minorEastAsia" w:hAnsiTheme="minorEastAsia"/>
          <w:sz w:val="28"/>
          <w:szCs w:val="28"/>
        </w:rPr>
      </w:pPr>
      <w:r w:rsidRPr="00C13543">
        <w:rPr>
          <w:rFonts w:asciiTheme="minorEastAsia" w:hAnsiTheme="minorEastAsia" w:hint="eastAsia"/>
          <w:sz w:val="28"/>
          <w:szCs w:val="28"/>
        </w:rPr>
        <w:t>方案位于辽宁省沈阳市沈抚新区</w:t>
      </w:r>
      <w:r w:rsidR="00236769" w:rsidRPr="00C13543">
        <w:rPr>
          <w:rFonts w:asciiTheme="minorEastAsia" w:hAnsiTheme="minorEastAsia" w:hint="eastAsia"/>
          <w:sz w:val="28"/>
          <w:szCs w:val="28"/>
        </w:rPr>
        <w:t>，依托沈阳市气候特点以及周围自然环境实现“逃离城市”“回归自然”“融于自然、隐于山水”的构想。利用斯维尔软件模拟分析风、光、声、热等环境，对项目进行</w:t>
      </w:r>
      <w:r w:rsidR="00F95DB3" w:rsidRPr="00C13543">
        <w:rPr>
          <w:rFonts w:asciiTheme="minorEastAsia" w:hAnsiTheme="minorEastAsia" w:hint="eastAsia"/>
          <w:sz w:val="28"/>
          <w:szCs w:val="28"/>
        </w:rPr>
        <w:t>调整从而达到绿色建筑标准。</w:t>
      </w:r>
    </w:p>
    <w:p w14:paraId="13298AE1" w14:textId="2476E41E" w:rsidR="00F95DB3" w:rsidRDefault="00F95DB3" w:rsidP="003F05BA">
      <w:pPr>
        <w:ind w:firstLineChars="200" w:firstLine="560"/>
        <w:rPr>
          <w:sz w:val="28"/>
          <w:szCs w:val="28"/>
        </w:rPr>
      </w:pPr>
      <w:r w:rsidRPr="00C13543">
        <w:rPr>
          <w:rFonts w:hint="eastAsia"/>
          <w:sz w:val="28"/>
          <w:szCs w:val="28"/>
        </w:rPr>
        <w:t>沈阳市地处严寒地区，</w:t>
      </w:r>
      <w:r w:rsidR="00481A18" w:rsidRPr="00C13543">
        <w:rPr>
          <w:rFonts w:hint="eastAsia"/>
          <w:sz w:val="28"/>
          <w:szCs w:val="28"/>
          <w:shd w:val="clear" w:color="auto" w:fill="FFFFFF"/>
        </w:rPr>
        <w:t>冬季多北风和西北风。夏季多南风和西南风，冬夏季节温差较大。最热月平均气温为24℃</w:t>
      </w:r>
      <w:r w:rsidR="00465F79" w:rsidRPr="00C13543">
        <w:rPr>
          <w:rFonts w:hint="eastAsia"/>
          <w:sz w:val="28"/>
          <w:szCs w:val="28"/>
          <w:shd w:val="clear" w:color="auto" w:fill="FFFFFF"/>
        </w:rPr>
        <w:t>，最冷月平均气温为-12.8℃</w:t>
      </w:r>
      <w:r w:rsidR="00AF30C2" w:rsidRPr="00C13543">
        <w:rPr>
          <w:rFonts w:hint="eastAsia"/>
          <w:sz w:val="28"/>
          <w:szCs w:val="28"/>
          <w:shd w:val="clear" w:color="auto" w:fill="FFFFFF"/>
        </w:rPr>
        <w:t>，</w:t>
      </w:r>
      <w:r w:rsidR="00465F79" w:rsidRPr="00C13543">
        <w:rPr>
          <w:rFonts w:hint="eastAsia"/>
          <w:sz w:val="28"/>
          <w:szCs w:val="28"/>
          <w:shd w:val="clear" w:color="auto" w:fill="FFFFFF"/>
        </w:rPr>
        <w:t>因此冬季保温需求大</w:t>
      </w:r>
      <w:r w:rsidR="00AF30C2" w:rsidRPr="00C13543">
        <w:rPr>
          <w:rFonts w:hint="eastAsia"/>
          <w:sz w:val="28"/>
          <w:szCs w:val="28"/>
          <w:shd w:val="clear" w:color="auto" w:fill="FFFFFF"/>
        </w:rPr>
        <w:t>。</w:t>
      </w:r>
      <w:r w:rsidR="00465F79" w:rsidRPr="00C13543">
        <w:rPr>
          <w:rFonts w:hint="eastAsia"/>
          <w:sz w:val="28"/>
          <w:szCs w:val="28"/>
          <w:shd w:val="clear" w:color="auto" w:fill="FFFFFF"/>
        </w:rPr>
        <w:t>在方案设计中既着重强调了</w:t>
      </w:r>
      <w:r w:rsidR="00AF30C2" w:rsidRPr="00C13543">
        <w:rPr>
          <w:rFonts w:hint="eastAsia"/>
          <w:sz w:val="28"/>
          <w:szCs w:val="28"/>
          <w:shd w:val="clear" w:color="auto" w:fill="FFFFFF"/>
        </w:rPr>
        <w:t>墙体的保温构造同时充分利用自然资源，利用白天吸收太阳光热量进行储存来提高夜间室内温度</w:t>
      </w:r>
      <w:r w:rsidR="002B47D4" w:rsidRPr="00C13543">
        <w:rPr>
          <w:rFonts w:hint="eastAsia"/>
          <w:sz w:val="28"/>
          <w:szCs w:val="28"/>
          <w:shd w:val="clear" w:color="auto" w:fill="FFFFFF"/>
        </w:rPr>
        <w:t>。建筑利用空中花园，屋顶太阳能板等设计创造绿色的休闲空</w:t>
      </w:r>
      <w:r w:rsidR="002B47D4" w:rsidRPr="00C13543">
        <w:rPr>
          <w:rFonts w:hint="eastAsia"/>
          <w:sz w:val="28"/>
          <w:szCs w:val="28"/>
        </w:rPr>
        <w:t>间、绿色能源的利用以实现回归自然、用于自然的绿色建筑设计理念。</w:t>
      </w:r>
    </w:p>
    <w:p w14:paraId="001A0840" w14:textId="7E5E34E9" w:rsidR="002F49BA" w:rsidRPr="002F49BA" w:rsidRDefault="002F49BA" w:rsidP="003F05BA">
      <w:pPr>
        <w:ind w:firstLineChars="200" w:firstLine="560"/>
        <w:rPr>
          <w:sz w:val="28"/>
          <w:szCs w:val="28"/>
        </w:rPr>
      </w:pPr>
      <w:r>
        <w:rPr>
          <w:rFonts w:hint="eastAsia"/>
          <w:sz w:val="28"/>
          <w:szCs w:val="28"/>
        </w:rPr>
        <w:t>在外观上，总体的“之”字型布局和建筑单体的错层设计，在空间上形成了律动感，既</w:t>
      </w:r>
      <w:r w:rsidR="00EB2883">
        <w:rPr>
          <w:rFonts w:hint="eastAsia"/>
          <w:sz w:val="28"/>
          <w:szCs w:val="28"/>
        </w:rPr>
        <w:t>展现</w:t>
      </w:r>
      <w:r>
        <w:rPr>
          <w:rFonts w:hint="eastAsia"/>
          <w:sz w:val="28"/>
          <w:szCs w:val="28"/>
        </w:rPr>
        <w:t>了在自然环境中的律动融合，又</w:t>
      </w:r>
      <w:r w:rsidR="00EB2883">
        <w:rPr>
          <w:rFonts w:hint="eastAsia"/>
          <w:sz w:val="28"/>
          <w:szCs w:val="28"/>
        </w:rPr>
        <w:t>满足</w:t>
      </w:r>
      <w:r>
        <w:rPr>
          <w:rFonts w:hint="eastAsia"/>
          <w:sz w:val="28"/>
          <w:szCs w:val="28"/>
        </w:rPr>
        <w:t>了在自然中的“绿”动回归。</w:t>
      </w:r>
    </w:p>
    <w:p w14:paraId="415FEB01" w14:textId="46D75250" w:rsidR="002B47D4" w:rsidRPr="00C13543" w:rsidRDefault="002B47D4" w:rsidP="003F05BA">
      <w:pPr>
        <w:ind w:firstLineChars="200" w:firstLine="560"/>
        <w:rPr>
          <w:sz w:val="28"/>
          <w:szCs w:val="28"/>
        </w:rPr>
      </w:pPr>
      <w:r w:rsidRPr="00C13543">
        <w:rPr>
          <w:rFonts w:hint="eastAsia"/>
          <w:sz w:val="28"/>
          <w:szCs w:val="28"/>
        </w:rPr>
        <w:t>随着人口老龄化和城镇化建设的加速，居家环境、公共服务设施建设和室外公共环境大多没有充分考虑到老年人对环境的特殊需要，不适老、不友好的问题越来越突出。</w:t>
      </w:r>
      <w:r w:rsidR="003F05BA" w:rsidRPr="00C13543">
        <w:rPr>
          <w:rFonts w:hint="eastAsia"/>
          <w:sz w:val="28"/>
          <w:szCs w:val="28"/>
        </w:rPr>
        <w:t>因此在方案设计中</w:t>
      </w:r>
      <w:proofErr w:type="gramStart"/>
      <w:r w:rsidR="003F05BA" w:rsidRPr="00C13543">
        <w:rPr>
          <w:rFonts w:hint="eastAsia"/>
          <w:sz w:val="28"/>
          <w:szCs w:val="28"/>
        </w:rPr>
        <w:t>凭借"</w:t>
      </w:r>
      <w:proofErr w:type="gramEnd"/>
      <w:r w:rsidR="003F05BA" w:rsidRPr="00C13543">
        <w:rPr>
          <w:rFonts w:hint="eastAsia"/>
          <w:sz w:val="28"/>
          <w:szCs w:val="28"/>
        </w:rPr>
        <w:t>以老年人为本"的设计理念，立足老年人实际需求，在功能布局、细节设计等方面充分</w:t>
      </w:r>
      <w:proofErr w:type="gramStart"/>
      <w:r w:rsidR="003F05BA" w:rsidRPr="00C13543">
        <w:rPr>
          <w:rFonts w:hint="eastAsia"/>
          <w:sz w:val="28"/>
          <w:szCs w:val="28"/>
        </w:rPr>
        <w:t>考虑</w:t>
      </w:r>
      <w:r w:rsidR="00C13543" w:rsidRPr="00C13543">
        <w:rPr>
          <w:rFonts w:hint="eastAsia"/>
          <w:sz w:val="28"/>
          <w:szCs w:val="28"/>
        </w:rPr>
        <w:t>适老健康</w:t>
      </w:r>
      <w:proofErr w:type="gramEnd"/>
      <w:r w:rsidR="00C13543" w:rsidRPr="00C13543">
        <w:rPr>
          <w:rFonts w:hint="eastAsia"/>
          <w:sz w:val="28"/>
          <w:szCs w:val="28"/>
        </w:rPr>
        <w:t>环境理念，打造功能齐全、符合老年人实际需求的老年人、老＋幼年人活动中心。</w:t>
      </w:r>
    </w:p>
    <w:sectPr w:rsidR="002B47D4" w:rsidRPr="00C1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张海山锐线体简">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6A"/>
    <w:rsid w:val="001E3F6A"/>
    <w:rsid w:val="00236769"/>
    <w:rsid w:val="002B47D4"/>
    <w:rsid w:val="002F49BA"/>
    <w:rsid w:val="003F05BA"/>
    <w:rsid w:val="00446760"/>
    <w:rsid w:val="00465F79"/>
    <w:rsid w:val="00481A18"/>
    <w:rsid w:val="00AF30C2"/>
    <w:rsid w:val="00C13543"/>
    <w:rsid w:val="00D9645A"/>
    <w:rsid w:val="00EB2883"/>
    <w:rsid w:val="00F95DB3"/>
    <w:rsid w:val="00FE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D018"/>
  <w15:chartTrackingRefBased/>
  <w15:docId w15:val="{E592FD3E-0BE6-44C8-B891-78D6344A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asicwords13">
    <w:name w:val="basic words 13"/>
    <w:uiPriority w:val="99"/>
    <w:rsid w:val="002B47D4"/>
    <w:rPr>
      <w:rFonts w:ascii="张海山锐线体简" w:eastAsia="张海山锐线体简" w:cs="张海山锐线体简"/>
      <w:color w:val="000000"/>
      <w:spacing w:val="0"/>
      <w:sz w:val="26"/>
      <w:szCs w:val="26"/>
    </w:rPr>
  </w:style>
  <w:style w:type="character" w:styleId="a3">
    <w:name w:val="Strong"/>
    <w:basedOn w:val="a0"/>
    <w:uiPriority w:val="22"/>
    <w:qFormat/>
    <w:rsid w:val="00C13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士沐</dc:creator>
  <cp:keywords/>
  <dc:description/>
  <cp:lastModifiedBy>杨 士沐</cp:lastModifiedBy>
  <cp:revision>4</cp:revision>
  <dcterms:created xsi:type="dcterms:W3CDTF">2022-01-05T02:43:00Z</dcterms:created>
  <dcterms:modified xsi:type="dcterms:W3CDTF">2022-01-06T07:58:00Z</dcterms:modified>
</cp:coreProperties>
</file>