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律·动社区——严寒地区居住区绿色建筑设计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项目地址：辽宁省沈阳市沈抚新区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报告日期：2022年3月8日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项目名称：律·动社区——严寒地区居住区绿色建筑设计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23.0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882.0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