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8768A" w14:textId="77777777" w:rsidR="00D40158" w:rsidRDefault="00D40158" w:rsidP="00D40158">
      <w:pPr>
        <w:spacing w:line="180" w:lineRule="atLeast"/>
        <w:rPr>
          <w:rFonts w:ascii="宋体" w:hAnsi="宋体"/>
          <w:b/>
          <w:bCs/>
          <w:sz w:val="32"/>
          <w:szCs w:val="32"/>
        </w:rPr>
      </w:pPr>
    </w:p>
    <w:p w14:paraId="42C847ED" w14:textId="77777777" w:rsidR="00D40158" w:rsidRDefault="00D40158" w:rsidP="00D40158">
      <w:pPr>
        <w:widowControl w:val="0"/>
        <w:spacing w:afterLines="100" w:after="312" w:line="240" w:lineRule="auto"/>
        <w:rPr>
          <w:rFonts w:ascii="宋体" w:hAnsi="宋体"/>
          <w:b/>
          <w:bCs/>
          <w:kern w:val="2"/>
          <w:sz w:val="30"/>
          <w:szCs w:val="24"/>
          <w:lang w:val="en-US"/>
        </w:rPr>
      </w:pPr>
    </w:p>
    <w:p w14:paraId="187C26FE"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6DF09438" w14:textId="77777777" w:rsidR="00D40158" w:rsidRPr="00CE28AA" w:rsidRDefault="00D40158" w:rsidP="00CE28AA">
      <w:pPr>
        <w:spacing w:beforeLines="100" w:before="312" w:line="180" w:lineRule="atLeast"/>
        <w:jc w:val="center"/>
        <w:rPr>
          <w:rFonts w:ascii="宋体" w:hAnsi="宋体"/>
          <w:bCs/>
          <w:sz w:val="44"/>
          <w:szCs w:val="44"/>
          <w:lang w:val="en-US"/>
        </w:rPr>
      </w:pPr>
    </w:p>
    <w:p w14:paraId="41732028"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D61B9AB" w14:textId="77777777" w:rsidTr="00E660D6">
        <w:trPr>
          <w:jc w:val="center"/>
        </w:trPr>
        <w:tc>
          <w:tcPr>
            <w:tcW w:w="1800" w:type="dxa"/>
            <w:tcBorders>
              <w:top w:val="single" w:sz="12" w:space="0" w:color="auto"/>
              <w:bottom w:val="single" w:sz="6" w:space="0" w:color="auto"/>
            </w:tcBorders>
            <w:shd w:val="clear" w:color="auto" w:fill="E6E6E6"/>
          </w:tcPr>
          <w:p w14:paraId="78A56316"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7BD74AE9"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25F0F9F9" w14:textId="77777777" w:rsidTr="00E660D6">
        <w:trPr>
          <w:jc w:val="center"/>
        </w:trPr>
        <w:tc>
          <w:tcPr>
            <w:tcW w:w="1800" w:type="dxa"/>
            <w:tcBorders>
              <w:top w:val="single" w:sz="6" w:space="0" w:color="auto"/>
              <w:bottom w:val="single" w:sz="6" w:space="0" w:color="auto"/>
            </w:tcBorders>
            <w:shd w:val="clear" w:color="auto" w:fill="E6E6E6"/>
          </w:tcPr>
          <w:p w14:paraId="791C93AF"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85A941D" w14:textId="77777777" w:rsidR="00D40158" w:rsidRPr="00D40158" w:rsidRDefault="00D40158" w:rsidP="00C97E25">
            <w:pPr>
              <w:jc w:val="both"/>
              <w:rPr>
                <w:rFonts w:ascii="宋体" w:hAnsi="宋体"/>
                <w:szCs w:val="21"/>
              </w:rPr>
            </w:pPr>
            <w:bookmarkStart w:id="2" w:name="项目地点"/>
            <w:r>
              <w:t>郑州</w:t>
            </w:r>
            <w:bookmarkEnd w:id="2"/>
          </w:p>
        </w:tc>
      </w:tr>
      <w:tr w:rsidR="00D40158" w:rsidRPr="00D40158" w14:paraId="03CC1536" w14:textId="77777777" w:rsidTr="00E660D6">
        <w:trPr>
          <w:jc w:val="center"/>
        </w:trPr>
        <w:tc>
          <w:tcPr>
            <w:tcW w:w="1800" w:type="dxa"/>
            <w:tcBorders>
              <w:top w:val="single" w:sz="6" w:space="0" w:color="auto"/>
              <w:bottom w:val="single" w:sz="6" w:space="0" w:color="auto"/>
            </w:tcBorders>
            <w:shd w:val="clear" w:color="auto" w:fill="E6E6E6"/>
          </w:tcPr>
          <w:p w14:paraId="28B28C57"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64BEB900"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3C4D1F09" w14:textId="77777777" w:rsidTr="00E660D6">
        <w:trPr>
          <w:jc w:val="center"/>
        </w:trPr>
        <w:tc>
          <w:tcPr>
            <w:tcW w:w="1800" w:type="dxa"/>
            <w:tcBorders>
              <w:top w:val="single" w:sz="6" w:space="0" w:color="auto"/>
              <w:bottom w:val="single" w:sz="6" w:space="0" w:color="auto"/>
            </w:tcBorders>
            <w:shd w:val="clear" w:color="auto" w:fill="E6E6E6"/>
          </w:tcPr>
          <w:p w14:paraId="475674C9"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5ACB1763" w14:textId="77777777" w:rsidR="00D40158" w:rsidRPr="00D40158" w:rsidRDefault="00D40158" w:rsidP="00C97E25">
            <w:pPr>
              <w:rPr>
                <w:rFonts w:ascii="宋体" w:hAnsi="宋体"/>
                <w:szCs w:val="21"/>
              </w:rPr>
            </w:pPr>
            <w:bookmarkStart w:id="4" w:name="建设单位"/>
            <w:bookmarkEnd w:id="4"/>
          </w:p>
        </w:tc>
      </w:tr>
      <w:tr w:rsidR="00D40158" w:rsidRPr="00D40158" w14:paraId="3E65F872" w14:textId="77777777" w:rsidTr="00E660D6">
        <w:trPr>
          <w:jc w:val="center"/>
        </w:trPr>
        <w:tc>
          <w:tcPr>
            <w:tcW w:w="1800" w:type="dxa"/>
            <w:tcBorders>
              <w:top w:val="single" w:sz="6" w:space="0" w:color="auto"/>
              <w:bottom w:val="single" w:sz="6" w:space="0" w:color="auto"/>
            </w:tcBorders>
            <w:shd w:val="clear" w:color="auto" w:fill="E6E6E6"/>
          </w:tcPr>
          <w:p w14:paraId="75AC6F96"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341CD18" w14:textId="77777777" w:rsidR="00D40158" w:rsidRPr="00D40158" w:rsidRDefault="00D40158" w:rsidP="00C97E25">
            <w:pPr>
              <w:rPr>
                <w:rFonts w:ascii="宋体" w:hAnsi="宋体"/>
                <w:szCs w:val="21"/>
              </w:rPr>
            </w:pPr>
            <w:bookmarkStart w:id="5" w:name="设计单位"/>
            <w:bookmarkEnd w:id="5"/>
          </w:p>
        </w:tc>
      </w:tr>
      <w:tr w:rsidR="00D40158" w:rsidRPr="00D40158" w14:paraId="2E9BDA29" w14:textId="77777777" w:rsidTr="00E660D6">
        <w:trPr>
          <w:jc w:val="center"/>
        </w:trPr>
        <w:tc>
          <w:tcPr>
            <w:tcW w:w="1800" w:type="dxa"/>
            <w:tcBorders>
              <w:top w:val="single" w:sz="6" w:space="0" w:color="auto"/>
              <w:bottom w:val="single" w:sz="6" w:space="0" w:color="auto"/>
            </w:tcBorders>
            <w:shd w:val="clear" w:color="auto" w:fill="E6E6E6"/>
          </w:tcPr>
          <w:p w14:paraId="68F90873"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4C61838" w14:textId="77777777" w:rsidR="00D40158" w:rsidRPr="00D40158" w:rsidRDefault="00D40158" w:rsidP="00C97E25">
            <w:pPr>
              <w:rPr>
                <w:rFonts w:ascii="宋体" w:hAnsi="宋体"/>
                <w:szCs w:val="21"/>
              </w:rPr>
            </w:pPr>
          </w:p>
        </w:tc>
      </w:tr>
      <w:tr w:rsidR="00D40158" w:rsidRPr="00D40158" w14:paraId="62CD96AF" w14:textId="77777777" w:rsidTr="00E660D6">
        <w:trPr>
          <w:jc w:val="center"/>
        </w:trPr>
        <w:tc>
          <w:tcPr>
            <w:tcW w:w="1800" w:type="dxa"/>
            <w:tcBorders>
              <w:top w:val="single" w:sz="6" w:space="0" w:color="auto"/>
              <w:bottom w:val="single" w:sz="6" w:space="0" w:color="auto"/>
            </w:tcBorders>
            <w:shd w:val="clear" w:color="auto" w:fill="E6E6E6"/>
          </w:tcPr>
          <w:p w14:paraId="2C0D2B1E"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103BD7AC" w14:textId="77777777" w:rsidR="00D40158" w:rsidRPr="00D40158" w:rsidRDefault="00D40158" w:rsidP="00C97E25">
            <w:pPr>
              <w:rPr>
                <w:rFonts w:ascii="宋体" w:hAnsi="宋体"/>
                <w:szCs w:val="21"/>
              </w:rPr>
            </w:pPr>
          </w:p>
        </w:tc>
      </w:tr>
      <w:tr w:rsidR="00D40158" w:rsidRPr="00D40158" w14:paraId="7B2E8911" w14:textId="77777777" w:rsidTr="00E660D6">
        <w:trPr>
          <w:jc w:val="center"/>
        </w:trPr>
        <w:tc>
          <w:tcPr>
            <w:tcW w:w="1800" w:type="dxa"/>
            <w:tcBorders>
              <w:top w:val="single" w:sz="6" w:space="0" w:color="auto"/>
              <w:bottom w:val="single" w:sz="6" w:space="0" w:color="auto"/>
            </w:tcBorders>
            <w:shd w:val="clear" w:color="auto" w:fill="E6E6E6"/>
          </w:tcPr>
          <w:p w14:paraId="041A9012"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A15A383" w14:textId="77777777" w:rsidR="00D40158" w:rsidRPr="00D40158" w:rsidRDefault="00D40158" w:rsidP="00C97E25">
            <w:pPr>
              <w:rPr>
                <w:rFonts w:ascii="宋体" w:hAnsi="宋体"/>
                <w:szCs w:val="21"/>
              </w:rPr>
            </w:pPr>
          </w:p>
        </w:tc>
      </w:tr>
      <w:tr w:rsidR="00E52B53" w:rsidRPr="00D40158" w14:paraId="559F7790" w14:textId="77777777" w:rsidTr="00E660D6">
        <w:trPr>
          <w:jc w:val="center"/>
        </w:trPr>
        <w:tc>
          <w:tcPr>
            <w:tcW w:w="1800" w:type="dxa"/>
            <w:tcBorders>
              <w:top w:val="single" w:sz="6" w:space="0" w:color="auto"/>
              <w:bottom w:val="single" w:sz="6" w:space="0" w:color="auto"/>
            </w:tcBorders>
            <w:shd w:val="clear" w:color="auto" w:fill="E6E6E6"/>
          </w:tcPr>
          <w:p w14:paraId="434D3F05"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57787C0" w14:textId="77777777" w:rsidR="00E52B53" w:rsidRPr="00D40158" w:rsidRDefault="00E52B53" w:rsidP="00C97E25">
            <w:pPr>
              <w:rPr>
                <w:rFonts w:ascii="宋体" w:hAnsi="宋体"/>
                <w:szCs w:val="21"/>
              </w:rPr>
            </w:pPr>
          </w:p>
        </w:tc>
      </w:tr>
      <w:tr w:rsidR="00D40158" w:rsidRPr="00D40158" w14:paraId="28052E78" w14:textId="77777777" w:rsidTr="00E660D6">
        <w:trPr>
          <w:jc w:val="center"/>
        </w:trPr>
        <w:tc>
          <w:tcPr>
            <w:tcW w:w="1800" w:type="dxa"/>
            <w:tcBorders>
              <w:top w:val="single" w:sz="6" w:space="0" w:color="auto"/>
              <w:bottom w:val="single" w:sz="12" w:space="0" w:color="auto"/>
            </w:tcBorders>
            <w:shd w:val="clear" w:color="auto" w:fill="E6E6E6"/>
          </w:tcPr>
          <w:p w14:paraId="61BAAC99"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517C48E4"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2022年01月06日</w:t>
            </w:r>
            <w:bookmarkEnd w:id="6"/>
          </w:p>
        </w:tc>
      </w:tr>
    </w:tbl>
    <w:p w14:paraId="69D46AB0" w14:textId="77777777" w:rsidR="00D40158" w:rsidRDefault="00D40158" w:rsidP="00B41640">
      <w:pPr>
        <w:spacing w:line="240" w:lineRule="auto"/>
        <w:rPr>
          <w:rFonts w:ascii="宋体" w:hAnsi="宋体"/>
          <w:lang w:val="en-US"/>
        </w:rPr>
      </w:pPr>
    </w:p>
    <w:p w14:paraId="150DCB84" w14:textId="77777777" w:rsidR="00D51770" w:rsidRDefault="00D51770" w:rsidP="00B41640">
      <w:pPr>
        <w:spacing w:line="240" w:lineRule="auto"/>
        <w:rPr>
          <w:rFonts w:ascii="宋体" w:hAnsi="宋体"/>
          <w:lang w:val="en-US"/>
        </w:rPr>
      </w:pPr>
    </w:p>
    <w:p w14:paraId="4D4537CE" w14:textId="77777777" w:rsidR="00D51770" w:rsidRDefault="00D51770" w:rsidP="00B41640">
      <w:pPr>
        <w:spacing w:line="240" w:lineRule="auto"/>
        <w:rPr>
          <w:rFonts w:ascii="宋体" w:hAnsi="宋体"/>
          <w:lang w:val="en-US"/>
        </w:rPr>
      </w:pPr>
    </w:p>
    <w:p w14:paraId="737AC428"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14A8819D" wp14:editId="1F812B12">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7C42911" w14:textId="77777777" w:rsidR="00CE28AA" w:rsidRDefault="00CE28AA" w:rsidP="00B41640">
      <w:pPr>
        <w:spacing w:line="240" w:lineRule="auto"/>
        <w:rPr>
          <w:rFonts w:ascii="宋体" w:hAnsi="宋体"/>
          <w:lang w:val="en-US"/>
        </w:rPr>
      </w:pPr>
    </w:p>
    <w:p w14:paraId="4B6858CD"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2CF77810" w14:textId="77777777" w:rsidTr="00372110">
        <w:trPr>
          <w:cantSplit/>
          <w:trHeight w:hRule="exact" w:val="597"/>
        </w:trPr>
        <w:tc>
          <w:tcPr>
            <w:tcW w:w="1800" w:type="dxa"/>
            <w:shd w:val="clear" w:color="auto" w:fill="E6E6E6"/>
            <w:vAlign w:val="center"/>
          </w:tcPr>
          <w:p w14:paraId="7D239253"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58B182E5"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69400842"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CC5D4BB"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3C7ED862"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5889B1F4"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357CBFA6" w14:textId="77777777" w:rsidR="00812513"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2372957" w:history="1">
        <w:r w:rsidR="00812513" w:rsidRPr="005402FE">
          <w:rPr>
            <w:rStyle w:val="a8"/>
          </w:rPr>
          <w:t>1</w:t>
        </w:r>
        <w:r w:rsidR="00812513">
          <w:rPr>
            <w:rFonts w:asciiTheme="minorHAnsi" w:eastAsiaTheme="minorEastAsia" w:hAnsiTheme="minorHAnsi" w:cstheme="minorBidi"/>
            <w:b w:val="0"/>
            <w:bCs w:val="0"/>
            <w:szCs w:val="22"/>
          </w:rPr>
          <w:tab/>
        </w:r>
        <w:r w:rsidR="00812513" w:rsidRPr="005402FE">
          <w:rPr>
            <w:rStyle w:val="a8"/>
          </w:rPr>
          <w:t>项目概况</w:t>
        </w:r>
        <w:r w:rsidR="00812513">
          <w:rPr>
            <w:webHidden/>
          </w:rPr>
          <w:tab/>
        </w:r>
        <w:r w:rsidR="00812513">
          <w:rPr>
            <w:webHidden/>
          </w:rPr>
          <w:fldChar w:fldCharType="begin"/>
        </w:r>
        <w:r w:rsidR="00812513">
          <w:rPr>
            <w:webHidden/>
          </w:rPr>
          <w:instrText xml:space="preserve"> PAGEREF _Toc92372957 \h </w:instrText>
        </w:r>
        <w:r w:rsidR="00812513">
          <w:rPr>
            <w:webHidden/>
          </w:rPr>
        </w:r>
        <w:r w:rsidR="00812513">
          <w:rPr>
            <w:webHidden/>
          </w:rPr>
          <w:fldChar w:fldCharType="separate"/>
        </w:r>
        <w:r w:rsidR="00812513">
          <w:rPr>
            <w:webHidden/>
          </w:rPr>
          <w:t>3</w:t>
        </w:r>
        <w:r w:rsidR="00812513">
          <w:rPr>
            <w:webHidden/>
          </w:rPr>
          <w:fldChar w:fldCharType="end"/>
        </w:r>
      </w:hyperlink>
    </w:p>
    <w:p w14:paraId="0DD10D43" w14:textId="77777777" w:rsidR="00812513" w:rsidRDefault="00812513">
      <w:pPr>
        <w:pStyle w:val="TOC2"/>
        <w:rPr>
          <w:rFonts w:asciiTheme="minorHAnsi" w:eastAsiaTheme="minorEastAsia" w:hAnsiTheme="minorHAnsi" w:cstheme="minorBidi"/>
          <w:szCs w:val="22"/>
        </w:rPr>
      </w:pPr>
      <w:hyperlink w:anchor="_Toc92372958" w:history="1">
        <w:r w:rsidRPr="005402FE">
          <w:rPr>
            <w:rStyle w:val="a8"/>
            <w:lang w:val="en-GB"/>
          </w:rPr>
          <w:t>1.1</w:t>
        </w:r>
        <w:r>
          <w:rPr>
            <w:rFonts w:asciiTheme="minorHAnsi" w:eastAsiaTheme="minorEastAsia" w:hAnsiTheme="minorHAnsi" w:cstheme="minorBidi"/>
            <w:szCs w:val="22"/>
          </w:rPr>
          <w:tab/>
        </w:r>
        <w:r w:rsidRPr="005402FE">
          <w:rPr>
            <w:rStyle w:val="a8"/>
          </w:rPr>
          <w:t>总平面图</w:t>
        </w:r>
        <w:r>
          <w:rPr>
            <w:webHidden/>
          </w:rPr>
          <w:tab/>
        </w:r>
        <w:r>
          <w:rPr>
            <w:webHidden/>
          </w:rPr>
          <w:fldChar w:fldCharType="begin"/>
        </w:r>
        <w:r>
          <w:rPr>
            <w:webHidden/>
          </w:rPr>
          <w:instrText xml:space="preserve"> PAGEREF _Toc92372958 \h </w:instrText>
        </w:r>
        <w:r>
          <w:rPr>
            <w:webHidden/>
          </w:rPr>
        </w:r>
        <w:r>
          <w:rPr>
            <w:webHidden/>
          </w:rPr>
          <w:fldChar w:fldCharType="separate"/>
        </w:r>
        <w:r>
          <w:rPr>
            <w:webHidden/>
          </w:rPr>
          <w:t>4</w:t>
        </w:r>
        <w:r>
          <w:rPr>
            <w:webHidden/>
          </w:rPr>
          <w:fldChar w:fldCharType="end"/>
        </w:r>
      </w:hyperlink>
    </w:p>
    <w:p w14:paraId="27F68188" w14:textId="77777777" w:rsidR="00812513" w:rsidRDefault="00812513">
      <w:pPr>
        <w:pStyle w:val="TOC2"/>
        <w:rPr>
          <w:rFonts w:asciiTheme="minorHAnsi" w:eastAsiaTheme="minorEastAsia" w:hAnsiTheme="minorHAnsi" w:cstheme="minorBidi"/>
          <w:szCs w:val="22"/>
        </w:rPr>
      </w:pPr>
      <w:hyperlink w:anchor="_Toc92372959" w:history="1">
        <w:r w:rsidRPr="005402FE">
          <w:rPr>
            <w:rStyle w:val="a8"/>
            <w:lang w:val="en-GB"/>
          </w:rPr>
          <w:t>1.2</w:t>
        </w:r>
        <w:r>
          <w:rPr>
            <w:rFonts w:asciiTheme="minorHAnsi" w:eastAsiaTheme="minorEastAsia" w:hAnsiTheme="minorHAnsi" w:cstheme="minorBidi"/>
            <w:szCs w:val="22"/>
          </w:rPr>
          <w:tab/>
        </w:r>
        <w:r w:rsidRPr="005402FE">
          <w:rPr>
            <w:rStyle w:val="a8"/>
          </w:rPr>
          <w:t>三维视图</w:t>
        </w:r>
        <w:r>
          <w:rPr>
            <w:webHidden/>
          </w:rPr>
          <w:tab/>
        </w:r>
        <w:r>
          <w:rPr>
            <w:webHidden/>
          </w:rPr>
          <w:fldChar w:fldCharType="begin"/>
        </w:r>
        <w:r>
          <w:rPr>
            <w:webHidden/>
          </w:rPr>
          <w:instrText xml:space="preserve"> PAGEREF _Toc92372959 \h </w:instrText>
        </w:r>
        <w:r>
          <w:rPr>
            <w:webHidden/>
          </w:rPr>
        </w:r>
        <w:r>
          <w:rPr>
            <w:webHidden/>
          </w:rPr>
          <w:fldChar w:fldCharType="separate"/>
        </w:r>
        <w:r>
          <w:rPr>
            <w:webHidden/>
          </w:rPr>
          <w:t>5</w:t>
        </w:r>
        <w:r>
          <w:rPr>
            <w:webHidden/>
          </w:rPr>
          <w:fldChar w:fldCharType="end"/>
        </w:r>
      </w:hyperlink>
    </w:p>
    <w:p w14:paraId="36D40F1B" w14:textId="77777777" w:rsidR="00812513" w:rsidRDefault="00812513">
      <w:pPr>
        <w:pStyle w:val="TOC1"/>
        <w:rPr>
          <w:rFonts w:asciiTheme="minorHAnsi" w:eastAsiaTheme="minorEastAsia" w:hAnsiTheme="minorHAnsi" w:cstheme="minorBidi"/>
          <w:b w:val="0"/>
          <w:bCs w:val="0"/>
          <w:szCs w:val="22"/>
        </w:rPr>
      </w:pPr>
      <w:hyperlink w:anchor="_Toc92372960" w:history="1">
        <w:r w:rsidRPr="005402FE">
          <w:rPr>
            <w:rStyle w:val="a8"/>
          </w:rPr>
          <w:t>2</w:t>
        </w:r>
        <w:r>
          <w:rPr>
            <w:rFonts w:asciiTheme="minorHAnsi" w:eastAsiaTheme="minorEastAsia" w:hAnsiTheme="minorHAnsi" w:cstheme="minorBidi"/>
            <w:b w:val="0"/>
            <w:bCs w:val="0"/>
            <w:szCs w:val="22"/>
          </w:rPr>
          <w:tab/>
        </w:r>
        <w:r w:rsidRPr="005402FE">
          <w:rPr>
            <w:rStyle w:val="a8"/>
          </w:rPr>
          <w:t>计算依据</w:t>
        </w:r>
        <w:r>
          <w:rPr>
            <w:webHidden/>
          </w:rPr>
          <w:tab/>
        </w:r>
        <w:r>
          <w:rPr>
            <w:webHidden/>
          </w:rPr>
          <w:fldChar w:fldCharType="begin"/>
        </w:r>
        <w:r>
          <w:rPr>
            <w:webHidden/>
          </w:rPr>
          <w:instrText xml:space="preserve"> PAGEREF _Toc92372960 \h </w:instrText>
        </w:r>
        <w:r>
          <w:rPr>
            <w:webHidden/>
          </w:rPr>
        </w:r>
        <w:r>
          <w:rPr>
            <w:webHidden/>
          </w:rPr>
          <w:fldChar w:fldCharType="separate"/>
        </w:r>
        <w:r>
          <w:rPr>
            <w:webHidden/>
          </w:rPr>
          <w:t>6</w:t>
        </w:r>
        <w:r>
          <w:rPr>
            <w:webHidden/>
          </w:rPr>
          <w:fldChar w:fldCharType="end"/>
        </w:r>
      </w:hyperlink>
    </w:p>
    <w:p w14:paraId="00544A57" w14:textId="77777777" w:rsidR="00812513" w:rsidRDefault="00812513">
      <w:pPr>
        <w:pStyle w:val="TOC1"/>
        <w:rPr>
          <w:rFonts w:asciiTheme="minorHAnsi" w:eastAsiaTheme="minorEastAsia" w:hAnsiTheme="minorHAnsi" w:cstheme="minorBidi"/>
          <w:b w:val="0"/>
          <w:bCs w:val="0"/>
          <w:szCs w:val="22"/>
        </w:rPr>
      </w:pPr>
      <w:hyperlink w:anchor="_Toc92372961" w:history="1">
        <w:r w:rsidRPr="005402FE">
          <w:rPr>
            <w:rStyle w:val="a8"/>
          </w:rPr>
          <w:t>3</w:t>
        </w:r>
        <w:r>
          <w:rPr>
            <w:rFonts w:asciiTheme="minorHAnsi" w:eastAsiaTheme="minorEastAsia" w:hAnsiTheme="minorHAnsi" w:cstheme="minorBidi"/>
            <w:b w:val="0"/>
            <w:bCs w:val="0"/>
            <w:szCs w:val="22"/>
          </w:rPr>
          <w:tab/>
        </w:r>
        <w:r w:rsidRPr="005402FE">
          <w:rPr>
            <w:rStyle w:val="a8"/>
          </w:rPr>
          <w:t>参考标准</w:t>
        </w:r>
        <w:r>
          <w:rPr>
            <w:webHidden/>
          </w:rPr>
          <w:tab/>
        </w:r>
        <w:r>
          <w:rPr>
            <w:webHidden/>
          </w:rPr>
          <w:fldChar w:fldCharType="begin"/>
        </w:r>
        <w:r>
          <w:rPr>
            <w:webHidden/>
          </w:rPr>
          <w:instrText xml:space="preserve"> PAGEREF _Toc92372961 \h </w:instrText>
        </w:r>
        <w:r>
          <w:rPr>
            <w:webHidden/>
          </w:rPr>
        </w:r>
        <w:r>
          <w:rPr>
            <w:webHidden/>
          </w:rPr>
          <w:fldChar w:fldCharType="separate"/>
        </w:r>
        <w:r>
          <w:rPr>
            <w:webHidden/>
          </w:rPr>
          <w:t>6</w:t>
        </w:r>
        <w:r>
          <w:rPr>
            <w:webHidden/>
          </w:rPr>
          <w:fldChar w:fldCharType="end"/>
        </w:r>
      </w:hyperlink>
    </w:p>
    <w:p w14:paraId="3CB4A2AE" w14:textId="77777777" w:rsidR="00812513" w:rsidRDefault="00812513">
      <w:pPr>
        <w:pStyle w:val="TOC1"/>
        <w:rPr>
          <w:rFonts w:asciiTheme="minorHAnsi" w:eastAsiaTheme="minorEastAsia" w:hAnsiTheme="minorHAnsi" w:cstheme="minorBidi"/>
          <w:b w:val="0"/>
          <w:bCs w:val="0"/>
          <w:szCs w:val="22"/>
        </w:rPr>
      </w:pPr>
      <w:hyperlink w:anchor="_Toc92372962" w:history="1">
        <w:r w:rsidRPr="005402FE">
          <w:rPr>
            <w:rStyle w:val="a8"/>
          </w:rPr>
          <w:t>4</w:t>
        </w:r>
        <w:r>
          <w:rPr>
            <w:rFonts w:asciiTheme="minorHAnsi" w:eastAsiaTheme="minorEastAsia" w:hAnsiTheme="minorHAnsi" w:cstheme="minorBidi"/>
            <w:b w:val="0"/>
            <w:bCs w:val="0"/>
            <w:szCs w:val="22"/>
          </w:rPr>
          <w:tab/>
        </w:r>
        <w:r w:rsidRPr="005402FE">
          <w:rPr>
            <w:rStyle w:val="a8"/>
          </w:rPr>
          <w:t>计算原理</w:t>
        </w:r>
        <w:r>
          <w:rPr>
            <w:webHidden/>
          </w:rPr>
          <w:tab/>
        </w:r>
        <w:r>
          <w:rPr>
            <w:webHidden/>
          </w:rPr>
          <w:fldChar w:fldCharType="begin"/>
        </w:r>
        <w:r>
          <w:rPr>
            <w:webHidden/>
          </w:rPr>
          <w:instrText xml:space="preserve"> PAGEREF _Toc92372962 \h </w:instrText>
        </w:r>
        <w:r>
          <w:rPr>
            <w:webHidden/>
          </w:rPr>
        </w:r>
        <w:r>
          <w:rPr>
            <w:webHidden/>
          </w:rPr>
          <w:fldChar w:fldCharType="separate"/>
        </w:r>
        <w:r>
          <w:rPr>
            <w:webHidden/>
          </w:rPr>
          <w:t>6</w:t>
        </w:r>
        <w:r>
          <w:rPr>
            <w:webHidden/>
          </w:rPr>
          <w:fldChar w:fldCharType="end"/>
        </w:r>
      </w:hyperlink>
    </w:p>
    <w:p w14:paraId="78D1B417" w14:textId="77777777" w:rsidR="00812513" w:rsidRDefault="00812513">
      <w:pPr>
        <w:pStyle w:val="TOC2"/>
        <w:rPr>
          <w:rFonts w:asciiTheme="minorHAnsi" w:eastAsiaTheme="minorEastAsia" w:hAnsiTheme="minorHAnsi" w:cstheme="minorBidi"/>
          <w:szCs w:val="22"/>
        </w:rPr>
      </w:pPr>
      <w:hyperlink w:anchor="_Toc92372963" w:history="1">
        <w:r w:rsidRPr="005402FE">
          <w:rPr>
            <w:rStyle w:val="a8"/>
            <w:lang w:val="en-GB"/>
          </w:rPr>
          <w:t>4.1</w:t>
        </w:r>
        <w:r>
          <w:rPr>
            <w:rFonts w:asciiTheme="minorHAnsi" w:eastAsiaTheme="minorEastAsia" w:hAnsiTheme="minorHAnsi" w:cstheme="minorBidi"/>
            <w:szCs w:val="22"/>
          </w:rPr>
          <w:tab/>
        </w:r>
        <w:r w:rsidRPr="005402FE">
          <w:rPr>
            <w:rStyle w:val="a8"/>
          </w:rPr>
          <w:t>风场计算域</w:t>
        </w:r>
        <w:r>
          <w:rPr>
            <w:webHidden/>
          </w:rPr>
          <w:tab/>
        </w:r>
        <w:r>
          <w:rPr>
            <w:webHidden/>
          </w:rPr>
          <w:fldChar w:fldCharType="begin"/>
        </w:r>
        <w:r>
          <w:rPr>
            <w:webHidden/>
          </w:rPr>
          <w:instrText xml:space="preserve"> PAGEREF _Toc92372963 \h </w:instrText>
        </w:r>
        <w:r>
          <w:rPr>
            <w:webHidden/>
          </w:rPr>
        </w:r>
        <w:r>
          <w:rPr>
            <w:webHidden/>
          </w:rPr>
          <w:fldChar w:fldCharType="separate"/>
        </w:r>
        <w:r>
          <w:rPr>
            <w:webHidden/>
          </w:rPr>
          <w:t>6</w:t>
        </w:r>
        <w:r>
          <w:rPr>
            <w:webHidden/>
          </w:rPr>
          <w:fldChar w:fldCharType="end"/>
        </w:r>
      </w:hyperlink>
    </w:p>
    <w:p w14:paraId="1FF6DE81" w14:textId="77777777" w:rsidR="00812513" w:rsidRDefault="00812513">
      <w:pPr>
        <w:pStyle w:val="TOC3"/>
        <w:rPr>
          <w:rFonts w:asciiTheme="minorHAnsi" w:eastAsiaTheme="minorEastAsia" w:hAnsiTheme="minorHAnsi" w:cstheme="minorBidi"/>
          <w:szCs w:val="22"/>
        </w:rPr>
      </w:pPr>
      <w:hyperlink w:anchor="_Toc92372964" w:history="1">
        <w:r w:rsidRPr="005402FE">
          <w:rPr>
            <w:rStyle w:val="a8"/>
            <w:lang w:val="en-GB"/>
          </w:rPr>
          <w:t>4.1.1</w:t>
        </w:r>
        <w:r>
          <w:rPr>
            <w:rFonts w:asciiTheme="minorHAnsi" w:eastAsiaTheme="minorEastAsia" w:hAnsiTheme="minorHAnsi" w:cstheme="minorBidi"/>
            <w:szCs w:val="22"/>
          </w:rPr>
          <w:tab/>
        </w:r>
        <w:r w:rsidRPr="005402FE">
          <w:rPr>
            <w:rStyle w:val="a8"/>
          </w:rPr>
          <w:t>冬季工况风场计算域</w:t>
        </w:r>
        <w:r>
          <w:rPr>
            <w:webHidden/>
          </w:rPr>
          <w:tab/>
        </w:r>
        <w:r>
          <w:rPr>
            <w:webHidden/>
          </w:rPr>
          <w:fldChar w:fldCharType="begin"/>
        </w:r>
        <w:r>
          <w:rPr>
            <w:webHidden/>
          </w:rPr>
          <w:instrText xml:space="preserve"> PAGEREF _Toc92372964 \h </w:instrText>
        </w:r>
        <w:r>
          <w:rPr>
            <w:webHidden/>
          </w:rPr>
        </w:r>
        <w:r>
          <w:rPr>
            <w:webHidden/>
          </w:rPr>
          <w:fldChar w:fldCharType="separate"/>
        </w:r>
        <w:r>
          <w:rPr>
            <w:webHidden/>
          </w:rPr>
          <w:t>6</w:t>
        </w:r>
        <w:r>
          <w:rPr>
            <w:webHidden/>
          </w:rPr>
          <w:fldChar w:fldCharType="end"/>
        </w:r>
      </w:hyperlink>
    </w:p>
    <w:p w14:paraId="5CC2AFFC" w14:textId="77777777" w:rsidR="00812513" w:rsidRDefault="00812513">
      <w:pPr>
        <w:pStyle w:val="TOC3"/>
        <w:rPr>
          <w:rFonts w:asciiTheme="minorHAnsi" w:eastAsiaTheme="minorEastAsia" w:hAnsiTheme="minorHAnsi" w:cstheme="minorBidi"/>
          <w:szCs w:val="22"/>
        </w:rPr>
      </w:pPr>
      <w:hyperlink w:anchor="_Toc92372965" w:history="1">
        <w:r w:rsidRPr="005402FE">
          <w:rPr>
            <w:rStyle w:val="a8"/>
            <w:lang w:val="en-GB"/>
          </w:rPr>
          <w:t>4.1.2</w:t>
        </w:r>
        <w:r>
          <w:rPr>
            <w:rFonts w:asciiTheme="minorHAnsi" w:eastAsiaTheme="minorEastAsia" w:hAnsiTheme="minorHAnsi" w:cstheme="minorBidi"/>
            <w:szCs w:val="22"/>
          </w:rPr>
          <w:tab/>
        </w:r>
        <w:r w:rsidRPr="005402FE">
          <w:rPr>
            <w:rStyle w:val="a8"/>
          </w:rPr>
          <w:t>过渡季工况风场计算域</w:t>
        </w:r>
        <w:r>
          <w:rPr>
            <w:webHidden/>
          </w:rPr>
          <w:tab/>
        </w:r>
        <w:r>
          <w:rPr>
            <w:webHidden/>
          </w:rPr>
          <w:fldChar w:fldCharType="begin"/>
        </w:r>
        <w:r>
          <w:rPr>
            <w:webHidden/>
          </w:rPr>
          <w:instrText xml:space="preserve"> PAGEREF _Toc92372965 \h </w:instrText>
        </w:r>
        <w:r>
          <w:rPr>
            <w:webHidden/>
          </w:rPr>
        </w:r>
        <w:r>
          <w:rPr>
            <w:webHidden/>
          </w:rPr>
          <w:fldChar w:fldCharType="separate"/>
        </w:r>
        <w:r>
          <w:rPr>
            <w:webHidden/>
          </w:rPr>
          <w:t>7</w:t>
        </w:r>
        <w:r>
          <w:rPr>
            <w:webHidden/>
          </w:rPr>
          <w:fldChar w:fldCharType="end"/>
        </w:r>
      </w:hyperlink>
    </w:p>
    <w:p w14:paraId="33E64E6F" w14:textId="77777777" w:rsidR="00812513" w:rsidRDefault="00812513">
      <w:pPr>
        <w:pStyle w:val="TOC2"/>
        <w:rPr>
          <w:rFonts w:asciiTheme="minorHAnsi" w:eastAsiaTheme="minorEastAsia" w:hAnsiTheme="minorHAnsi" w:cstheme="minorBidi"/>
          <w:szCs w:val="22"/>
        </w:rPr>
      </w:pPr>
      <w:hyperlink w:anchor="_Toc92372966" w:history="1">
        <w:r w:rsidRPr="005402FE">
          <w:rPr>
            <w:rStyle w:val="a8"/>
            <w:lang w:val="en-GB"/>
          </w:rPr>
          <w:t>4.2</w:t>
        </w:r>
        <w:r>
          <w:rPr>
            <w:rFonts w:asciiTheme="minorHAnsi" w:eastAsiaTheme="minorEastAsia" w:hAnsiTheme="minorHAnsi" w:cstheme="minorBidi"/>
            <w:szCs w:val="22"/>
          </w:rPr>
          <w:tab/>
        </w:r>
        <w:r w:rsidRPr="005402FE">
          <w:rPr>
            <w:rStyle w:val="a8"/>
          </w:rPr>
          <w:t>网格划分</w:t>
        </w:r>
        <w:r>
          <w:rPr>
            <w:webHidden/>
          </w:rPr>
          <w:tab/>
        </w:r>
        <w:r>
          <w:rPr>
            <w:webHidden/>
          </w:rPr>
          <w:fldChar w:fldCharType="begin"/>
        </w:r>
        <w:r>
          <w:rPr>
            <w:webHidden/>
          </w:rPr>
          <w:instrText xml:space="preserve"> PAGEREF _Toc92372966 \h </w:instrText>
        </w:r>
        <w:r>
          <w:rPr>
            <w:webHidden/>
          </w:rPr>
        </w:r>
        <w:r>
          <w:rPr>
            <w:webHidden/>
          </w:rPr>
          <w:fldChar w:fldCharType="separate"/>
        </w:r>
        <w:r>
          <w:rPr>
            <w:webHidden/>
          </w:rPr>
          <w:t>8</w:t>
        </w:r>
        <w:r>
          <w:rPr>
            <w:webHidden/>
          </w:rPr>
          <w:fldChar w:fldCharType="end"/>
        </w:r>
      </w:hyperlink>
    </w:p>
    <w:p w14:paraId="255BC3C7" w14:textId="77777777" w:rsidR="00812513" w:rsidRDefault="00812513">
      <w:pPr>
        <w:pStyle w:val="TOC2"/>
        <w:rPr>
          <w:rFonts w:asciiTheme="minorHAnsi" w:eastAsiaTheme="minorEastAsia" w:hAnsiTheme="minorHAnsi" w:cstheme="minorBidi"/>
          <w:szCs w:val="22"/>
        </w:rPr>
      </w:pPr>
      <w:hyperlink w:anchor="_Toc92372967" w:history="1">
        <w:r w:rsidRPr="005402FE">
          <w:rPr>
            <w:rStyle w:val="a8"/>
            <w:lang w:val="en-GB"/>
          </w:rPr>
          <w:t>4.3</w:t>
        </w:r>
        <w:r>
          <w:rPr>
            <w:rFonts w:asciiTheme="minorHAnsi" w:eastAsiaTheme="minorEastAsia" w:hAnsiTheme="minorHAnsi" w:cstheme="minorBidi"/>
            <w:szCs w:val="22"/>
          </w:rPr>
          <w:tab/>
        </w:r>
        <w:r w:rsidRPr="005402FE">
          <w:rPr>
            <w:rStyle w:val="a8"/>
          </w:rPr>
          <w:t>边界条件</w:t>
        </w:r>
        <w:r>
          <w:rPr>
            <w:webHidden/>
          </w:rPr>
          <w:tab/>
        </w:r>
        <w:r>
          <w:rPr>
            <w:webHidden/>
          </w:rPr>
          <w:fldChar w:fldCharType="begin"/>
        </w:r>
        <w:r>
          <w:rPr>
            <w:webHidden/>
          </w:rPr>
          <w:instrText xml:space="preserve"> PAGEREF _Toc92372967 \h </w:instrText>
        </w:r>
        <w:r>
          <w:rPr>
            <w:webHidden/>
          </w:rPr>
        </w:r>
        <w:r>
          <w:rPr>
            <w:webHidden/>
          </w:rPr>
          <w:fldChar w:fldCharType="separate"/>
        </w:r>
        <w:r>
          <w:rPr>
            <w:webHidden/>
          </w:rPr>
          <w:t>9</w:t>
        </w:r>
        <w:r>
          <w:rPr>
            <w:webHidden/>
          </w:rPr>
          <w:fldChar w:fldCharType="end"/>
        </w:r>
      </w:hyperlink>
    </w:p>
    <w:p w14:paraId="4C727FC3" w14:textId="77777777" w:rsidR="00812513" w:rsidRDefault="00812513">
      <w:pPr>
        <w:pStyle w:val="TOC3"/>
        <w:rPr>
          <w:rFonts w:asciiTheme="minorHAnsi" w:eastAsiaTheme="minorEastAsia" w:hAnsiTheme="minorHAnsi" w:cstheme="minorBidi"/>
          <w:szCs w:val="22"/>
        </w:rPr>
      </w:pPr>
      <w:hyperlink w:anchor="_Toc92372968" w:history="1">
        <w:r w:rsidRPr="005402FE">
          <w:rPr>
            <w:rStyle w:val="a8"/>
            <w:lang w:val="en-GB"/>
          </w:rPr>
          <w:t>4.3.1</w:t>
        </w:r>
        <w:r>
          <w:rPr>
            <w:rFonts w:asciiTheme="minorHAnsi" w:eastAsiaTheme="minorEastAsia" w:hAnsiTheme="minorHAnsi" w:cstheme="minorBidi"/>
            <w:szCs w:val="22"/>
          </w:rPr>
          <w:tab/>
        </w:r>
        <w:r w:rsidRPr="005402FE">
          <w:rPr>
            <w:rStyle w:val="a8"/>
          </w:rPr>
          <w:t>入口与出口边界条件</w:t>
        </w:r>
        <w:r>
          <w:rPr>
            <w:webHidden/>
          </w:rPr>
          <w:tab/>
        </w:r>
        <w:r>
          <w:rPr>
            <w:webHidden/>
          </w:rPr>
          <w:fldChar w:fldCharType="begin"/>
        </w:r>
        <w:r>
          <w:rPr>
            <w:webHidden/>
          </w:rPr>
          <w:instrText xml:space="preserve"> PAGEREF _Toc92372968 \h </w:instrText>
        </w:r>
        <w:r>
          <w:rPr>
            <w:webHidden/>
          </w:rPr>
        </w:r>
        <w:r>
          <w:rPr>
            <w:webHidden/>
          </w:rPr>
          <w:fldChar w:fldCharType="separate"/>
        </w:r>
        <w:r>
          <w:rPr>
            <w:webHidden/>
          </w:rPr>
          <w:t>9</w:t>
        </w:r>
        <w:r>
          <w:rPr>
            <w:webHidden/>
          </w:rPr>
          <w:fldChar w:fldCharType="end"/>
        </w:r>
      </w:hyperlink>
    </w:p>
    <w:p w14:paraId="5F9C26D7" w14:textId="77777777" w:rsidR="00812513" w:rsidRDefault="00812513">
      <w:pPr>
        <w:pStyle w:val="TOC3"/>
        <w:rPr>
          <w:rFonts w:asciiTheme="minorHAnsi" w:eastAsiaTheme="minorEastAsia" w:hAnsiTheme="minorHAnsi" w:cstheme="minorBidi"/>
          <w:szCs w:val="22"/>
        </w:rPr>
      </w:pPr>
      <w:hyperlink w:anchor="_Toc92372969" w:history="1">
        <w:r w:rsidRPr="005402FE">
          <w:rPr>
            <w:rStyle w:val="a8"/>
            <w:lang w:val="en-GB"/>
          </w:rPr>
          <w:t>4.3.2</w:t>
        </w:r>
        <w:r>
          <w:rPr>
            <w:rFonts w:asciiTheme="minorHAnsi" w:eastAsiaTheme="minorEastAsia" w:hAnsiTheme="minorHAnsi" w:cstheme="minorBidi"/>
            <w:szCs w:val="22"/>
          </w:rPr>
          <w:tab/>
        </w:r>
        <w:r w:rsidRPr="005402FE">
          <w:rPr>
            <w:rStyle w:val="a8"/>
          </w:rPr>
          <w:t>壁面边界条件</w:t>
        </w:r>
        <w:r>
          <w:rPr>
            <w:webHidden/>
          </w:rPr>
          <w:tab/>
        </w:r>
        <w:r>
          <w:rPr>
            <w:webHidden/>
          </w:rPr>
          <w:fldChar w:fldCharType="begin"/>
        </w:r>
        <w:r>
          <w:rPr>
            <w:webHidden/>
          </w:rPr>
          <w:instrText xml:space="preserve"> PAGEREF _Toc92372969 \h </w:instrText>
        </w:r>
        <w:r>
          <w:rPr>
            <w:webHidden/>
          </w:rPr>
        </w:r>
        <w:r>
          <w:rPr>
            <w:webHidden/>
          </w:rPr>
          <w:fldChar w:fldCharType="separate"/>
        </w:r>
        <w:r>
          <w:rPr>
            <w:webHidden/>
          </w:rPr>
          <w:t>10</w:t>
        </w:r>
        <w:r>
          <w:rPr>
            <w:webHidden/>
          </w:rPr>
          <w:fldChar w:fldCharType="end"/>
        </w:r>
      </w:hyperlink>
    </w:p>
    <w:p w14:paraId="048AFF7E" w14:textId="77777777" w:rsidR="00812513" w:rsidRDefault="00812513">
      <w:pPr>
        <w:pStyle w:val="TOC2"/>
        <w:rPr>
          <w:rFonts w:asciiTheme="minorHAnsi" w:eastAsiaTheme="minorEastAsia" w:hAnsiTheme="minorHAnsi" w:cstheme="minorBidi"/>
          <w:szCs w:val="22"/>
        </w:rPr>
      </w:pPr>
      <w:hyperlink w:anchor="_Toc92372970" w:history="1">
        <w:r w:rsidRPr="005402FE">
          <w:rPr>
            <w:rStyle w:val="a8"/>
            <w:lang w:val="en-GB"/>
          </w:rPr>
          <w:t>4.4</w:t>
        </w:r>
        <w:r>
          <w:rPr>
            <w:rFonts w:asciiTheme="minorHAnsi" w:eastAsiaTheme="minorEastAsia" w:hAnsiTheme="minorHAnsi" w:cstheme="minorBidi"/>
            <w:szCs w:val="22"/>
          </w:rPr>
          <w:tab/>
        </w:r>
        <w:r w:rsidRPr="005402FE">
          <w:rPr>
            <w:rStyle w:val="a8"/>
          </w:rPr>
          <w:t>湍流模型</w:t>
        </w:r>
        <w:r>
          <w:rPr>
            <w:webHidden/>
          </w:rPr>
          <w:tab/>
        </w:r>
        <w:r>
          <w:rPr>
            <w:webHidden/>
          </w:rPr>
          <w:fldChar w:fldCharType="begin"/>
        </w:r>
        <w:r>
          <w:rPr>
            <w:webHidden/>
          </w:rPr>
          <w:instrText xml:space="preserve"> PAGEREF _Toc92372970 \h </w:instrText>
        </w:r>
        <w:r>
          <w:rPr>
            <w:webHidden/>
          </w:rPr>
        </w:r>
        <w:r>
          <w:rPr>
            <w:webHidden/>
          </w:rPr>
          <w:fldChar w:fldCharType="separate"/>
        </w:r>
        <w:r>
          <w:rPr>
            <w:webHidden/>
          </w:rPr>
          <w:t>10</w:t>
        </w:r>
        <w:r>
          <w:rPr>
            <w:webHidden/>
          </w:rPr>
          <w:fldChar w:fldCharType="end"/>
        </w:r>
      </w:hyperlink>
    </w:p>
    <w:p w14:paraId="63784223" w14:textId="77777777" w:rsidR="00812513" w:rsidRDefault="00812513">
      <w:pPr>
        <w:pStyle w:val="TOC2"/>
        <w:rPr>
          <w:rFonts w:asciiTheme="minorHAnsi" w:eastAsiaTheme="minorEastAsia" w:hAnsiTheme="minorHAnsi" w:cstheme="minorBidi"/>
          <w:szCs w:val="22"/>
        </w:rPr>
      </w:pPr>
      <w:hyperlink w:anchor="_Toc92372971" w:history="1">
        <w:r w:rsidRPr="005402FE">
          <w:rPr>
            <w:rStyle w:val="a8"/>
            <w:lang w:val="en-GB"/>
          </w:rPr>
          <w:t>4.5</w:t>
        </w:r>
        <w:r>
          <w:rPr>
            <w:rFonts w:asciiTheme="minorHAnsi" w:eastAsiaTheme="minorEastAsia" w:hAnsiTheme="minorHAnsi" w:cstheme="minorBidi"/>
            <w:szCs w:val="22"/>
          </w:rPr>
          <w:tab/>
        </w:r>
        <w:r w:rsidRPr="005402FE">
          <w:rPr>
            <w:rStyle w:val="a8"/>
          </w:rPr>
          <w:t>求解计算</w:t>
        </w:r>
        <w:r>
          <w:rPr>
            <w:webHidden/>
          </w:rPr>
          <w:tab/>
        </w:r>
        <w:r>
          <w:rPr>
            <w:webHidden/>
          </w:rPr>
          <w:fldChar w:fldCharType="begin"/>
        </w:r>
        <w:r>
          <w:rPr>
            <w:webHidden/>
          </w:rPr>
          <w:instrText xml:space="preserve"> PAGEREF _Toc92372971 \h </w:instrText>
        </w:r>
        <w:r>
          <w:rPr>
            <w:webHidden/>
          </w:rPr>
        </w:r>
        <w:r>
          <w:rPr>
            <w:webHidden/>
          </w:rPr>
          <w:fldChar w:fldCharType="separate"/>
        </w:r>
        <w:r>
          <w:rPr>
            <w:webHidden/>
          </w:rPr>
          <w:t>11</w:t>
        </w:r>
        <w:r>
          <w:rPr>
            <w:webHidden/>
          </w:rPr>
          <w:fldChar w:fldCharType="end"/>
        </w:r>
      </w:hyperlink>
    </w:p>
    <w:p w14:paraId="178E2FDB" w14:textId="77777777" w:rsidR="00812513" w:rsidRDefault="00812513">
      <w:pPr>
        <w:pStyle w:val="TOC2"/>
        <w:rPr>
          <w:rFonts w:asciiTheme="minorHAnsi" w:eastAsiaTheme="minorEastAsia" w:hAnsiTheme="minorHAnsi" w:cstheme="minorBidi"/>
          <w:szCs w:val="22"/>
        </w:rPr>
      </w:pPr>
      <w:hyperlink w:anchor="_Toc92372972" w:history="1">
        <w:r w:rsidRPr="005402FE">
          <w:rPr>
            <w:rStyle w:val="a8"/>
            <w:lang w:val="en-GB"/>
          </w:rPr>
          <w:t>4.6</w:t>
        </w:r>
        <w:r>
          <w:rPr>
            <w:rFonts w:asciiTheme="minorHAnsi" w:eastAsiaTheme="minorEastAsia" w:hAnsiTheme="minorHAnsi" w:cstheme="minorBidi"/>
            <w:szCs w:val="22"/>
          </w:rPr>
          <w:tab/>
        </w:r>
        <w:r w:rsidRPr="005402FE">
          <w:rPr>
            <w:rStyle w:val="a8"/>
          </w:rPr>
          <w:t>风速放大系数计算</w:t>
        </w:r>
        <w:r>
          <w:rPr>
            <w:webHidden/>
          </w:rPr>
          <w:tab/>
        </w:r>
        <w:r>
          <w:rPr>
            <w:webHidden/>
          </w:rPr>
          <w:fldChar w:fldCharType="begin"/>
        </w:r>
        <w:r>
          <w:rPr>
            <w:webHidden/>
          </w:rPr>
          <w:instrText xml:space="preserve"> PAGEREF _Toc92372972 \h </w:instrText>
        </w:r>
        <w:r>
          <w:rPr>
            <w:webHidden/>
          </w:rPr>
        </w:r>
        <w:r>
          <w:rPr>
            <w:webHidden/>
          </w:rPr>
          <w:fldChar w:fldCharType="separate"/>
        </w:r>
        <w:r>
          <w:rPr>
            <w:webHidden/>
          </w:rPr>
          <w:t>12</w:t>
        </w:r>
        <w:r>
          <w:rPr>
            <w:webHidden/>
          </w:rPr>
          <w:fldChar w:fldCharType="end"/>
        </w:r>
      </w:hyperlink>
    </w:p>
    <w:p w14:paraId="44CE90B1" w14:textId="77777777" w:rsidR="00812513" w:rsidRDefault="00812513">
      <w:pPr>
        <w:pStyle w:val="TOC1"/>
        <w:rPr>
          <w:rFonts w:asciiTheme="minorHAnsi" w:eastAsiaTheme="minorEastAsia" w:hAnsiTheme="minorHAnsi" w:cstheme="minorBidi"/>
          <w:b w:val="0"/>
          <w:bCs w:val="0"/>
          <w:szCs w:val="22"/>
        </w:rPr>
      </w:pPr>
      <w:hyperlink w:anchor="_Toc92372973" w:history="1">
        <w:r w:rsidRPr="005402FE">
          <w:rPr>
            <w:rStyle w:val="a8"/>
          </w:rPr>
          <w:t>5</w:t>
        </w:r>
        <w:r>
          <w:rPr>
            <w:rFonts w:asciiTheme="minorHAnsi" w:eastAsiaTheme="minorEastAsia" w:hAnsiTheme="minorHAnsi" w:cstheme="minorBidi"/>
            <w:b w:val="0"/>
            <w:bCs w:val="0"/>
            <w:szCs w:val="22"/>
          </w:rPr>
          <w:tab/>
        </w:r>
        <w:r w:rsidRPr="005402FE">
          <w:rPr>
            <w:rStyle w:val="a8"/>
          </w:rPr>
          <w:t>结果分析</w:t>
        </w:r>
        <w:r>
          <w:rPr>
            <w:webHidden/>
          </w:rPr>
          <w:tab/>
        </w:r>
        <w:r>
          <w:rPr>
            <w:webHidden/>
          </w:rPr>
          <w:fldChar w:fldCharType="begin"/>
        </w:r>
        <w:r>
          <w:rPr>
            <w:webHidden/>
          </w:rPr>
          <w:instrText xml:space="preserve"> PAGEREF _Toc92372973 \h </w:instrText>
        </w:r>
        <w:r>
          <w:rPr>
            <w:webHidden/>
          </w:rPr>
        </w:r>
        <w:r>
          <w:rPr>
            <w:webHidden/>
          </w:rPr>
          <w:fldChar w:fldCharType="separate"/>
        </w:r>
        <w:r>
          <w:rPr>
            <w:webHidden/>
          </w:rPr>
          <w:t>13</w:t>
        </w:r>
        <w:r>
          <w:rPr>
            <w:webHidden/>
          </w:rPr>
          <w:fldChar w:fldCharType="end"/>
        </w:r>
      </w:hyperlink>
    </w:p>
    <w:p w14:paraId="4391AF9E" w14:textId="77777777" w:rsidR="00812513" w:rsidRDefault="00812513">
      <w:pPr>
        <w:pStyle w:val="TOC2"/>
        <w:rPr>
          <w:rFonts w:asciiTheme="minorHAnsi" w:eastAsiaTheme="minorEastAsia" w:hAnsiTheme="minorHAnsi" w:cstheme="minorBidi"/>
          <w:szCs w:val="22"/>
        </w:rPr>
      </w:pPr>
      <w:hyperlink w:anchor="_Toc92372974" w:history="1">
        <w:r w:rsidRPr="005402FE">
          <w:rPr>
            <w:rStyle w:val="a8"/>
            <w:lang w:val="en-GB"/>
          </w:rPr>
          <w:t>5.1</w:t>
        </w:r>
        <w:r>
          <w:rPr>
            <w:rFonts w:asciiTheme="minorHAnsi" w:eastAsiaTheme="minorEastAsia" w:hAnsiTheme="minorHAnsi" w:cstheme="minorBidi"/>
            <w:szCs w:val="22"/>
          </w:rPr>
          <w:tab/>
        </w:r>
        <w:r w:rsidRPr="005402FE">
          <w:rPr>
            <w:rStyle w:val="a8"/>
          </w:rPr>
          <w:t>工况表</w:t>
        </w:r>
        <w:r>
          <w:rPr>
            <w:webHidden/>
          </w:rPr>
          <w:tab/>
        </w:r>
        <w:r>
          <w:rPr>
            <w:webHidden/>
          </w:rPr>
          <w:fldChar w:fldCharType="begin"/>
        </w:r>
        <w:r>
          <w:rPr>
            <w:webHidden/>
          </w:rPr>
          <w:instrText xml:space="preserve"> PAGEREF _Toc92372974 \h </w:instrText>
        </w:r>
        <w:r>
          <w:rPr>
            <w:webHidden/>
          </w:rPr>
        </w:r>
        <w:r>
          <w:rPr>
            <w:webHidden/>
          </w:rPr>
          <w:fldChar w:fldCharType="separate"/>
        </w:r>
        <w:r>
          <w:rPr>
            <w:webHidden/>
          </w:rPr>
          <w:t>13</w:t>
        </w:r>
        <w:r>
          <w:rPr>
            <w:webHidden/>
          </w:rPr>
          <w:fldChar w:fldCharType="end"/>
        </w:r>
      </w:hyperlink>
    </w:p>
    <w:p w14:paraId="470B07A8" w14:textId="77777777" w:rsidR="00812513" w:rsidRDefault="00812513">
      <w:pPr>
        <w:pStyle w:val="TOC2"/>
        <w:rPr>
          <w:rFonts w:asciiTheme="minorHAnsi" w:eastAsiaTheme="minorEastAsia" w:hAnsiTheme="minorHAnsi" w:cstheme="minorBidi"/>
          <w:szCs w:val="22"/>
        </w:rPr>
      </w:pPr>
      <w:hyperlink w:anchor="_Toc92372975" w:history="1">
        <w:r w:rsidRPr="005402FE">
          <w:rPr>
            <w:rStyle w:val="a8"/>
            <w:lang w:val="en-GB"/>
          </w:rPr>
          <w:t>5.2</w:t>
        </w:r>
        <w:r>
          <w:rPr>
            <w:rFonts w:asciiTheme="minorHAnsi" w:eastAsiaTheme="minorEastAsia" w:hAnsiTheme="minorHAnsi" w:cstheme="minorBidi"/>
            <w:szCs w:val="22"/>
          </w:rPr>
          <w:tab/>
        </w:r>
        <w:r w:rsidRPr="005402FE">
          <w:rPr>
            <w:rStyle w:val="a8"/>
          </w:rPr>
          <w:t>冬季工况</w:t>
        </w:r>
        <w:r>
          <w:rPr>
            <w:webHidden/>
          </w:rPr>
          <w:tab/>
        </w:r>
        <w:r>
          <w:rPr>
            <w:webHidden/>
          </w:rPr>
          <w:fldChar w:fldCharType="begin"/>
        </w:r>
        <w:r>
          <w:rPr>
            <w:webHidden/>
          </w:rPr>
          <w:instrText xml:space="preserve"> PAGEREF _Toc92372975 \h </w:instrText>
        </w:r>
        <w:r>
          <w:rPr>
            <w:webHidden/>
          </w:rPr>
        </w:r>
        <w:r>
          <w:rPr>
            <w:webHidden/>
          </w:rPr>
          <w:fldChar w:fldCharType="separate"/>
        </w:r>
        <w:r>
          <w:rPr>
            <w:webHidden/>
          </w:rPr>
          <w:t>13</w:t>
        </w:r>
        <w:r>
          <w:rPr>
            <w:webHidden/>
          </w:rPr>
          <w:fldChar w:fldCharType="end"/>
        </w:r>
      </w:hyperlink>
    </w:p>
    <w:p w14:paraId="0D3187E9" w14:textId="77777777" w:rsidR="00812513" w:rsidRDefault="00812513">
      <w:pPr>
        <w:pStyle w:val="TOC3"/>
        <w:rPr>
          <w:rFonts w:asciiTheme="minorHAnsi" w:eastAsiaTheme="minorEastAsia" w:hAnsiTheme="minorHAnsi" w:cstheme="minorBidi"/>
          <w:szCs w:val="22"/>
        </w:rPr>
      </w:pPr>
      <w:hyperlink w:anchor="_Toc92372976" w:history="1">
        <w:r w:rsidRPr="005402FE">
          <w:rPr>
            <w:rStyle w:val="a8"/>
            <w:lang w:val="en-GB"/>
          </w:rPr>
          <w:t>5.2.1</w:t>
        </w:r>
        <w:r>
          <w:rPr>
            <w:rFonts w:asciiTheme="minorHAnsi" w:eastAsiaTheme="minorEastAsia" w:hAnsiTheme="minorHAnsi" w:cstheme="minorBidi"/>
            <w:szCs w:val="22"/>
          </w:rPr>
          <w:tab/>
        </w:r>
        <w:r w:rsidRPr="005402FE">
          <w:rPr>
            <w:rStyle w:val="a8"/>
          </w:rPr>
          <w:t>风速达标分析</w:t>
        </w:r>
        <w:r>
          <w:rPr>
            <w:webHidden/>
          </w:rPr>
          <w:tab/>
        </w:r>
        <w:r>
          <w:rPr>
            <w:webHidden/>
          </w:rPr>
          <w:fldChar w:fldCharType="begin"/>
        </w:r>
        <w:r>
          <w:rPr>
            <w:webHidden/>
          </w:rPr>
          <w:instrText xml:space="preserve"> PAGEREF _Toc92372976 \h </w:instrText>
        </w:r>
        <w:r>
          <w:rPr>
            <w:webHidden/>
          </w:rPr>
        </w:r>
        <w:r>
          <w:rPr>
            <w:webHidden/>
          </w:rPr>
          <w:fldChar w:fldCharType="separate"/>
        </w:r>
        <w:r>
          <w:rPr>
            <w:webHidden/>
          </w:rPr>
          <w:t>13</w:t>
        </w:r>
        <w:r>
          <w:rPr>
            <w:webHidden/>
          </w:rPr>
          <w:fldChar w:fldCharType="end"/>
        </w:r>
      </w:hyperlink>
    </w:p>
    <w:p w14:paraId="40379AE2" w14:textId="77777777" w:rsidR="00812513" w:rsidRDefault="00812513">
      <w:pPr>
        <w:pStyle w:val="TOC3"/>
        <w:rPr>
          <w:rFonts w:asciiTheme="minorHAnsi" w:eastAsiaTheme="minorEastAsia" w:hAnsiTheme="minorHAnsi" w:cstheme="minorBidi"/>
          <w:szCs w:val="22"/>
        </w:rPr>
      </w:pPr>
      <w:hyperlink w:anchor="_Toc92372977" w:history="1">
        <w:r w:rsidRPr="005402FE">
          <w:rPr>
            <w:rStyle w:val="a8"/>
            <w:lang w:val="en-GB"/>
          </w:rPr>
          <w:t>5.2.2</w:t>
        </w:r>
        <w:r>
          <w:rPr>
            <w:rFonts w:asciiTheme="minorHAnsi" w:eastAsiaTheme="minorEastAsia" w:hAnsiTheme="minorHAnsi" w:cstheme="minorBidi"/>
            <w:szCs w:val="22"/>
          </w:rPr>
          <w:tab/>
        </w:r>
        <w:r w:rsidRPr="005402FE">
          <w:rPr>
            <w:rStyle w:val="a8"/>
          </w:rPr>
          <w:t>风速放大系数达标分析</w:t>
        </w:r>
        <w:r>
          <w:rPr>
            <w:webHidden/>
          </w:rPr>
          <w:tab/>
        </w:r>
        <w:r>
          <w:rPr>
            <w:webHidden/>
          </w:rPr>
          <w:fldChar w:fldCharType="begin"/>
        </w:r>
        <w:r>
          <w:rPr>
            <w:webHidden/>
          </w:rPr>
          <w:instrText xml:space="preserve"> PAGEREF _Toc92372977 \h </w:instrText>
        </w:r>
        <w:r>
          <w:rPr>
            <w:webHidden/>
          </w:rPr>
        </w:r>
        <w:r>
          <w:rPr>
            <w:webHidden/>
          </w:rPr>
          <w:fldChar w:fldCharType="separate"/>
        </w:r>
        <w:r>
          <w:rPr>
            <w:webHidden/>
          </w:rPr>
          <w:t>14</w:t>
        </w:r>
        <w:r>
          <w:rPr>
            <w:webHidden/>
          </w:rPr>
          <w:fldChar w:fldCharType="end"/>
        </w:r>
      </w:hyperlink>
    </w:p>
    <w:p w14:paraId="303DB482" w14:textId="77777777" w:rsidR="00812513" w:rsidRDefault="00812513">
      <w:pPr>
        <w:pStyle w:val="TOC3"/>
        <w:rPr>
          <w:rFonts w:asciiTheme="minorHAnsi" w:eastAsiaTheme="minorEastAsia" w:hAnsiTheme="minorHAnsi" w:cstheme="minorBidi"/>
          <w:szCs w:val="22"/>
        </w:rPr>
      </w:pPr>
      <w:hyperlink w:anchor="_Toc92372978" w:history="1">
        <w:r w:rsidRPr="005402FE">
          <w:rPr>
            <w:rStyle w:val="a8"/>
            <w:lang w:val="en-GB"/>
          </w:rPr>
          <w:t>5.2.3</w:t>
        </w:r>
        <w:r>
          <w:rPr>
            <w:rFonts w:asciiTheme="minorHAnsi" w:eastAsiaTheme="minorEastAsia" w:hAnsiTheme="minorHAnsi" w:cstheme="minorBidi"/>
            <w:szCs w:val="22"/>
          </w:rPr>
          <w:tab/>
        </w:r>
        <w:r w:rsidRPr="005402FE">
          <w:rPr>
            <w:rStyle w:val="a8"/>
            <w:rFonts w:cs="宋体"/>
            <w:lang w:val="en-GB"/>
          </w:rPr>
          <w:t>人行区域</w:t>
        </w:r>
        <w:r w:rsidRPr="005402FE">
          <w:rPr>
            <w:rStyle w:val="a8"/>
          </w:rPr>
          <w:t>冬季工况风速</w:t>
        </w:r>
        <w:r w:rsidRPr="005402FE">
          <w:rPr>
            <w:rStyle w:val="a8"/>
          </w:rPr>
          <w:t>/</w:t>
        </w:r>
        <w:r w:rsidRPr="005402FE">
          <w:rPr>
            <w:rStyle w:val="a8"/>
          </w:rPr>
          <w:t>风速放大系数达标判定</w:t>
        </w:r>
        <w:r>
          <w:rPr>
            <w:webHidden/>
          </w:rPr>
          <w:tab/>
        </w:r>
        <w:r>
          <w:rPr>
            <w:webHidden/>
          </w:rPr>
          <w:fldChar w:fldCharType="begin"/>
        </w:r>
        <w:r>
          <w:rPr>
            <w:webHidden/>
          </w:rPr>
          <w:instrText xml:space="preserve"> PAGEREF _Toc92372978 \h </w:instrText>
        </w:r>
        <w:r>
          <w:rPr>
            <w:webHidden/>
          </w:rPr>
        </w:r>
        <w:r>
          <w:rPr>
            <w:webHidden/>
          </w:rPr>
          <w:fldChar w:fldCharType="separate"/>
        </w:r>
        <w:r>
          <w:rPr>
            <w:webHidden/>
          </w:rPr>
          <w:t>16</w:t>
        </w:r>
        <w:r>
          <w:rPr>
            <w:webHidden/>
          </w:rPr>
          <w:fldChar w:fldCharType="end"/>
        </w:r>
      </w:hyperlink>
    </w:p>
    <w:p w14:paraId="4A42A1FD" w14:textId="77777777" w:rsidR="00812513" w:rsidRDefault="00812513">
      <w:pPr>
        <w:pStyle w:val="TOC3"/>
        <w:rPr>
          <w:rFonts w:asciiTheme="minorHAnsi" w:eastAsiaTheme="minorEastAsia" w:hAnsiTheme="minorHAnsi" w:cstheme="minorBidi"/>
          <w:szCs w:val="22"/>
        </w:rPr>
      </w:pPr>
      <w:hyperlink w:anchor="_Toc92372979" w:history="1">
        <w:r w:rsidRPr="005402FE">
          <w:rPr>
            <w:rStyle w:val="a8"/>
            <w:lang w:val="en-GB"/>
          </w:rPr>
          <w:t>5.2.4</w:t>
        </w:r>
        <w:r>
          <w:rPr>
            <w:rFonts w:asciiTheme="minorHAnsi" w:eastAsiaTheme="minorEastAsia" w:hAnsiTheme="minorHAnsi" w:cstheme="minorBidi"/>
            <w:szCs w:val="22"/>
          </w:rPr>
          <w:tab/>
        </w:r>
        <w:r w:rsidRPr="005402FE">
          <w:rPr>
            <w:rStyle w:val="a8"/>
          </w:rPr>
          <w:t>建筑迎风面和背风面风压分析</w:t>
        </w:r>
        <w:r>
          <w:rPr>
            <w:webHidden/>
          </w:rPr>
          <w:tab/>
        </w:r>
        <w:r>
          <w:rPr>
            <w:webHidden/>
          </w:rPr>
          <w:fldChar w:fldCharType="begin"/>
        </w:r>
        <w:r>
          <w:rPr>
            <w:webHidden/>
          </w:rPr>
          <w:instrText xml:space="preserve"> PAGEREF _Toc92372979 \h </w:instrText>
        </w:r>
        <w:r>
          <w:rPr>
            <w:webHidden/>
          </w:rPr>
        </w:r>
        <w:r>
          <w:rPr>
            <w:webHidden/>
          </w:rPr>
          <w:fldChar w:fldCharType="separate"/>
        </w:r>
        <w:r>
          <w:rPr>
            <w:webHidden/>
          </w:rPr>
          <w:t>16</w:t>
        </w:r>
        <w:r>
          <w:rPr>
            <w:webHidden/>
          </w:rPr>
          <w:fldChar w:fldCharType="end"/>
        </w:r>
      </w:hyperlink>
    </w:p>
    <w:p w14:paraId="794D3AAD" w14:textId="77777777" w:rsidR="00812513" w:rsidRDefault="00812513">
      <w:pPr>
        <w:pStyle w:val="TOC2"/>
        <w:rPr>
          <w:rFonts w:asciiTheme="minorHAnsi" w:eastAsiaTheme="minorEastAsia" w:hAnsiTheme="minorHAnsi" w:cstheme="minorBidi"/>
          <w:szCs w:val="22"/>
        </w:rPr>
      </w:pPr>
      <w:hyperlink w:anchor="_Toc92372980" w:history="1">
        <w:r w:rsidRPr="005402FE">
          <w:rPr>
            <w:rStyle w:val="a8"/>
            <w:lang w:val="en-GB"/>
          </w:rPr>
          <w:t>5.3</w:t>
        </w:r>
        <w:r>
          <w:rPr>
            <w:rFonts w:asciiTheme="minorHAnsi" w:eastAsiaTheme="minorEastAsia" w:hAnsiTheme="minorHAnsi" w:cstheme="minorBidi"/>
            <w:szCs w:val="22"/>
          </w:rPr>
          <w:tab/>
        </w:r>
        <w:r w:rsidRPr="005402FE">
          <w:rPr>
            <w:rStyle w:val="a8"/>
          </w:rPr>
          <w:t>过渡季工况</w:t>
        </w:r>
        <w:r>
          <w:rPr>
            <w:webHidden/>
          </w:rPr>
          <w:tab/>
        </w:r>
        <w:r>
          <w:rPr>
            <w:webHidden/>
          </w:rPr>
          <w:fldChar w:fldCharType="begin"/>
        </w:r>
        <w:r>
          <w:rPr>
            <w:webHidden/>
          </w:rPr>
          <w:instrText xml:space="preserve"> PAGEREF _Toc92372980 \h </w:instrText>
        </w:r>
        <w:r>
          <w:rPr>
            <w:webHidden/>
          </w:rPr>
        </w:r>
        <w:r>
          <w:rPr>
            <w:webHidden/>
          </w:rPr>
          <w:fldChar w:fldCharType="separate"/>
        </w:r>
        <w:r>
          <w:rPr>
            <w:webHidden/>
          </w:rPr>
          <w:t>18</w:t>
        </w:r>
        <w:r>
          <w:rPr>
            <w:webHidden/>
          </w:rPr>
          <w:fldChar w:fldCharType="end"/>
        </w:r>
      </w:hyperlink>
    </w:p>
    <w:p w14:paraId="22D101E6" w14:textId="77777777" w:rsidR="00812513" w:rsidRDefault="00812513">
      <w:pPr>
        <w:pStyle w:val="TOC3"/>
        <w:rPr>
          <w:rFonts w:asciiTheme="minorHAnsi" w:eastAsiaTheme="minorEastAsia" w:hAnsiTheme="minorHAnsi" w:cstheme="minorBidi"/>
          <w:szCs w:val="22"/>
        </w:rPr>
      </w:pPr>
      <w:hyperlink w:anchor="_Toc92372981" w:history="1">
        <w:r w:rsidRPr="005402FE">
          <w:rPr>
            <w:rStyle w:val="a8"/>
            <w:lang w:val="en-GB"/>
          </w:rPr>
          <w:t>5.3.1</w:t>
        </w:r>
        <w:r>
          <w:rPr>
            <w:rFonts w:asciiTheme="minorHAnsi" w:eastAsiaTheme="minorEastAsia" w:hAnsiTheme="minorHAnsi" w:cstheme="minorBidi"/>
            <w:szCs w:val="22"/>
          </w:rPr>
          <w:tab/>
        </w:r>
        <w:r w:rsidRPr="005402FE">
          <w:rPr>
            <w:rStyle w:val="a8"/>
          </w:rPr>
          <w:t>无风区计算分析</w:t>
        </w:r>
        <w:r>
          <w:rPr>
            <w:webHidden/>
          </w:rPr>
          <w:tab/>
        </w:r>
        <w:r>
          <w:rPr>
            <w:webHidden/>
          </w:rPr>
          <w:fldChar w:fldCharType="begin"/>
        </w:r>
        <w:r>
          <w:rPr>
            <w:webHidden/>
          </w:rPr>
          <w:instrText xml:space="preserve"> PAGEREF _Toc92372981 \h </w:instrText>
        </w:r>
        <w:r>
          <w:rPr>
            <w:webHidden/>
          </w:rPr>
        </w:r>
        <w:r>
          <w:rPr>
            <w:webHidden/>
          </w:rPr>
          <w:fldChar w:fldCharType="separate"/>
        </w:r>
        <w:r>
          <w:rPr>
            <w:webHidden/>
          </w:rPr>
          <w:t>18</w:t>
        </w:r>
        <w:r>
          <w:rPr>
            <w:webHidden/>
          </w:rPr>
          <w:fldChar w:fldCharType="end"/>
        </w:r>
      </w:hyperlink>
    </w:p>
    <w:p w14:paraId="4742A28E" w14:textId="77777777" w:rsidR="00812513" w:rsidRDefault="00812513">
      <w:pPr>
        <w:pStyle w:val="TOC3"/>
        <w:rPr>
          <w:rFonts w:asciiTheme="minorHAnsi" w:eastAsiaTheme="minorEastAsia" w:hAnsiTheme="minorHAnsi" w:cstheme="minorBidi"/>
          <w:szCs w:val="22"/>
        </w:rPr>
      </w:pPr>
      <w:hyperlink w:anchor="_Toc92372982" w:history="1">
        <w:r w:rsidRPr="005402FE">
          <w:rPr>
            <w:rStyle w:val="a8"/>
            <w:lang w:val="en-GB"/>
          </w:rPr>
          <w:t>5.3.2</w:t>
        </w:r>
        <w:r>
          <w:rPr>
            <w:rFonts w:asciiTheme="minorHAnsi" w:eastAsiaTheme="minorEastAsia" w:hAnsiTheme="minorHAnsi" w:cstheme="minorBidi"/>
            <w:szCs w:val="22"/>
          </w:rPr>
          <w:tab/>
        </w:r>
        <w:r w:rsidRPr="005402FE">
          <w:rPr>
            <w:rStyle w:val="a8"/>
          </w:rPr>
          <w:t>旋涡区分析</w:t>
        </w:r>
        <w:r>
          <w:rPr>
            <w:webHidden/>
          </w:rPr>
          <w:tab/>
        </w:r>
        <w:r>
          <w:rPr>
            <w:webHidden/>
          </w:rPr>
          <w:fldChar w:fldCharType="begin"/>
        </w:r>
        <w:r>
          <w:rPr>
            <w:webHidden/>
          </w:rPr>
          <w:instrText xml:space="preserve"> PAGEREF _Toc92372982 \h </w:instrText>
        </w:r>
        <w:r>
          <w:rPr>
            <w:webHidden/>
          </w:rPr>
        </w:r>
        <w:r>
          <w:rPr>
            <w:webHidden/>
          </w:rPr>
          <w:fldChar w:fldCharType="separate"/>
        </w:r>
        <w:r>
          <w:rPr>
            <w:webHidden/>
          </w:rPr>
          <w:t>19</w:t>
        </w:r>
        <w:r>
          <w:rPr>
            <w:webHidden/>
          </w:rPr>
          <w:fldChar w:fldCharType="end"/>
        </w:r>
      </w:hyperlink>
    </w:p>
    <w:p w14:paraId="6262FECC" w14:textId="77777777" w:rsidR="00812513" w:rsidRDefault="00812513">
      <w:pPr>
        <w:pStyle w:val="TOC3"/>
        <w:rPr>
          <w:rFonts w:asciiTheme="minorHAnsi" w:eastAsiaTheme="minorEastAsia" w:hAnsiTheme="minorHAnsi" w:cstheme="minorBidi"/>
          <w:szCs w:val="22"/>
        </w:rPr>
      </w:pPr>
      <w:hyperlink w:anchor="_Toc92372983" w:history="1">
        <w:r w:rsidRPr="005402FE">
          <w:rPr>
            <w:rStyle w:val="a8"/>
            <w:lang w:val="en-GB"/>
          </w:rPr>
          <w:t>5.3.3</w:t>
        </w:r>
        <w:r>
          <w:rPr>
            <w:rFonts w:asciiTheme="minorHAnsi" w:eastAsiaTheme="minorEastAsia" w:hAnsiTheme="minorHAnsi" w:cstheme="minorBidi"/>
            <w:szCs w:val="22"/>
          </w:rPr>
          <w:tab/>
        </w:r>
        <w:r w:rsidRPr="005402FE">
          <w:rPr>
            <w:rStyle w:val="a8"/>
          </w:rPr>
          <w:t>人行区域旋涡区</w:t>
        </w:r>
        <w:r w:rsidRPr="005402FE">
          <w:rPr>
            <w:rStyle w:val="a8"/>
          </w:rPr>
          <w:t>/</w:t>
        </w:r>
        <w:r w:rsidRPr="005402FE">
          <w:rPr>
            <w:rStyle w:val="a8"/>
          </w:rPr>
          <w:t>无风区达标判定</w:t>
        </w:r>
        <w:r>
          <w:rPr>
            <w:webHidden/>
          </w:rPr>
          <w:tab/>
        </w:r>
        <w:r>
          <w:rPr>
            <w:webHidden/>
          </w:rPr>
          <w:fldChar w:fldCharType="begin"/>
        </w:r>
        <w:r>
          <w:rPr>
            <w:webHidden/>
          </w:rPr>
          <w:instrText xml:space="preserve"> PAGEREF _Toc92372983 \h </w:instrText>
        </w:r>
        <w:r>
          <w:rPr>
            <w:webHidden/>
          </w:rPr>
        </w:r>
        <w:r>
          <w:rPr>
            <w:webHidden/>
          </w:rPr>
          <w:fldChar w:fldCharType="separate"/>
        </w:r>
        <w:r>
          <w:rPr>
            <w:webHidden/>
          </w:rPr>
          <w:t>20</w:t>
        </w:r>
        <w:r>
          <w:rPr>
            <w:webHidden/>
          </w:rPr>
          <w:fldChar w:fldCharType="end"/>
        </w:r>
      </w:hyperlink>
    </w:p>
    <w:p w14:paraId="0AD5B074" w14:textId="77777777" w:rsidR="00812513" w:rsidRDefault="00812513">
      <w:pPr>
        <w:pStyle w:val="TOC3"/>
        <w:rPr>
          <w:rFonts w:asciiTheme="minorHAnsi" w:eastAsiaTheme="minorEastAsia" w:hAnsiTheme="minorHAnsi" w:cstheme="minorBidi"/>
          <w:szCs w:val="22"/>
        </w:rPr>
      </w:pPr>
      <w:hyperlink w:anchor="_Toc92372984" w:history="1">
        <w:r w:rsidRPr="005402FE">
          <w:rPr>
            <w:rStyle w:val="a8"/>
            <w:lang w:val="en-GB"/>
          </w:rPr>
          <w:t>5.3.4</w:t>
        </w:r>
        <w:r>
          <w:rPr>
            <w:rFonts w:asciiTheme="minorHAnsi" w:eastAsiaTheme="minorEastAsia" w:hAnsiTheme="minorHAnsi" w:cstheme="minorBidi"/>
            <w:szCs w:val="22"/>
          </w:rPr>
          <w:tab/>
        </w:r>
        <w:r w:rsidRPr="005402FE">
          <w:rPr>
            <w:rStyle w:val="a8"/>
          </w:rPr>
          <w:t>外窗内外表面风压差达标分析</w:t>
        </w:r>
        <w:r>
          <w:rPr>
            <w:webHidden/>
          </w:rPr>
          <w:tab/>
        </w:r>
        <w:r>
          <w:rPr>
            <w:webHidden/>
          </w:rPr>
          <w:fldChar w:fldCharType="begin"/>
        </w:r>
        <w:r>
          <w:rPr>
            <w:webHidden/>
          </w:rPr>
          <w:instrText xml:space="preserve"> PAGEREF _Toc92372984 \h </w:instrText>
        </w:r>
        <w:r>
          <w:rPr>
            <w:webHidden/>
          </w:rPr>
        </w:r>
        <w:r>
          <w:rPr>
            <w:webHidden/>
          </w:rPr>
          <w:fldChar w:fldCharType="separate"/>
        </w:r>
        <w:r>
          <w:rPr>
            <w:webHidden/>
          </w:rPr>
          <w:t>21</w:t>
        </w:r>
        <w:r>
          <w:rPr>
            <w:webHidden/>
          </w:rPr>
          <w:fldChar w:fldCharType="end"/>
        </w:r>
      </w:hyperlink>
    </w:p>
    <w:p w14:paraId="42DF0B89" w14:textId="77777777" w:rsidR="00812513" w:rsidRDefault="00812513">
      <w:pPr>
        <w:pStyle w:val="TOC2"/>
        <w:rPr>
          <w:rFonts w:asciiTheme="minorHAnsi" w:eastAsiaTheme="minorEastAsia" w:hAnsiTheme="minorHAnsi" w:cstheme="minorBidi"/>
          <w:szCs w:val="22"/>
        </w:rPr>
      </w:pPr>
      <w:hyperlink w:anchor="_Toc92372985" w:history="1">
        <w:r w:rsidRPr="005402FE">
          <w:rPr>
            <w:rStyle w:val="a8"/>
            <w:lang w:val="en-GB"/>
          </w:rPr>
          <w:t>5.4</w:t>
        </w:r>
        <w:r>
          <w:rPr>
            <w:rFonts w:asciiTheme="minorHAnsi" w:eastAsiaTheme="minorEastAsia" w:hAnsiTheme="minorHAnsi" w:cstheme="minorBidi"/>
            <w:szCs w:val="22"/>
          </w:rPr>
          <w:tab/>
        </w:r>
        <w:r w:rsidRPr="005402FE">
          <w:rPr>
            <w:rStyle w:val="a8"/>
          </w:rPr>
          <w:t>结论</w:t>
        </w:r>
        <w:r>
          <w:rPr>
            <w:webHidden/>
          </w:rPr>
          <w:tab/>
        </w:r>
        <w:r>
          <w:rPr>
            <w:webHidden/>
          </w:rPr>
          <w:fldChar w:fldCharType="begin"/>
        </w:r>
        <w:r>
          <w:rPr>
            <w:webHidden/>
          </w:rPr>
          <w:instrText xml:space="preserve"> PAGEREF _Toc92372985 \h </w:instrText>
        </w:r>
        <w:r>
          <w:rPr>
            <w:webHidden/>
          </w:rPr>
        </w:r>
        <w:r>
          <w:rPr>
            <w:webHidden/>
          </w:rPr>
          <w:fldChar w:fldCharType="separate"/>
        </w:r>
        <w:r>
          <w:rPr>
            <w:webHidden/>
          </w:rPr>
          <w:t>22</w:t>
        </w:r>
        <w:r>
          <w:rPr>
            <w:webHidden/>
          </w:rPr>
          <w:fldChar w:fldCharType="end"/>
        </w:r>
      </w:hyperlink>
    </w:p>
    <w:p w14:paraId="01CA65DC" w14:textId="77777777" w:rsidR="00812513" w:rsidRDefault="00812513">
      <w:pPr>
        <w:pStyle w:val="TOC3"/>
        <w:rPr>
          <w:rFonts w:asciiTheme="minorHAnsi" w:eastAsiaTheme="minorEastAsia" w:hAnsiTheme="minorHAnsi" w:cstheme="minorBidi"/>
          <w:szCs w:val="22"/>
        </w:rPr>
      </w:pPr>
      <w:hyperlink w:anchor="_Toc92372986" w:history="1">
        <w:r w:rsidRPr="005402FE">
          <w:rPr>
            <w:rStyle w:val="a8"/>
            <w:lang w:val="en-GB"/>
          </w:rPr>
          <w:t>5.4.1</w:t>
        </w:r>
        <w:r>
          <w:rPr>
            <w:rFonts w:asciiTheme="minorHAnsi" w:eastAsiaTheme="minorEastAsia" w:hAnsiTheme="minorHAnsi" w:cstheme="minorBidi"/>
            <w:szCs w:val="22"/>
          </w:rPr>
          <w:tab/>
        </w:r>
        <w:r w:rsidRPr="005402FE">
          <w:rPr>
            <w:rStyle w:val="a8"/>
          </w:rPr>
          <w:t>冬季工况达标判断</w:t>
        </w:r>
        <w:r>
          <w:rPr>
            <w:webHidden/>
          </w:rPr>
          <w:tab/>
        </w:r>
        <w:r>
          <w:rPr>
            <w:webHidden/>
          </w:rPr>
          <w:fldChar w:fldCharType="begin"/>
        </w:r>
        <w:r>
          <w:rPr>
            <w:webHidden/>
          </w:rPr>
          <w:instrText xml:space="preserve"> PAGEREF _Toc92372986 \h </w:instrText>
        </w:r>
        <w:r>
          <w:rPr>
            <w:webHidden/>
          </w:rPr>
        </w:r>
        <w:r>
          <w:rPr>
            <w:webHidden/>
          </w:rPr>
          <w:fldChar w:fldCharType="separate"/>
        </w:r>
        <w:r>
          <w:rPr>
            <w:webHidden/>
          </w:rPr>
          <w:t>22</w:t>
        </w:r>
        <w:r>
          <w:rPr>
            <w:webHidden/>
          </w:rPr>
          <w:fldChar w:fldCharType="end"/>
        </w:r>
      </w:hyperlink>
    </w:p>
    <w:p w14:paraId="4CB2494A" w14:textId="77777777" w:rsidR="00812513" w:rsidRDefault="00812513">
      <w:pPr>
        <w:pStyle w:val="TOC3"/>
        <w:rPr>
          <w:rFonts w:asciiTheme="minorHAnsi" w:eastAsiaTheme="minorEastAsia" w:hAnsiTheme="minorHAnsi" w:cstheme="minorBidi"/>
          <w:szCs w:val="22"/>
        </w:rPr>
      </w:pPr>
      <w:hyperlink w:anchor="_Toc92372987" w:history="1">
        <w:r w:rsidRPr="005402FE">
          <w:rPr>
            <w:rStyle w:val="a8"/>
            <w:lang w:val="en-GB"/>
          </w:rPr>
          <w:t>5.4.2</w:t>
        </w:r>
        <w:r>
          <w:rPr>
            <w:rFonts w:asciiTheme="minorHAnsi" w:eastAsiaTheme="minorEastAsia" w:hAnsiTheme="minorHAnsi" w:cstheme="minorBidi"/>
            <w:szCs w:val="22"/>
          </w:rPr>
          <w:tab/>
        </w:r>
        <w:r w:rsidRPr="005402FE">
          <w:rPr>
            <w:rStyle w:val="a8"/>
          </w:rPr>
          <w:t>过渡季、夏季工况达标判断</w:t>
        </w:r>
        <w:r>
          <w:rPr>
            <w:webHidden/>
          </w:rPr>
          <w:tab/>
        </w:r>
        <w:r>
          <w:rPr>
            <w:webHidden/>
          </w:rPr>
          <w:fldChar w:fldCharType="begin"/>
        </w:r>
        <w:r>
          <w:rPr>
            <w:webHidden/>
          </w:rPr>
          <w:instrText xml:space="preserve"> PAGEREF _Toc92372987 \h </w:instrText>
        </w:r>
        <w:r>
          <w:rPr>
            <w:webHidden/>
          </w:rPr>
        </w:r>
        <w:r>
          <w:rPr>
            <w:webHidden/>
          </w:rPr>
          <w:fldChar w:fldCharType="separate"/>
        </w:r>
        <w:r>
          <w:rPr>
            <w:webHidden/>
          </w:rPr>
          <w:t>22</w:t>
        </w:r>
        <w:r>
          <w:rPr>
            <w:webHidden/>
          </w:rPr>
          <w:fldChar w:fldCharType="end"/>
        </w:r>
      </w:hyperlink>
    </w:p>
    <w:p w14:paraId="6EB287B4"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520D03D8" w14:textId="77777777" w:rsidR="0000578F" w:rsidRDefault="0000578F" w:rsidP="0000578F">
      <w:pPr>
        <w:pStyle w:val="1"/>
      </w:pPr>
      <w:bookmarkStart w:id="8" w:name="_Toc452108759"/>
      <w:bookmarkStart w:id="9" w:name="_Toc92372957"/>
      <w:r w:rsidRPr="0000578F">
        <w:rPr>
          <w:rFonts w:hint="eastAsia"/>
        </w:rPr>
        <w:lastRenderedPageBreak/>
        <w:t>项目概况</w:t>
      </w:r>
      <w:bookmarkEnd w:id="8"/>
      <w:bookmarkEnd w:id="9"/>
    </w:p>
    <w:p w14:paraId="58594E42" w14:textId="77777777" w:rsidR="0000578F" w:rsidRDefault="0000578F" w:rsidP="0000578F">
      <w:pPr>
        <w:pStyle w:val="a0"/>
        <w:ind w:firstLine="420"/>
        <w:rPr>
          <w:lang w:val="en-US"/>
        </w:rPr>
      </w:pPr>
      <w:bookmarkStart w:id="10" w:name="项目概况"/>
      <w:bookmarkEnd w:id="10"/>
    </w:p>
    <w:p w14:paraId="751C1D2E" w14:textId="77777777" w:rsidR="007C15B9" w:rsidRDefault="007C15B9" w:rsidP="0000578F">
      <w:pPr>
        <w:pStyle w:val="a0"/>
        <w:ind w:firstLine="420"/>
        <w:rPr>
          <w:lang w:val="en-US"/>
        </w:rPr>
      </w:pPr>
    </w:p>
    <w:p w14:paraId="52985A6E" w14:textId="77777777" w:rsidR="0000578F" w:rsidRDefault="0000578F" w:rsidP="0000578F">
      <w:pPr>
        <w:pStyle w:val="a0"/>
        <w:ind w:firstLine="420"/>
        <w:rPr>
          <w:lang w:val="en-US"/>
        </w:rPr>
      </w:pPr>
    </w:p>
    <w:p w14:paraId="39D21D61"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CBDEFE6" w14:textId="77777777" w:rsidR="0000578F" w:rsidRDefault="0000578F" w:rsidP="0000578F">
      <w:pPr>
        <w:pStyle w:val="2"/>
      </w:pPr>
      <w:bookmarkStart w:id="11" w:name="_Toc452108760"/>
      <w:bookmarkStart w:id="12" w:name="_Toc92372958"/>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3AF886F7"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2DA92658"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4D30C500"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63027254"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FE8FED8"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588587BF"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5B59E27"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738109FE"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8694E95"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7AE6B7F0"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6B5E8D97"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56ACE39"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0D7617A2"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6755ACD"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5F291FBF"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7B3C1D8"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5620650B"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3D12E37"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002B68BA"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0E176209" wp14:editId="3218AF4A">
            <wp:extent cx="5667375" cy="33337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333750"/>
                    </a:xfrm>
                    <a:prstGeom prst="rect">
                      <a:avLst/>
                    </a:prstGeom>
                  </pic:spPr>
                </pic:pic>
              </a:graphicData>
            </a:graphic>
          </wp:inline>
        </w:drawing>
      </w:r>
    </w:p>
    <w:p w14:paraId="1C5D68D6"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12513">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12513">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468B953D"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73E90F90" w14:textId="77777777" w:rsidR="0000578F" w:rsidRDefault="0000578F" w:rsidP="0000578F">
      <w:pPr>
        <w:pStyle w:val="2"/>
      </w:pPr>
      <w:bookmarkStart w:id="15" w:name="_Toc452108761"/>
      <w:bookmarkStart w:id="16" w:name="_Toc92372959"/>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6B81AD7B"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4F06EF50"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5817AE65"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1F8A4CD5"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7B24FB0"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2EA7D147"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7146F6D"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6603923F"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20E5939"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4511C2E6"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68E9365A"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5D6FF79"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3413AA90"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1831579"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4CDBC7E1"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68FE592"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7966DBEA"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A0FA3F4"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556EC3C0"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78097050" wp14:editId="1D26A360">
            <wp:extent cx="5667375" cy="33432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343275"/>
                    </a:xfrm>
                    <a:prstGeom prst="rect">
                      <a:avLst/>
                    </a:prstGeom>
                  </pic:spPr>
                </pic:pic>
              </a:graphicData>
            </a:graphic>
          </wp:inline>
        </w:drawing>
      </w:r>
    </w:p>
    <w:p w14:paraId="1558808F"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12513">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12513">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7F489F53"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201527E5" w14:textId="77777777" w:rsidR="0069542D" w:rsidRDefault="0069542D" w:rsidP="00D40158">
      <w:pPr>
        <w:pStyle w:val="1"/>
      </w:pPr>
      <w:bookmarkStart w:id="19" w:name="TitleFormat"/>
      <w:bookmarkStart w:id="20" w:name="_Toc452108762"/>
      <w:bookmarkStart w:id="21" w:name="_Toc92372960"/>
      <w:r>
        <w:rPr>
          <w:rFonts w:hint="eastAsia"/>
        </w:rPr>
        <w:lastRenderedPageBreak/>
        <w:t>计算</w:t>
      </w:r>
      <w:r>
        <w:t>依据</w:t>
      </w:r>
      <w:bookmarkEnd w:id="19"/>
      <w:bookmarkEnd w:id="20"/>
      <w:bookmarkEnd w:id="21"/>
    </w:p>
    <w:p w14:paraId="66A82FAA" w14:textId="77777777" w:rsidR="0000578F" w:rsidRPr="0000578F" w:rsidRDefault="0000578F" w:rsidP="0000578F">
      <w:pPr>
        <w:pStyle w:val="a0"/>
        <w:ind w:firstLine="420"/>
        <w:rPr>
          <w:lang w:val="en-US"/>
        </w:rPr>
      </w:pPr>
      <w:r w:rsidRPr="0000578F">
        <w:rPr>
          <w:rFonts w:hint="eastAsia"/>
          <w:lang w:val="en-US"/>
        </w:rPr>
        <w:t>本项目主要参照资料为：</w:t>
      </w:r>
    </w:p>
    <w:p w14:paraId="5D3984CB"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02A83924"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0AA4C1F2"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6DB1064E"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3B4BC14F" w14:textId="77777777" w:rsidR="0000578F" w:rsidRDefault="0000578F" w:rsidP="0000578F">
      <w:pPr>
        <w:pStyle w:val="1"/>
      </w:pPr>
      <w:bookmarkStart w:id="22" w:name="_Toc452108763"/>
      <w:bookmarkStart w:id="23" w:name="_Toc92372961"/>
      <w:r>
        <w:rPr>
          <w:rFonts w:hint="eastAsia"/>
        </w:rPr>
        <w:t>参考</w:t>
      </w:r>
      <w:r>
        <w:t>标准</w:t>
      </w:r>
      <w:bookmarkEnd w:id="22"/>
      <w:bookmarkEnd w:id="23"/>
    </w:p>
    <w:p w14:paraId="6443BC4E"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159BD68D"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1682AD60"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2E4200A9"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3520237E" w14:textId="77777777" w:rsidR="0000578F" w:rsidRDefault="0000578F" w:rsidP="0000578F">
      <w:pPr>
        <w:pStyle w:val="1"/>
      </w:pPr>
      <w:bookmarkStart w:id="27" w:name="_Toc92372962"/>
      <w:r>
        <w:rPr>
          <w:rFonts w:hint="eastAsia"/>
        </w:rPr>
        <w:t>计算原理</w:t>
      </w:r>
      <w:bookmarkEnd w:id="24"/>
      <w:bookmarkEnd w:id="25"/>
      <w:bookmarkEnd w:id="27"/>
    </w:p>
    <w:p w14:paraId="2CFE7948"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92372963"/>
      <w:r>
        <w:rPr>
          <w:rFonts w:hint="eastAsia"/>
        </w:rPr>
        <w:t>风场计算域</w:t>
      </w:r>
      <w:bookmarkEnd w:id="28"/>
      <w:bookmarkEnd w:id="31"/>
    </w:p>
    <w:p w14:paraId="397F9733"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6ED84369" w14:textId="77777777" w:rsidR="00E27B4C" w:rsidRPr="002A554F" w:rsidRDefault="00E27B4C" w:rsidP="00E27B4C">
      <w:pPr>
        <w:pStyle w:val="3"/>
        <w:numPr>
          <w:ilvl w:val="2"/>
          <w:numId w:val="4"/>
        </w:numPr>
      </w:pPr>
      <w:bookmarkStart w:id="32" w:name="_Toc92372964"/>
      <w:r>
        <w:rPr>
          <w:rFonts w:hint="eastAsia"/>
        </w:rPr>
        <w:t>冬季工况风场计算域</w:t>
      </w:r>
      <w:bookmarkEnd w:id="32"/>
    </w:p>
    <w:p w14:paraId="799F02B6"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12513">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DDCE116" w14:textId="77777777" w:rsidTr="00594974">
        <w:trPr>
          <w:jc w:val="center"/>
        </w:trPr>
        <w:tc>
          <w:tcPr>
            <w:tcW w:w="0" w:type="auto"/>
            <w:shd w:val="clear" w:color="auto" w:fill="F2F2F2" w:themeFill="background1" w:themeFillShade="F2"/>
          </w:tcPr>
          <w:p w14:paraId="6437EBCA" w14:textId="77777777" w:rsidR="00E27B4C" w:rsidRPr="00124784" w:rsidRDefault="00103F6D"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05D7EF8" w14:textId="77777777" w:rsidR="00E27B4C" w:rsidRPr="00124784" w:rsidRDefault="00E27B4C" w:rsidP="00124784">
            <w:pPr>
              <w:pStyle w:val="a0"/>
              <w:ind w:firstLineChars="0" w:firstLine="0"/>
              <w:rPr>
                <w:lang w:val="en-US"/>
              </w:rPr>
            </w:pPr>
            <w:r>
              <w:t>721</w:t>
            </w:r>
          </w:p>
        </w:tc>
      </w:tr>
      <w:tr w:rsidR="00E27B4C" w:rsidRPr="00124784" w14:paraId="5859B3EC" w14:textId="77777777" w:rsidTr="00594974">
        <w:trPr>
          <w:jc w:val="center"/>
        </w:trPr>
        <w:tc>
          <w:tcPr>
            <w:tcW w:w="0" w:type="auto"/>
            <w:shd w:val="clear" w:color="auto" w:fill="F2F2F2" w:themeFill="background1" w:themeFillShade="F2"/>
          </w:tcPr>
          <w:p w14:paraId="0DB3DF8A" w14:textId="77777777" w:rsidR="00E27B4C" w:rsidRPr="00124784" w:rsidRDefault="00103F6D"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8935CBE" w14:textId="77777777" w:rsidR="00E27B4C" w:rsidRPr="00124784" w:rsidRDefault="00E27B4C" w:rsidP="00124784">
            <w:pPr>
              <w:pStyle w:val="a0"/>
              <w:ind w:firstLineChars="0" w:firstLine="0"/>
              <w:rPr>
                <w:lang w:val="en-US"/>
              </w:rPr>
            </w:pPr>
            <w:r>
              <w:t>499</w:t>
            </w:r>
          </w:p>
        </w:tc>
      </w:tr>
      <w:tr w:rsidR="00E27B4C" w:rsidRPr="00124784" w14:paraId="77ABE04F" w14:textId="77777777" w:rsidTr="00594974">
        <w:trPr>
          <w:jc w:val="center"/>
        </w:trPr>
        <w:tc>
          <w:tcPr>
            <w:tcW w:w="0" w:type="auto"/>
            <w:shd w:val="clear" w:color="auto" w:fill="F2F2F2" w:themeFill="background1" w:themeFillShade="F2"/>
          </w:tcPr>
          <w:p w14:paraId="045848D8" w14:textId="77777777" w:rsidR="00E27B4C" w:rsidRPr="00124784" w:rsidRDefault="00103F6D"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9EF2D5B" w14:textId="77777777" w:rsidR="00E27B4C" w:rsidRPr="00124784" w:rsidRDefault="00E27B4C" w:rsidP="00124784">
            <w:pPr>
              <w:pStyle w:val="a0"/>
              <w:ind w:firstLineChars="0" w:firstLine="0"/>
              <w:rPr>
                <w:lang w:val="en-US"/>
              </w:rPr>
            </w:pPr>
            <w:r>
              <w:t>112</w:t>
            </w:r>
          </w:p>
        </w:tc>
      </w:tr>
    </w:tbl>
    <w:p w14:paraId="17C93841" w14:textId="77777777" w:rsidR="00E27B4C" w:rsidRDefault="00E27B4C" w:rsidP="00E27B4C">
      <w:pPr>
        <w:pStyle w:val="a0"/>
        <w:ind w:firstLineChars="0" w:firstLine="0"/>
        <w:jc w:val="center"/>
        <w:rPr>
          <w:lang w:val="en-US"/>
        </w:rPr>
      </w:pPr>
      <w:r>
        <w:rPr>
          <w:noProof/>
        </w:rPr>
        <w:lastRenderedPageBreak/>
        <w:drawing>
          <wp:inline distT="0" distB="0" distL="0" distR="0" wp14:anchorId="6E566C85" wp14:editId="048E1192">
            <wp:extent cx="5667375" cy="31718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171825"/>
                    </a:xfrm>
                    <a:prstGeom prst="rect">
                      <a:avLst/>
                    </a:prstGeom>
                  </pic:spPr>
                </pic:pic>
              </a:graphicData>
            </a:graphic>
          </wp:inline>
        </w:drawing>
      </w:r>
    </w:p>
    <w:p w14:paraId="1D7FCB57"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12513">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12513">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103F6D">
        <w:rPr>
          <w:rFonts w:hint="eastAsia"/>
          <w:szCs w:val="21"/>
          <w:lang w:val="en-US"/>
        </w:rPr>
        <w:t xml:space="preserve"> </w:t>
      </w:r>
    </w:p>
    <w:p w14:paraId="4AA88526" w14:textId="77777777" w:rsidR="00E27B4C" w:rsidRPr="002A554F" w:rsidRDefault="00E27B4C" w:rsidP="00E27B4C">
      <w:pPr>
        <w:pStyle w:val="3"/>
        <w:numPr>
          <w:ilvl w:val="2"/>
          <w:numId w:val="4"/>
        </w:numPr>
      </w:pPr>
      <w:bookmarkStart w:id="33" w:name="_Toc92372965"/>
      <w:r>
        <w:rPr>
          <w:rFonts w:hint="eastAsia"/>
        </w:rPr>
        <w:t>过渡季工况风场计算域</w:t>
      </w:r>
      <w:bookmarkEnd w:id="33"/>
    </w:p>
    <w:p w14:paraId="3E08D3A7"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12513">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4F3DA92" w14:textId="77777777" w:rsidTr="00594974">
        <w:trPr>
          <w:jc w:val="center"/>
        </w:trPr>
        <w:tc>
          <w:tcPr>
            <w:tcW w:w="0" w:type="auto"/>
            <w:shd w:val="clear" w:color="auto" w:fill="F2F2F2" w:themeFill="background1" w:themeFillShade="F2"/>
          </w:tcPr>
          <w:p w14:paraId="73AC8721" w14:textId="77777777" w:rsidR="00E27B4C" w:rsidRPr="00124784" w:rsidRDefault="00103F6D"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CC8F88C" w14:textId="77777777" w:rsidR="00E27B4C" w:rsidRPr="00124784" w:rsidRDefault="00E27B4C" w:rsidP="00124784">
            <w:pPr>
              <w:pStyle w:val="a0"/>
              <w:ind w:firstLineChars="0" w:firstLine="0"/>
              <w:rPr>
                <w:lang w:val="en-US"/>
              </w:rPr>
            </w:pPr>
            <w:bookmarkStart w:id="34" w:name="冬季风场X尺寸"/>
            <w:r>
              <w:t>530</w:t>
            </w:r>
            <w:bookmarkEnd w:id="34"/>
          </w:p>
        </w:tc>
      </w:tr>
      <w:tr w:rsidR="00E27B4C" w:rsidRPr="00124784" w14:paraId="5D41E206" w14:textId="77777777" w:rsidTr="00594974">
        <w:trPr>
          <w:jc w:val="center"/>
        </w:trPr>
        <w:tc>
          <w:tcPr>
            <w:tcW w:w="0" w:type="auto"/>
            <w:shd w:val="clear" w:color="auto" w:fill="F2F2F2" w:themeFill="background1" w:themeFillShade="F2"/>
          </w:tcPr>
          <w:p w14:paraId="1A14C000" w14:textId="77777777" w:rsidR="00E27B4C" w:rsidRPr="00124784" w:rsidRDefault="00103F6D"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91672E1" w14:textId="77777777" w:rsidR="00E27B4C" w:rsidRPr="00124784" w:rsidRDefault="00E27B4C" w:rsidP="00124784">
            <w:pPr>
              <w:pStyle w:val="a0"/>
              <w:ind w:firstLineChars="0" w:firstLine="0"/>
              <w:rPr>
                <w:lang w:val="en-US"/>
              </w:rPr>
            </w:pPr>
            <w:bookmarkStart w:id="35" w:name="冬季风场Y尺寸"/>
            <w:r>
              <w:t>587</w:t>
            </w:r>
            <w:bookmarkEnd w:id="35"/>
          </w:p>
        </w:tc>
      </w:tr>
      <w:tr w:rsidR="00E27B4C" w:rsidRPr="00124784" w14:paraId="1B57F05A" w14:textId="77777777" w:rsidTr="00594974">
        <w:trPr>
          <w:jc w:val="center"/>
        </w:trPr>
        <w:tc>
          <w:tcPr>
            <w:tcW w:w="0" w:type="auto"/>
            <w:shd w:val="clear" w:color="auto" w:fill="F2F2F2" w:themeFill="background1" w:themeFillShade="F2"/>
          </w:tcPr>
          <w:p w14:paraId="4388FA8A" w14:textId="77777777" w:rsidR="00E27B4C" w:rsidRPr="00124784" w:rsidRDefault="00103F6D"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9004B5C" w14:textId="77777777" w:rsidR="00E27B4C" w:rsidRPr="00124784" w:rsidRDefault="00E27B4C" w:rsidP="00124784">
            <w:pPr>
              <w:pStyle w:val="a0"/>
              <w:ind w:firstLineChars="0" w:firstLine="0"/>
              <w:rPr>
                <w:lang w:val="en-US"/>
              </w:rPr>
            </w:pPr>
            <w:bookmarkStart w:id="36" w:name="冬季风场Z尺寸"/>
            <w:r>
              <w:t>117</w:t>
            </w:r>
            <w:bookmarkEnd w:id="36"/>
          </w:p>
        </w:tc>
      </w:tr>
    </w:tbl>
    <w:p w14:paraId="17AC5DC7" w14:textId="77777777" w:rsidR="00E27B4C" w:rsidRDefault="00E27B4C" w:rsidP="00E27B4C">
      <w:pPr>
        <w:pStyle w:val="a0"/>
        <w:ind w:firstLineChars="0" w:firstLine="0"/>
        <w:jc w:val="center"/>
        <w:rPr>
          <w:lang w:val="en-US"/>
        </w:rPr>
      </w:pPr>
      <w:bookmarkStart w:id="37" w:name="冬季工况风场计算域图示"/>
      <w:bookmarkEnd w:id="37"/>
      <w:r>
        <w:rPr>
          <w:noProof/>
        </w:rPr>
        <w:drawing>
          <wp:inline distT="0" distB="0" distL="0" distR="0" wp14:anchorId="5944CD34" wp14:editId="3F812273">
            <wp:extent cx="5667375" cy="31718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71825"/>
                    </a:xfrm>
                    <a:prstGeom prst="rect">
                      <a:avLst/>
                    </a:prstGeom>
                  </pic:spPr>
                </pic:pic>
              </a:graphicData>
            </a:graphic>
          </wp:inline>
        </w:drawing>
      </w:r>
    </w:p>
    <w:p w14:paraId="4A964DCB"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12513">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12513">
        <w:rPr>
          <w:rFonts w:ascii="黑体" w:hAnsi="黑体"/>
          <w:noProof/>
        </w:rPr>
        <w:t>2</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103F6D">
        <w:rPr>
          <w:rFonts w:hint="eastAsia"/>
          <w:szCs w:val="21"/>
          <w:lang w:val="en-US"/>
        </w:rPr>
        <w:t xml:space="preserve"> </w:t>
      </w:r>
    </w:p>
    <w:p w14:paraId="03334EEC" w14:textId="77777777" w:rsidR="00DD2870" w:rsidRPr="00DD2870" w:rsidRDefault="00DD2870" w:rsidP="00BE0E75">
      <w:pPr>
        <w:pStyle w:val="a0"/>
        <w:ind w:firstLineChars="150" w:firstLine="315"/>
        <w:rPr>
          <w:lang w:val="en-US"/>
        </w:rPr>
      </w:pPr>
      <w:bookmarkStart w:id="38" w:name="计算域"/>
      <w:bookmarkEnd w:id="38"/>
    </w:p>
    <w:p w14:paraId="626775F8"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lastRenderedPageBreak/>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6259AD1" w14:textId="77777777" w:rsidR="003857DF" w:rsidRDefault="003857DF" w:rsidP="003857DF">
      <w:pPr>
        <w:pStyle w:val="2"/>
      </w:pPr>
      <w:bookmarkStart w:id="39" w:name="_Toc509844741"/>
      <w:bookmarkStart w:id="40" w:name="_Toc92372966"/>
      <w:r>
        <w:rPr>
          <w:rFonts w:hint="eastAsia"/>
        </w:rPr>
        <w:t>网格划分</w:t>
      </w:r>
      <w:bookmarkEnd w:id="39"/>
      <w:bookmarkEnd w:id="40"/>
    </w:p>
    <w:p w14:paraId="5BB107BC"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31829FE6" w14:textId="77777777" w:rsidR="003857DF" w:rsidRPr="005A5AAA" w:rsidRDefault="003857DF" w:rsidP="003857DF">
      <w:pPr>
        <w:pStyle w:val="ae"/>
        <w:spacing w:before="156"/>
        <w:ind w:left="426" w:firstLine="0"/>
      </w:pPr>
      <w:bookmarkStart w:id="41" w:name="OLE_LINK276"/>
      <w:bookmarkStart w:id="42" w:name="OLE_LINK277"/>
      <w:r>
        <w:rPr>
          <w:rFonts w:hint="eastAsia"/>
        </w:rPr>
        <w:t>1）普通网格：指除靠近地面和建筑以外的网格，通常不需要特别加密处理</w:t>
      </w:r>
    </w:p>
    <w:p w14:paraId="7B3D03E8" w14:textId="77777777" w:rsidR="003857DF" w:rsidRDefault="003857DF"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3"/>
    <w:p w14:paraId="6ECBD4D0"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1CB02162"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2BFD5CC8"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31DD36A1" w14:textId="77777777" w:rsidR="003857DF" w:rsidRDefault="003857DF" w:rsidP="003857DF">
      <w:pPr>
        <w:pStyle w:val="ae"/>
        <w:spacing w:before="156"/>
        <w:ind w:left="0" w:firstLineChars="150" w:firstLine="315"/>
      </w:pPr>
      <w:r>
        <w:rPr>
          <w:rFonts w:hint="eastAsia"/>
        </w:rPr>
        <w:t>2）地面网格</w:t>
      </w:r>
    </w:p>
    <w:p w14:paraId="0E858D64"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348DF312"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4B2C6CA"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198117A4"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0874A368"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7DAD826D"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14:paraId="047191E7"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13F6F99A"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12513">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12513">
        <w:rPr>
          <w:rFonts w:ascii="黑体" w:hAnsi="黑体"/>
          <w:noProof/>
        </w:rPr>
        <w:t>1</w:t>
      </w:r>
      <w:r w:rsidRPr="006156D5">
        <w:rPr>
          <w:rFonts w:ascii="黑体" w:hAnsi="黑体"/>
        </w:rPr>
        <w:fldChar w:fldCharType="end"/>
      </w:r>
      <w:r w:rsidR="00103F6D"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C3ECA8B"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D242A5" w14:textId="77777777" w:rsidR="00842A6F" w:rsidRDefault="00103F6D"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53622D" w14:textId="77777777" w:rsidR="00842A6F" w:rsidRPr="001C5353" w:rsidRDefault="00103F6D"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6EA0E98" w14:textId="77777777" w:rsidR="00842A6F" w:rsidRPr="001C5353" w:rsidRDefault="00103F6D" w:rsidP="00005045">
            <w:pPr>
              <w:spacing w:line="240" w:lineRule="auto"/>
              <w:jc w:val="center"/>
              <w:rPr>
                <w:szCs w:val="21"/>
                <w:lang w:val="en-US"/>
              </w:rPr>
            </w:pPr>
            <w:r>
              <w:rPr>
                <w:rFonts w:hint="eastAsia"/>
                <w:szCs w:val="21"/>
                <w:lang w:val="en-US"/>
              </w:rPr>
              <w:t>网格尺寸</w:t>
            </w:r>
          </w:p>
        </w:tc>
      </w:tr>
      <w:tr w:rsidR="00842A6F" w:rsidRPr="001C5353" w14:paraId="54E86591"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FECEA7F" w14:textId="77777777" w:rsidR="00842A6F" w:rsidRPr="001C5353" w:rsidRDefault="00103F6D" w:rsidP="003857DF">
            <w:pPr>
              <w:spacing w:line="240" w:lineRule="auto"/>
              <w:jc w:val="center"/>
              <w:rPr>
                <w:szCs w:val="21"/>
                <w:lang w:val="en-US"/>
              </w:rPr>
            </w:pPr>
            <w:r>
              <w:t>690070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ECE63A" w14:textId="77777777" w:rsidR="00842A6F" w:rsidRPr="009D2F6D" w:rsidRDefault="00103F6D"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48FB9D" w14:textId="77777777" w:rsidR="00842A6F" w:rsidRPr="009D2F6D" w:rsidRDefault="00103F6D"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7E986E1" w14:textId="77777777" w:rsidR="00842A6F" w:rsidRPr="009D2F6D" w:rsidRDefault="00103F6D" w:rsidP="00005045">
            <w:pPr>
              <w:spacing w:line="240" w:lineRule="auto"/>
              <w:jc w:val="center"/>
              <w:rPr>
                <w:szCs w:val="21"/>
                <w:lang w:val="en-US"/>
              </w:rPr>
            </w:pPr>
            <w:r>
              <w:t>0.24</w:t>
            </w:r>
          </w:p>
        </w:tc>
      </w:tr>
      <w:tr w:rsidR="00842A6F" w:rsidRPr="001C5353" w14:paraId="1DFC851C" w14:textId="77777777" w:rsidTr="000A4FC5">
        <w:trPr>
          <w:trHeight w:val="270"/>
        </w:trPr>
        <w:tc>
          <w:tcPr>
            <w:tcW w:w="1863" w:type="dxa"/>
            <w:vMerge/>
            <w:tcBorders>
              <w:left w:val="single" w:sz="4" w:space="0" w:color="auto"/>
              <w:right w:val="single" w:sz="4" w:space="0" w:color="auto"/>
            </w:tcBorders>
            <w:vAlign w:val="center"/>
          </w:tcPr>
          <w:p w14:paraId="728D4104" w14:textId="77777777" w:rsidR="00842A6F" w:rsidRPr="001C5353" w:rsidRDefault="00103F6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043263" w14:textId="77777777" w:rsidR="00842A6F" w:rsidRPr="009D2F6D" w:rsidRDefault="00103F6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0DC43A" w14:textId="77777777" w:rsidR="00842A6F" w:rsidRPr="009D2F6D" w:rsidRDefault="00103F6D"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72DAAC1" w14:textId="77777777" w:rsidR="00842A6F" w:rsidRPr="009D2F6D" w:rsidRDefault="00103F6D" w:rsidP="003857DF">
            <w:pPr>
              <w:spacing w:line="240" w:lineRule="auto"/>
              <w:jc w:val="center"/>
              <w:rPr>
                <w:szCs w:val="21"/>
                <w:lang w:val="en-US"/>
              </w:rPr>
            </w:pPr>
            <w:r>
              <w:t>8.0</w:t>
            </w:r>
          </w:p>
        </w:tc>
      </w:tr>
      <w:tr w:rsidR="00842A6F" w:rsidRPr="001C5353" w14:paraId="1EED7D58" w14:textId="77777777" w:rsidTr="000A4FC5">
        <w:trPr>
          <w:trHeight w:val="270"/>
        </w:trPr>
        <w:tc>
          <w:tcPr>
            <w:tcW w:w="1863" w:type="dxa"/>
            <w:vMerge/>
            <w:tcBorders>
              <w:left w:val="single" w:sz="4" w:space="0" w:color="auto"/>
              <w:right w:val="single" w:sz="4" w:space="0" w:color="auto"/>
            </w:tcBorders>
            <w:vAlign w:val="center"/>
          </w:tcPr>
          <w:p w14:paraId="7B8B3239" w14:textId="77777777" w:rsidR="00842A6F" w:rsidRPr="001C5353" w:rsidRDefault="00103F6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12B79C" w14:textId="77777777" w:rsidR="00842A6F" w:rsidRPr="009D2F6D" w:rsidRDefault="00103F6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1A9BBD" w14:textId="77777777" w:rsidR="00842A6F" w:rsidRPr="009D2F6D" w:rsidRDefault="00103F6D"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2D560C1" w14:textId="77777777" w:rsidR="00842A6F" w:rsidRPr="009D2F6D" w:rsidRDefault="00103F6D" w:rsidP="00005045">
            <w:pPr>
              <w:spacing w:line="240" w:lineRule="auto"/>
              <w:jc w:val="center"/>
              <w:rPr>
                <w:szCs w:val="21"/>
                <w:lang w:val="en-US"/>
              </w:rPr>
            </w:pPr>
            <w:r>
              <w:t>1</w:t>
            </w:r>
          </w:p>
        </w:tc>
      </w:tr>
      <w:tr w:rsidR="00842A6F" w:rsidRPr="001C5353" w14:paraId="7C94209A" w14:textId="77777777" w:rsidTr="000A4FC5">
        <w:trPr>
          <w:trHeight w:val="270"/>
        </w:trPr>
        <w:tc>
          <w:tcPr>
            <w:tcW w:w="1863" w:type="dxa"/>
            <w:vMerge/>
            <w:tcBorders>
              <w:left w:val="single" w:sz="4" w:space="0" w:color="auto"/>
              <w:right w:val="single" w:sz="4" w:space="0" w:color="auto"/>
            </w:tcBorders>
            <w:vAlign w:val="center"/>
          </w:tcPr>
          <w:p w14:paraId="17EE5969" w14:textId="77777777" w:rsidR="00842A6F" w:rsidRPr="001C5353" w:rsidRDefault="00103F6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E8CCB7" w14:textId="77777777" w:rsidR="00842A6F" w:rsidRPr="009D2F6D" w:rsidRDefault="00103F6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024B77" w14:textId="77777777" w:rsidR="00842A6F" w:rsidRPr="009D2F6D" w:rsidRDefault="00103F6D"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E15FCE9" w14:textId="77777777" w:rsidR="00842A6F" w:rsidRPr="009D2F6D" w:rsidRDefault="00103F6D" w:rsidP="00005045">
            <w:pPr>
              <w:spacing w:line="240" w:lineRule="auto"/>
              <w:jc w:val="center"/>
              <w:rPr>
                <w:szCs w:val="21"/>
                <w:lang w:val="en-US"/>
              </w:rPr>
            </w:pPr>
            <w:r>
              <w:t>2</w:t>
            </w:r>
          </w:p>
        </w:tc>
      </w:tr>
      <w:tr w:rsidR="00842A6F" w:rsidRPr="001C5353" w14:paraId="1A18D6CB" w14:textId="77777777" w:rsidTr="000A4FC5">
        <w:trPr>
          <w:trHeight w:val="270"/>
        </w:trPr>
        <w:tc>
          <w:tcPr>
            <w:tcW w:w="1863" w:type="dxa"/>
            <w:vMerge/>
            <w:tcBorders>
              <w:left w:val="single" w:sz="4" w:space="0" w:color="auto"/>
              <w:right w:val="single" w:sz="4" w:space="0" w:color="auto"/>
            </w:tcBorders>
            <w:vAlign w:val="center"/>
          </w:tcPr>
          <w:p w14:paraId="59B3A95B" w14:textId="77777777" w:rsidR="00842A6F" w:rsidRPr="001C5353" w:rsidRDefault="00103F6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74FA2C" w14:textId="77777777" w:rsidR="00842A6F" w:rsidRPr="009D2F6D" w:rsidRDefault="00103F6D"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AE5C54" w14:textId="77777777" w:rsidR="00842A6F" w:rsidRPr="009D2F6D" w:rsidRDefault="00103F6D"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5218BD09" w14:textId="77777777" w:rsidR="00842A6F" w:rsidRPr="009D2F6D" w:rsidRDefault="00103F6D" w:rsidP="00005045">
            <w:pPr>
              <w:spacing w:line="240" w:lineRule="auto"/>
              <w:jc w:val="center"/>
              <w:rPr>
                <w:szCs w:val="21"/>
                <w:lang w:val="en-US"/>
              </w:rPr>
            </w:pPr>
            <w:r>
              <w:t>1</w:t>
            </w:r>
          </w:p>
        </w:tc>
      </w:tr>
      <w:tr w:rsidR="00842A6F" w:rsidRPr="001C5353" w14:paraId="6AAFBC91" w14:textId="77777777" w:rsidTr="000A4FC5">
        <w:trPr>
          <w:trHeight w:val="270"/>
        </w:trPr>
        <w:tc>
          <w:tcPr>
            <w:tcW w:w="1863" w:type="dxa"/>
            <w:vMerge/>
            <w:tcBorders>
              <w:left w:val="single" w:sz="4" w:space="0" w:color="auto"/>
              <w:right w:val="single" w:sz="4" w:space="0" w:color="auto"/>
            </w:tcBorders>
            <w:vAlign w:val="center"/>
          </w:tcPr>
          <w:p w14:paraId="45F4D907" w14:textId="77777777" w:rsidR="00842A6F" w:rsidRPr="001C5353" w:rsidRDefault="00103F6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36AC9F" w14:textId="77777777" w:rsidR="00842A6F" w:rsidRPr="009D2F6D" w:rsidRDefault="00103F6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8929C1" w14:textId="77777777" w:rsidR="00842A6F" w:rsidRPr="009D2F6D" w:rsidRDefault="00103F6D"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A138A5C" w14:textId="77777777" w:rsidR="00842A6F" w:rsidRPr="009D2F6D" w:rsidRDefault="00103F6D" w:rsidP="00005045">
            <w:pPr>
              <w:spacing w:line="240" w:lineRule="auto"/>
              <w:jc w:val="center"/>
              <w:rPr>
                <w:szCs w:val="21"/>
                <w:lang w:val="en-US"/>
              </w:rPr>
            </w:pPr>
            <w:r>
              <w:t>2</w:t>
            </w:r>
          </w:p>
        </w:tc>
      </w:tr>
      <w:tr w:rsidR="00842A6F" w:rsidRPr="001C5353" w14:paraId="6D6CE0C6" w14:textId="77777777" w:rsidTr="000A4FC5">
        <w:trPr>
          <w:trHeight w:val="270"/>
        </w:trPr>
        <w:tc>
          <w:tcPr>
            <w:tcW w:w="1863" w:type="dxa"/>
            <w:vMerge/>
            <w:tcBorders>
              <w:left w:val="single" w:sz="4" w:space="0" w:color="auto"/>
              <w:right w:val="single" w:sz="4" w:space="0" w:color="auto"/>
            </w:tcBorders>
            <w:vAlign w:val="center"/>
          </w:tcPr>
          <w:p w14:paraId="72E1FC03" w14:textId="77777777" w:rsidR="00842A6F" w:rsidRPr="001C5353" w:rsidRDefault="00103F6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8DEA29" w14:textId="77777777" w:rsidR="00842A6F" w:rsidRPr="009D2F6D" w:rsidRDefault="00103F6D"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5D1676" w14:textId="77777777" w:rsidR="00842A6F" w:rsidRPr="009D2F6D" w:rsidRDefault="00103F6D"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3339878" w14:textId="77777777" w:rsidR="00842A6F" w:rsidRPr="009D2F6D" w:rsidRDefault="00103F6D" w:rsidP="00005045">
            <w:pPr>
              <w:spacing w:line="240" w:lineRule="auto"/>
              <w:jc w:val="center"/>
              <w:rPr>
                <w:szCs w:val="21"/>
                <w:lang w:val="en-US"/>
              </w:rPr>
            </w:pPr>
            <w:r>
              <w:t>2</w:t>
            </w:r>
          </w:p>
        </w:tc>
      </w:tr>
      <w:tr w:rsidR="00842A6F" w:rsidRPr="001C5353" w14:paraId="7B5DA2FA"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04F7FA15" w14:textId="77777777" w:rsidR="00842A6F" w:rsidRPr="001C5353" w:rsidRDefault="00103F6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19C45" w14:textId="77777777" w:rsidR="00842A6F" w:rsidRPr="009D2F6D" w:rsidRDefault="00103F6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14D616" w14:textId="77777777" w:rsidR="00842A6F" w:rsidRPr="009D2F6D" w:rsidRDefault="00103F6D"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265EDB8" w14:textId="77777777" w:rsidR="00842A6F" w:rsidRPr="009D2F6D" w:rsidRDefault="00103F6D" w:rsidP="00005045">
            <w:pPr>
              <w:spacing w:line="240" w:lineRule="auto"/>
              <w:jc w:val="center"/>
              <w:rPr>
                <w:szCs w:val="21"/>
                <w:lang w:val="en-US"/>
              </w:rPr>
            </w:pPr>
            <w:r>
              <w:t>0</w:t>
            </w:r>
          </w:p>
        </w:tc>
      </w:tr>
    </w:tbl>
    <w:p w14:paraId="524249AE" w14:textId="77777777" w:rsidR="00005045" w:rsidRPr="00005045" w:rsidRDefault="00005045" w:rsidP="003747B9">
      <w:pPr>
        <w:rPr>
          <w:szCs w:val="21"/>
          <w:lang w:val="en-US"/>
        </w:rPr>
      </w:pPr>
    </w:p>
    <w:p w14:paraId="54117199"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12513">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12513">
        <w:rPr>
          <w:rFonts w:ascii="黑体" w:hAnsi="黑体"/>
          <w:noProof/>
        </w:rPr>
        <w:t>2</w:t>
      </w:r>
      <w:r w:rsidRPr="006156D5">
        <w:rPr>
          <w:rFonts w:ascii="黑体" w:hAnsi="黑体"/>
        </w:rPr>
        <w:fldChar w:fldCharType="end"/>
      </w:r>
      <w:r w:rsidR="00103F6D"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FD09A40"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3FEF2C" w14:textId="77777777" w:rsidR="00842A6F" w:rsidRDefault="00103F6D"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C736BC" w14:textId="77777777" w:rsidR="00842A6F" w:rsidRPr="001C5353" w:rsidRDefault="00103F6D"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48BBCA4" w14:textId="77777777" w:rsidR="00842A6F" w:rsidRPr="001C5353" w:rsidRDefault="00103F6D" w:rsidP="00005045">
            <w:pPr>
              <w:spacing w:line="240" w:lineRule="auto"/>
              <w:jc w:val="center"/>
              <w:rPr>
                <w:szCs w:val="21"/>
                <w:lang w:val="en-US"/>
              </w:rPr>
            </w:pPr>
            <w:r>
              <w:rPr>
                <w:rFonts w:hint="eastAsia"/>
                <w:szCs w:val="21"/>
                <w:lang w:val="en-US"/>
              </w:rPr>
              <w:t>网格尺寸</w:t>
            </w:r>
          </w:p>
        </w:tc>
      </w:tr>
      <w:tr w:rsidR="00842A6F" w:rsidRPr="001C5353" w14:paraId="254F77FD"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0BA4558" w14:textId="77777777" w:rsidR="00842A6F" w:rsidRPr="001C5353" w:rsidRDefault="00103F6D" w:rsidP="003857DF">
            <w:pPr>
              <w:spacing w:line="240" w:lineRule="auto"/>
              <w:jc w:val="center"/>
              <w:rPr>
                <w:szCs w:val="21"/>
                <w:lang w:val="en-US"/>
              </w:rPr>
            </w:pPr>
            <w:bookmarkStart w:id="44" w:name="冬季网格总数"/>
            <w:r>
              <w:t>595930</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5030E5F" w14:textId="77777777" w:rsidR="00842A6F" w:rsidRPr="009D2F6D" w:rsidRDefault="00103F6D"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4B1E58" w14:textId="77777777" w:rsidR="00842A6F" w:rsidRPr="009D2F6D" w:rsidRDefault="00103F6D"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9D7C28D" w14:textId="77777777" w:rsidR="00842A6F" w:rsidRPr="009D2F6D" w:rsidRDefault="00103F6D" w:rsidP="00005045">
            <w:pPr>
              <w:spacing w:line="240" w:lineRule="auto"/>
              <w:jc w:val="center"/>
              <w:rPr>
                <w:szCs w:val="21"/>
                <w:lang w:val="en-US"/>
              </w:rPr>
            </w:pPr>
            <w:bookmarkStart w:id="45" w:name="冬季分弧精度"/>
            <w:r>
              <w:t>0.24</w:t>
            </w:r>
            <w:bookmarkEnd w:id="45"/>
          </w:p>
        </w:tc>
      </w:tr>
      <w:tr w:rsidR="00842A6F" w:rsidRPr="001C5353" w14:paraId="4EBE6784" w14:textId="77777777" w:rsidTr="000A4FC5">
        <w:trPr>
          <w:trHeight w:val="270"/>
        </w:trPr>
        <w:tc>
          <w:tcPr>
            <w:tcW w:w="1863" w:type="dxa"/>
            <w:vMerge/>
            <w:tcBorders>
              <w:left w:val="single" w:sz="4" w:space="0" w:color="auto"/>
              <w:right w:val="single" w:sz="4" w:space="0" w:color="auto"/>
            </w:tcBorders>
            <w:vAlign w:val="center"/>
          </w:tcPr>
          <w:p w14:paraId="74BADEE7" w14:textId="77777777" w:rsidR="00842A6F" w:rsidRPr="001C5353" w:rsidRDefault="00103F6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063463" w14:textId="77777777" w:rsidR="00842A6F" w:rsidRPr="009D2F6D" w:rsidRDefault="00103F6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14862B" w14:textId="77777777" w:rsidR="00842A6F" w:rsidRPr="009D2F6D" w:rsidRDefault="00103F6D"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36BEF0C" w14:textId="77777777" w:rsidR="00842A6F" w:rsidRPr="009D2F6D" w:rsidRDefault="00103F6D" w:rsidP="003857DF">
            <w:pPr>
              <w:spacing w:line="240" w:lineRule="auto"/>
              <w:jc w:val="center"/>
              <w:rPr>
                <w:szCs w:val="21"/>
                <w:lang w:val="en-US"/>
              </w:rPr>
            </w:pPr>
            <w:bookmarkStart w:id="46" w:name="冬季初始网格"/>
            <w:r>
              <w:t>8.0</w:t>
            </w:r>
            <w:bookmarkEnd w:id="46"/>
          </w:p>
        </w:tc>
      </w:tr>
      <w:tr w:rsidR="00842A6F" w:rsidRPr="001C5353" w14:paraId="285E5931" w14:textId="77777777" w:rsidTr="000A4FC5">
        <w:trPr>
          <w:trHeight w:val="270"/>
        </w:trPr>
        <w:tc>
          <w:tcPr>
            <w:tcW w:w="1863" w:type="dxa"/>
            <w:vMerge/>
            <w:tcBorders>
              <w:left w:val="single" w:sz="4" w:space="0" w:color="auto"/>
              <w:right w:val="single" w:sz="4" w:space="0" w:color="auto"/>
            </w:tcBorders>
            <w:vAlign w:val="center"/>
          </w:tcPr>
          <w:p w14:paraId="799609B8" w14:textId="77777777" w:rsidR="00842A6F" w:rsidRPr="001C5353" w:rsidRDefault="00103F6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FFBEB9" w14:textId="77777777" w:rsidR="00842A6F" w:rsidRPr="009D2F6D" w:rsidRDefault="00103F6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4481D1" w14:textId="77777777" w:rsidR="00842A6F" w:rsidRPr="009D2F6D" w:rsidRDefault="00103F6D"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8351B1E" w14:textId="77777777" w:rsidR="00842A6F" w:rsidRPr="009D2F6D" w:rsidRDefault="00103F6D" w:rsidP="00005045">
            <w:pPr>
              <w:spacing w:line="240" w:lineRule="auto"/>
              <w:jc w:val="center"/>
              <w:rPr>
                <w:szCs w:val="21"/>
                <w:lang w:val="en-US"/>
              </w:rPr>
            </w:pPr>
            <w:bookmarkStart w:id="47" w:name="冬季最小细分级数"/>
            <w:r>
              <w:t>1</w:t>
            </w:r>
            <w:bookmarkEnd w:id="47"/>
          </w:p>
        </w:tc>
      </w:tr>
      <w:tr w:rsidR="00842A6F" w:rsidRPr="001C5353" w14:paraId="0F70E09A" w14:textId="77777777" w:rsidTr="000A4FC5">
        <w:trPr>
          <w:trHeight w:val="270"/>
        </w:trPr>
        <w:tc>
          <w:tcPr>
            <w:tcW w:w="1863" w:type="dxa"/>
            <w:vMerge/>
            <w:tcBorders>
              <w:left w:val="single" w:sz="4" w:space="0" w:color="auto"/>
              <w:right w:val="single" w:sz="4" w:space="0" w:color="auto"/>
            </w:tcBorders>
            <w:vAlign w:val="center"/>
          </w:tcPr>
          <w:p w14:paraId="46907A0D" w14:textId="77777777" w:rsidR="00842A6F" w:rsidRPr="001C5353" w:rsidRDefault="00103F6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A728FA" w14:textId="77777777" w:rsidR="00842A6F" w:rsidRPr="009D2F6D" w:rsidRDefault="00103F6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DBDA02" w14:textId="77777777" w:rsidR="00842A6F" w:rsidRPr="009D2F6D" w:rsidRDefault="00103F6D"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F475ABE" w14:textId="77777777" w:rsidR="00842A6F" w:rsidRPr="009D2F6D" w:rsidRDefault="00103F6D" w:rsidP="00005045">
            <w:pPr>
              <w:spacing w:line="240" w:lineRule="auto"/>
              <w:jc w:val="center"/>
              <w:rPr>
                <w:szCs w:val="21"/>
                <w:lang w:val="en-US"/>
              </w:rPr>
            </w:pPr>
            <w:bookmarkStart w:id="48" w:name="冬季最大细分级数"/>
            <w:r>
              <w:t>2</w:t>
            </w:r>
            <w:bookmarkEnd w:id="48"/>
          </w:p>
        </w:tc>
      </w:tr>
      <w:tr w:rsidR="00842A6F" w:rsidRPr="001C5353" w14:paraId="20B5ACC7" w14:textId="77777777" w:rsidTr="000A4FC5">
        <w:trPr>
          <w:trHeight w:val="270"/>
        </w:trPr>
        <w:tc>
          <w:tcPr>
            <w:tcW w:w="1863" w:type="dxa"/>
            <w:vMerge/>
            <w:tcBorders>
              <w:left w:val="single" w:sz="4" w:space="0" w:color="auto"/>
              <w:right w:val="single" w:sz="4" w:space="0" w:color="auto"/>
            </w:tcBorders>
            <w:vAlign w:val="center"/>
          </w:tcPr>
          <w:p w14:paraId="7865228C" w14:textId="77777777" w:rsidR="00842A6F" w:rsidRPr="001C5353" w:rsidRDefault="00103F6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EB5450" w14:textId="77777777" w:rsidR="00842A6F" w:rsidRPr="009D2F6D" w:rsidRDefault="00103F6D"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0E59DB" w14:textId="77777777" w:rsidR="00842A6F" w:rsidRPr="009D2F6D" w:rsidRDefault="00103F6D"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E99E366" w14:textId="77777777" w:rsidR="00842A6F" w:rsidRPr="009D2F6D" w:rsidRDefault="00103F6D" w:rsidP="00005045">
            <w:pPr>
              <w:spacing w:line="240" w:lineRule="auto"/>
              <w:jc w:val="center"/>
              <w:rPr>
                <w:szCs w:val="21"/>
                <w:lang w:val="en-US"/>
              </w:rPr>
            </w:pPr>
            <w:bookmarkStart w:id="49" w:name="冬季远场细分级数"/>
            <w:r>
              <w:t>1</w:t>
            </w:r>
            <w:bookmarkEnd w:id="49"/>
          </w:p>
        </w:tc>
      </w:tr>
      <w:tr w:rsidR="00842A6F" w:rsidRPr="001C5353" w14:paraId="69000173" w14:textId="77777777" w:rsidTr="000A4FC5">
        <w:trPr>
          <w:trHeight w:val="270"/>
        </w:trPr>
        <w:tc>
          <w:tcPr>
            <w:tcW w:w="1863" w:type="dxa"/>
            <w:vMerge/>
            <w:tcBorders>
              <w:left w:val="single" w:sz="4" w:space="0" w:color="auto"/>
              <w:right w:val="single" w:sz="4" w:space="0" w:color="auto"/>
            </w:tcBorders>
            <w:vAlign w:val="center"/>
          </w:tcPr>
          <w:p w14:paraId="74B21758" w14:textId="77777777" w:rsidR="00842A6F" w:rsidRPr="001C5353" w:rsidRDefault="00103F6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368EFD" w14:textId="77777777" w:rsidR="00842A6F" w:rsidRPr="009D2F6D" w:rsidRDefault="00103F6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188237" w14:textId="77777777" w:rsidR="00842A6F" w:rsidRPr="009D2F6D" w:rsidRDefault="00103F6D"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64826AA" w14:textId="77777777" w:rsidR="00842A6F" w:rsidRPr="009D2F6D" w:rsidRDefault="00103F6D" w:rsidP="00005045">
            <w:pPr>
              <w:spacing w:line="240" w:lineRule="auto"/>
              <w:jc w:val="center"/>
              <w:rPr>
                <w:szCs w:val="21"/>
                <w:lang w:val="en-US"/>
              </w:rPr>
            </w:pPr>
            <w:bookmarkStart w:id="50" w:name="冬季近场细分级数"/>
            <w:r>
              <w:t>2</w:t>
            </w:r>
            <w:bookmarkEnd w:id="50"/>
          </w:p>
        </w:tc>
      </w:tr>
      <w:tr w:rsidR="00842A6F" w:rsidRPr="001C5353" w14:paraId="06C74CCA" w14:textId="77777777" w:rsidTr="000A4FC5">
        <w:trPr>
          <w:trHeight w:val="270"/>
        </w:trPr>
        <w:tc>
          <w:tcPr>
            <w:tcW w:w="1863" w:type="dxa"/>
            <w:vMerge/>
            <w:tcBorders>
              <w:left w:val="single" w:sz="4" w:space="0" w:color="auto"/>
              <w:right w:val="single" w:sz="4" w:space="0" w:color="auto"/>
            </w:tcBorders>
            <w:vAlign w:val="center"/>
          </w:tcPr>
          <w:p w14:paraId="404493BC" w14:textId="77777777" w:rsidR="00842A6F" w:rsidRPr="001C5353" w:rsidRDefault="00103F6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E46FE9" w14:textId="77777777" w:rsidR="00842A6F" w:rsidRPr="009D2F6D" w:rsidRDefault="00103F6D"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A6049A" w14:textId="77777777" w:rsidR="00842A6F" w:rsidRPr="009D2F6D" w:rsidRDefault="00103F6D"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30B6250" w14:textId="77777777" w:rsidR="00842A6F" w:rsidRPr="009D2F6D" w:rsidRDefault="00103F6D" w:rsidP="00005045">
            <w:pPr>
              <w:spacing w:line="240" w:lineRule="auto"/>
              <w:jc w:val="center"/>
              <w:rPr>
                <w:szCs w:val="21"/>
                <w:lang w:val="en-US"/>
              </w:rPr>
            </w:pPr>
            <w:bookmarkStart w:id="51" w:name="冬季地面附面层数"/>
            <w:r>
              <w:t>2</w:t>
            </w:r>
            <w:bookmarkEnd w:id="51"/>
          </w:p>
        </w:tc>
      </w:tr>
      <w:tr w:rsidR="00842A6F" w:rsidRPr="001C5353" w14:paraId="2E612608"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26D99DED" w14:textId="77777777" w:rsidR="00842A6F" w:rsidRPr="001C5353" w:rsidRDefault="00103F6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8C5DF3" w14:textId="77777777" w:rsidR="00842A6F" w:rsidRPr="009D2F6D" w:rsidRDefault="00103F6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FCE660" w14:textId="77777777" w:rsidR="00842A6F" w:rsidRPr="009D2F6D" w:rsidRDefault="00103F6D"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51EEC6F" w14:textId="77777777" w:rsidR="00842A6F" w:rsidRPr="009D2F6D" w:rsidRDefault="00103F6D" w:rsidP="00005045">
            <w:pPr>
              <w:spacing w:line="240" w:lineRule="auto"/>
              <w:jc w:val="center"/>
              <w:rPr>
                <w:szCs w:val="21"/>
                <w:lang w:val="en-US"/>
              </w:rPr>
            </w:pPr>
            <w:bookmarkStart w:id="52" w:name="冬季建筑附面层数"/>
            <w:r>
              <w:t>0</w:t>
            </w:r>
            <w:bookmarkEnd w:id="52"/>
          </w:p>
        </w:tc>
      </w:tr>
    </w:tbl>
    <w:p w14:paraId="5FFCD43A" w14:textId="77777777" w:rsidR="00005045" w:rsidRPr="00005045" w:rsidRDefault="00005045" w:rsidP="003747B9">
      <w:pPr>
        <w:rPr>
          <w:szCs w:val="21"/>
          <w:lang w:val="en-US"/>
        </w:rPr>
      </w:pPr>
    </w:p>
    <w:p w14:paraId="01668E50" w14:textId="77777777" w:rsidR="003857DF" w:rsidRPr="009D2F6D" w:rsidRDefault="003857DF"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566E535A" w14:textId="77777777" w:rsidR="003857DF" w:rsidRDefault="003857DF" w:rsidP="003857DF">
      <w:pPr>
        <w:pStyle w:val="2"/>
        <w:numPr>
          <w:ilvl w:val="1"/>
          <w:numId w:val="4"/>
        </w:numPr>
      </w:pPr>
      <w:bookmarkStart w:id="54" w:name="_Toc509844742"/>
      <w:bookmarkStart w:id="55" w:name="_Toc92372967"/>
      <w:r>
        <w:rPr>
          <w:rFonts w:hint="eastAsia"/>
        </w:rPr>
        <w:t>边界条件</w:t>
      </w:r>
      <w:bookmarkEnd w:id="54"/>
      <w:bookmarkEnd w:id="55"/>
    </w:p>
    <w:p w14:paraId="618077B0" w14:textId="77777777" w:rsidR="003857DF" w:rsidRDefault="00672C75" w:rsidP="003857DF">
      <w:r w:rsidRPr="003857DF">
        <w:rPr>
          <w:noProof/>
          <w:lang w:val="en-US"/>
        </w:rPr>
        <w:drawing>
          <wp:inline distT="0" distB="0" distL="0" distR="0" wp14:anchorId="58137875" wp14:editId="7E0102CE">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187C97FF"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7EDFCB2E"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6A8290BB" w14:textId="77777777" w:rsidR="003857DF" w:rsidRDefault="003857DF" w:rsidP="003857DF">
      <w:pPr>
        <w:pStyle w:val="3"/>
      </w:pPr>
      <w:bookmarkStart w:id="56" w:name="_Toc509844743"/>
      <w:bookmarkStart w:id="57" w:name="_Toc92372968"/>
      <w:r>
        <w:rPr>
          <w:rFonts w:hint="eastAsia"/>
        </w:rPr>
        <w:t>入口与出口边界条件</w:t>
      </w:r>
      <w:bookmarkEnd w:id="56"/>
      <w:bookmarkEnd w:id="57"/>
    </w:p>
    <w:p w14:paraId="2DF73ADD"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0099FD77"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2E9D7528" w14:textId="77777777" w:rsidR="003857DF" w:rsidRDefault="003857DF" w:rsidP="006156D5">
      <w:pPr>
        <w:pStyle w:val="a0"/>
        <w:ind w:firstLine="420"/>
        <w:jc w:val="right"/>
        <w:rPr>
          <w:lang w:val="en-US"/>
        </w:rPr>
      </w:pPr>
      <w:r w:rsidRPr="00A63BCE">
        <w:rPr>
          <w:position w:val="-32"/>
          <w:lang w:val="en-US"/>
        </w:rPr>
        <w:object w:dxaOrig="1400" w:dyaOrig="820" w14:anchorId="4964E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5pt" o:ole="">
            <v:imagedata r:id="rId17" o:title=""/>
          </v:shape>
          <o:OLEObject Type="Embed" ProgID="Equation.3" ShapeID="_x0000_i1025" DrawAspect="Content" ObjectID="_1702985757"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812513">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812513">
        <w:rPr>
          <w:noProof/>
          <w:lang w:val="en-US"/>
        </w:rPr>
        <w:t>1</w:t>
      </w:r>
      <w:r w:rsidR="006156D5">
        <w:rPr>
          <w:lang w:val="en-US"/>
        </w:rPr>
        <w:fldChar w:fldCharType="end"/>
      </w:r>
      <w:r>
        <w:rPr>
          <w:rFonts w:hint="eastAsia"/>
          <w:lang w:val="en-US"/>
        </w:rPr>
        <w:t>）</w:t>
      </w:r>
    </w:p>
    <w:p w14:paraId="69A4387A" w14:textId="77777777" w:rsidR="003857DF" w:rsidRDefault="003857DF" w:rsidP="003857DF">
      <w:pPr>
        <w:pStyle w:val="a0"/>
        <w:ind w:firstLineChars="0" w:firstLine="0"/>
        <w:rPr>
          <w:lang w:val="en-US"/>
        </w:rPr>
      </w:pPr>
      <w:r>
        <w:rPr>
          <w:rFonts w:hint="eastAsia"/>
          <w:lang w:val="en-US"/>
        </w:rPr>
        <w:lastRenderedPageBreak/>
        <w:t>式中：</w:t>
      </w:r>
    </w:p>
    <w:p w14:paraId="5C178775"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0DB481A7" w14:textId="77777777" w:rsidR="003857DF" w:rsidRDefault="003857DF" w:rsidP="003857DF">
      <w:pPr>
        <w:pStyle w:val="a0"/>
        <w:ind w:firstLineChars="0" w:firstLine="0"/>
        <w:rPr>
          <w:lang w:val="en-US"/>
        </w:rPr>
      </w:pPr>
      <w:r>
        <w:rPr>
          <w:lang w:val="en-US"/>
        </w:rPr>
        <w:object w:dxaOrig="285" w:dyaOrig="360" w14:anchorId="3F755CA8">
          <v:shape id="_x0000_i1026" type="#_x0000_t75" style="width:15.25pt;height:18.9pt" o:ole="">
            <v:imagedata r:id="rId19" o:title=""/>
          </v:shape>
          <o:OLEObject Type="Embed" ProgID="Equation.3" ShapeID="_x0000_i1026" DrawAspect="Content" ObjectID="_1702985758" r:id="rId20"/>
        </w:object>
      </w:r>
      <w:r>
        <w:rPr>
          <w:rFonts w:hint="eastAsia"/>
          <w:lang w:val="en-US"/>
        </w:rPr>
        <w:t>、</w:t>
      </w:r>
      <w:r>
        <w:rPr>
          <w:lang w:val="en-US"/>
        </w:rPr>
        <w:t xml:space="preserve"> </w:t>
      </w:r>
      <w:r w:rsidRPr="00C91E32">
        <w:rPr>
          <w:position w:val="-10"/>
          <w:lang w:val="en-US"/>
        </w:rPr>
        <w:object w:dxaOrig="279" w:dyaOrig="360" w14:anchorId="14706CE1">
          <v:shape id="_x0000_i1027" type="#_x0000_t75" style="width:14.05pt;height:18.9pt" o:ole="">
            <v:imagedata r:id="rId21" o:title=""/>
          </v:shape>
          <o:OLEObject Type="Embed" ProgID="Equation.3" ShapeID="_x0000_i1027" DrawAspect="Content" ObjectID="_1702985759"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0DE9797"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8" w:name="地面粗糙度指数2"/>
      <w:r w:rsidR="00005045">
        <w:rPr>
          <w:rFonts w:hint="eastAsia"/>
          <w:lang w:val="en-US"/>
        </w:rPr>
        <w:t>0.28</w:t>
      </w:r>
      <w:bookmarkEnd w:id="58"/>
      <w:r w:rsidR="00005045">
        <w:rPr>
          <w:rFonts w:hint="eastAsia"/>
          <w:lang w:val="en-US"/>
        </w:rPr>
        <w:t>；</w:t>
      </w:r>
    </w:p>
    <w:p w14:paraId="566A7756"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12513">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4F89FB2"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4D710545"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03E3F88B"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5BC2A31E"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1309E499"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61135BC9"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3EB50BFB"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42996D7B"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38AA94F8" w14:textId="77777777" w:rsidTr="004C7D33">
        <w:trPr>
          <w:trHeight w:val="414"/>
        </w:trPr>
        <w:tc>
          <w:tcPr>
            <w:tcW w:w="2864" w:type="dxa"/>
            <w:vMerge/>
            <w:tcBorders>
              <w:left w:val="single" w:sz="4" w:space="0" w:color="auto"/>
              <w:right w:val="single" w:sz="4" w:space="0" w:color="auto"/>
            </w:tcBorders>
          </w:tcPr>
          <w:p w14:paraId="7D937E0C"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E57829B"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1E3A2BAF"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56CE1439" w14:textId="77777777" w:rsidTr="004C7D33">
        <w:trPr>
          <w:trHeight w:val="414"/>
        </w:trPr>
        <w:tc>
          <w:tcPr>
            <w:tcW w:w="2864" w:type="dxa"/>
            <w:vMerge/>
            <w:tcBorders>
              <w:left w:val="single" w:sz="4" w:space="0" w:color="auto"/>
              <w:bottom w:val="single" w:sz="4" w:space="0" w:color="auto"/>
              <w:right w:val="single" w:sz="4" w:space="0" w:color="auto"/>
            </w:tcBorders>
          </w:tcPr>
          <w:p w14:paraId="0321B102"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E905512"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421C67FC"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3AEABB34"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5A1C9454"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15733D93"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010DE8D4" w14:textId="77777777" w:rsidR="003857DF" w:rsidRDefault="003857DF" w:rsidP="003857DF">
      <w:pPr>
        <w:pStyle w:val="3"/>
      </w:pPr>
      <w:bookmarkStart w:id="59" w:name="_Toc509844744"/>
      <w:bookmarkStart w:id="60" w:name="_Toc92372969"/>
      <w:r>
        <w:rPr>
          <w:rFonts w:hint="eastAsia"/>
        </w:rPr>
        <w:t>壁面边界条件</w:t>
      </w:r>
      <w:bookmarkEnd w:id="59"/>
      <w:bookmarkEnd w:id="60"/>
    </w:p>
    <w:p w14:paraId="0DA9B7E1"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42FFE252"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6D9A2FE0" w14:textId="77777777" w:rsidR="0000578F" w:rsidRDefault="0000578F" w:rsidP="0000578F">
      <w:pPr>
        <w:pStyle w:val="2"/>
        <w:numPr>
          <w:ilvl w:val="1"/>
          <w:numId w:val="4"/>
        </w:numPr>
      </w:pPr>
      <w:bookmarkStart w:id="61" w:name="_Toc92372970"/>
      <w:r>
        <w:rPr>
          <w:rFonts w:hint="eastAsia"/>
        </w:rPr>
        <w:t>湍流模型</w:t>
      </w:r>
      <w:bookmarkEnd w:id="29"/>
      <w:bookmarkEnd w:id="30"/>
      <w:bookmarkEnd w:id="61"/>
    </w:p>
    <w:p w14:paraId="4F2BA2DA"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58137669"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7DB28597" w14:textId="77777777" w:rsidR="0000578F" w:rsidRDefault="0000578F" w:rsidP="0000578F">
      <w:pPr>
        <w:pStyle w:val="a0"/>
        <w:ind w:firstLine="420"/>
      </w:pPr>
      <w:r>
        <w:rPr>
          <w:rFonts w:hint="eastAsia"/>
        </w:rPr>
        <w:t>下表为几种工程流体中常见的湍流模型适用性：</w:t>
      </w:r>
    </w:p>
    <w:p w14:paraId="44BBDDD4"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12513">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2D1B810A"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7639DE1C"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250ADF0B"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452874EA"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13322085"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5165786"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650CAB6F"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3C1A088E"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DC6F75E"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13531BC3"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219BCCF"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06D11DD"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765CBE76" w14:textId="77777777" w:rsidR="0000578F" w:rsidRDefault="0000578F" w:rsidP="0000578F">
      <w:pPr>
        <w:pStyle w:val="2"/>
        <w:numPr>
          <w:ilvl w:val="1"/>
          <w:numId w:val="4"/>
        </w:numPr>
      </w:pPr>
      <w:bookmarkStart w:id="62" w:name="_Toc451698939"/>
      <w:bookmarkStart w:id="63" w:name="_Toc452108767"/>
      <w:bookmarkStart w:id="64" w:name="_Toc92372971"/>
      <w:r>
        <w:rPr>
          <w:rFonts w:hint="eastAsia"/>
        </w:rPr>
        <w:lastRenderedPageBreak/>
        <w:t>求解计算</w:t>
      </w:r>
      <w:bookmarkEnd w:id="62"/>
      <w:bookmarkEnd w:id="63"/>
      <w:bookmarkEnd w:id="64"/>
    </w:p>
    <w:p w14:paraId="5F039EAA" w14:textId="77777777" w:rsidR="0000578F" w:rsidRDefault="0000578F" w:rsidP="0000578F">
      <w:pPr>
        <w:pStyle w:val="a0"/>
        <w:numPr>
          <w:ilvl w:val="0"/>
          <w:numId w:val="5"/>
        </w:numPr>
        <w:ind w:firstLineChars="0"/>
        <w:rPr>
          <w:b/>
          <w:lang w:val="en-US"/>
        </w:rPr>
      </w:pPr>
      <w:r>
        <w:rPr>
          <w:rFonts w:hint="eastAsia"/>
          <w:b/>
          <w:lang w:val="en-US"/>
        </w:rPr>
        <w:t>数学模型</w:t>
      </w:r>
    </w:p>
    <w:p w14:paraId="28EACBE2"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529C54B3" w14:textId="77777777" w:rsidR="0000578F" w:rsidRDefault="00672C75" w:rsidP="00E11160">
      <w:pPr>
        <w:pStyle w:val="a0"/>
        <w:ind w:firstLineChars="250" w:firstLine="525"/>
        <w:jc w:val="center"/>
        <w:rPr>
          <w:lang w:val="en-US"/>
        </w:rPr>
      </w:pPr>
      <w:r>
        <w:rPr>
          <w:noProof/>
          <w:lang w:val="en-US"/>
        </w:rPr>
        <w:drawing>
          <wp:inline distT="0" distB="0" distL="0" distR="0" wp14:anchorId="761F9320" wp14:editId="345C312E">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26A2853"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4D99D510" w14:textId="77777777" w:rsidR="00E11160" w:rsidRPr="00DF486E" w:rsidRDefault="00DF486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12513">
        <w:rPr>
          <w:rFonts w:ascii="黑体" w:eastAsia="黑体" w:hAnsi="黑体"/>
          <w:noProof/>
          <w:sz w:val="20"/>
          <w:szCs w:val="20"/>
        </w:rPr>
        <w:t>1</w:t>
      </w:r>
      <w:r w:rsidRPr="006156D5">
        <w:rPr>
          <w:rFonts w:ascii="黑体" w:eastAsia="黑体" w:hAnsi="黑体"/>
          <w:sz w:val="20"/>
          <w:szCs w:val="20"/>
        </w:rPr>
        <w:fldChar w:fldCharType="end"/>
      </w:r>
      <w:bookmarkEnd w:id="65"/>
      <w:r w:rsidR="00E11160" w:rsidRPr="00DF486E">
        <w:rPr>
          <w:rFonts w:ascii="黑体" w:eastAsia="黑体" w:hAnsi="黑体" w:hint="eastAsia"/>
          <w:sz w:val="20"/>
          <w:szCs w:val="20"/>
        </w:rPr>
        <w:t xml:space="preserve"> </w:t>
      </w:r>
      <w:bookmarkStart w:id="66" w:name="_Ref225175618"/>
      <w:r w:rsidR="00E11160"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7BFE9C50"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18FA9A5"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F6BE8D3"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9CF9DE1"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FD7839B" wp14:editId="19E0BF9B">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CE86F31"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E235F2B" wp14:editId="0E06E7DD">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334B58B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1BFB075"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1E15B08"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D6E3CB7"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291C0728" w14:textId="77777777" w:rsidR="00E11160" w:rsidRDefault="00E11160" w:rsidP="00111EDF">
            <w:pPr>
              <w:widowControl w:val="0"/>
              <w:jc w:val="both"/>
              <w:rPr>
                <w:rFonts w:cs="Calibri"/>
                <w:kern w:val="2"/>
                <w:szCs w:val="24"/>
              </w:rPr>
            </w:pPr>
            <w:r>
              <w:rPr>
                <w:szCs w:val="24"/>
              </w:rPr>
              <w:t>0</w:t>
            </w:r>
          </w:p>
        </w:tc>
      </w:tr>
      <w:tr w:rsidR="00E11160" w14:paraId="2640052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C97D78C"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834F8F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9F9CAB3" wp14:editId="3EE1FE75">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340E7B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EEBA8A4" wp14:editId="31B1892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C0711B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02E659AF" wp14:editId="5A0B45DF">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6D97C40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111A6CC"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D38917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D8457CC" wp14:editId="59293182">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E3236C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C5D2092" wp14:editId="3BB73A6F">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76CA23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F499368" wp14:editId="44A8E9E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5A4D1D5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247160A"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C2584B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F212233" wp14:editId="5529C09D">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661C09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DCF28D1" wp14:editId="4F5DB556">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F2645B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9029528" wp14:editId="53211578">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693037B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B6ADA8F" w14:textId="77777777" w:rsidR="00E11160" w:rsidRDefault="00E11160" w:rsidP="00111EDF">
            <w:pPr>
              <w:rPr>
                <w:rFonts w:cs="Calibri"/>
                <w:kern w:val="2"/>
                <w:szCs w:val="24"/>
              </w:rPr>
            </w:pPr>
            <w:r>
              <w:rPr>
                <w:rFonts w:hint="eastAsia"/>
                <w:szCs w:val="24"/>
              </w:rPr>
              <w:t>湍流</w:t>
            </w:r>
          </w:p>
          <w:p w14:paraId="2D4F7EE3"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5DC3834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74172B0" wp14:editId="64D99876">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08F6F0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ABACE7F" wp14:editId="3B9099A1">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9A3BA5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356297DF" wp14:editId="22690C72">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05B6F15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9D5D2A6" w14:textId="77777777" w:rsidR="00E11160" w:rsidRDefault="00E11160" w:rsidP="00111EDF">
            <w:pPr>
              <w:rPr>
                <w:rFonts w:cs="Calibri"/>
                <w:kern w:val="2"/>
                <w:szCs w:val="24"/>
              </w:rPr>
            </w:pPr>
            <w:r>
              <w:rPr>
                <w:rFonts w:hint="eastAsia"/>
                <w:szCs w:val="24"/>
              </w:rPr>
              <w:t>湍流</w:t>
            </w:r>
          </w:p>
          <w:p w14:paraId="1AFF177A"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47346FD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30F415D" wp14:editId="6B4B5F5B">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1B2B69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5960657" wp14:editId="277E212E">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013768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2CCBB8EE" wp14:editId="1E82466C">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6D3C9AD"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56543C7D"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78A1784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6D46D69" wp14:editId="1E761642">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58FD62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340B5E6" wp14:editId="548EFCD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A18071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0C85A39D" wp14:editId="7DE26EA9">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65ECDC05"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4AC1946A"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72BC452C" wp14:editId="3BB6ABE2">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9ECE387" wp14:editId="3FE1977F">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C7DBABA" wp14:editId="0E71586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D581672" wp14:editId="2761D667">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F6AEFBA" wp14:editId="747BA941">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7191807" wp14:editId="28BB904C">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E9B7F96" wp14:editId="6E7A7E5F">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C4EFD64" wp14:editId="2D5BE156">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8E06B65" wp14:editId="1484E2A7">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8F7D5CB" wp14:editId="66D19E44">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2B18886" wp14:editId="3FCF2CC9">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09F5E607" wp14:editId="39864733">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6F665341" wp14:editId="4394DBC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7F679639"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40BF2765" wp14:editId="005734F2">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C96E6EE" wp14:editId="34260916">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323763F0" wp14:editId="1201CAF4">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3FB023E"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69D3A12B" wp14:editId="76DAE71A">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46E0D3A5" wp14:editId="3A243CE1">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B4058B6" wp14:editId="0E97F0D9">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5FF672E" wp14:editId="6226524F">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F91CFFB" w14:textId="77777777" w:rsidR="0000578F" w:rsidRDefault="0000578F" w:rsidP="0000578F">
      <w:pPr>
        <w:pStyle w:val="a0"/>
        <w:numPr>
          <w:ilvl w:val="0"/>
          <w:numId w:val="5"/>
        </w:numPr>
        <w:ind w:firstLineChars="0"/>
        <w:rPr>
          <w:b/>
          <w:lang w:val="en-US"/>
        </w:rPr>
      </w:pPr>
      <w:r>
        <w:rPr>
          <w:rFonts w:hint="eastAsia"/>
          <w:b/>
          <w:lang w:val="en-US"/>
        </w:rPr>
        <w:t>算法说明</w:t>
      </w:r>
    </w:p>
    <w:p w14:paraId="67E48049"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441A61E3" w14:textId="77777777" w:rsidR="00005045" w:rsidRDefault="00005045" w:rsidP="00005045">
      <w:pPr>
        <w:pStyle w:val="2"/>
      </w:pPr>
      <w:bookmarkStart w:id="67" w:name="_Toc509844747"/>
      <w:bookmarkStart w:id="68" w:name="_Toc92372972"/>
      <w:r>
        <w:rPr>
          <w:rFonts w:hint="eastAsia"/>
        </w:rPr>
        <w:t>风速放大系数计算</w:t>
      </w:r>
      <w:bookmarkEnd w:id="67"/>
      <w:bookmarkEnd w:id="68"/>
    </w:p>
    <w:p w14:paraId="432A147C"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087E31AD" w14:textId="77777777" w:rsidTr="00562403">
        <w:trPr>
          <w:trHeight w:val="623"/>
        </w:trPr>
        <w:tc>
          <w:tcPr>
            <w:tcW w:w="7230" w:type="dxa"/>
            <w:vMerge w:val="restart"/>
            <w:vAlign w:val="center"/>
          </w:tcPr>
          <w:p w14:paraId="4060BCC7" w14:textId="77777777" w:rsidR="00295C3C" w:rsidRPr="00562403" w:rsidRDefault="00103F6D"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5A36EF10"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12513">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12513">
              <w:rPr>
                <w:noProof/>
                <w:lang w:val="en-US"/>
              </w:rPr>
              <w:t>1</w:t>
            </w:r>
            <w:r w:rsidRPr="00124784">
              <w:rPr>
                <w:lang w:val="en-US"/>
              </w:rPr>
              <w:fldChar w:fldCharType="end"/>
            </w:r>
            <w:r w:rsidRPr="00124784">
              <w:rPr>
                <w:rFonts w:hint="eastAsia"/>
                <w:lang w:val="en-US"/>
              </w:rPr>
              <w:t>）</w:t>
            </w:r>
          </w:p>
        </w:tc>
      </w:tr>
      <w:tr w:rsidR="00295C3C" w14:paraId="0844C4E3" w14:textId="77777777" w:rsidTr="00562403">
        <w:tc>
          <w:tcPr>
            <w:tcW w:w="7230" w:type="dxa"/>
            <w:vMerge/>
          </w:tcPr>
          <w:p w14:paraId="6C446CCC" w14:textId="77777777" w:rsidR="00295C3C" w:rsidRDefault="00295C3C" w:rsidP="00295C3C">
            <w:pPr>
              <w:rPr>
                <w:lang w:val="en-US"/>
              </w:rPr>
            </w:pPr>
          </w:p>
        </w:tc>
        <w:tc>
          <w:tcPr>
            <w:tcW w:w="1832" w:type="dxa"/>
            <w:vAlign w:val="center"/>
          </w:tcPr>
          <w:p w14:paraId="180EBBBB"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12513">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12513">
              <w:rPr>
                <w:noProof/>
                <w:lang w:val="en-US"/>
              </w:rPr>
              <w:t>2</w:t>
            </w:r>
            <w:r w:rsidRPr="00124784">
              <w:rPr>
                <w:lang w:val="en-US"/>
              </w:rPr>
              <w:fldChar w:fldCharType="end"/>
            </w:r>
            <w:r w:rsidRPr="00124784">
              <w:rPr>
                <w:rFonts w:hint="eastAsia"/>
                <w:lang w:val="en-US"/>
              </w:rPr>
              <w:t>）</w:t>
            </w:r>
          </w:p>
        </w:tc>
      </w:tr>
    </w:tbl>
    <w:p w14:paraId="5141E4AC" w14:textId="77777777" w:rsidR="00005045" w:rsidRDefault="00005045" w:rsidP="00005045">
      <w:pPr>
        <w:pStyle w:val="a0"/>
        <w:ind w:firstLine="420"/>
        <w:rPr>
          <w:lang w:val="en-US"/>
        </w:rPr>
      </w:pPr>
      <w:r>
        <w:rPr>
          <w:rFonts w:hint="eastAsia"/>
          <w:lang w:val="en-US"/>
        </w:rPr>
        <w:t>其中：</w:t>
      </w:r>
    </w:p>
    <w:p w14:paraId="67EE7AC4" w14:textId="77777777" w:rsidR="00005045" w:rsidRDefault="00005045" w:rsidP="00005045">
      <w:pPr>
        <w:pStyle w:val="a0"/>
        <w:ind w:firstLine="420"/>
      </w:pPr>
      <w:r w:rsidRPr="00FA41C8">
        <w:rPr>
          <w:position w:val="-6"/>
        </w:rPr>
        <w:object w:dxaOrig="260" w:dyaOrig="279" w14:anchorId="4B43DD6A">
          <v:shape id="_x0000_i1028" type="#_x0000_t75" style="width:12.8pt;height:14.05pt" o:ole="">
            <v:imagedata r:id="rId63" o:title=""/>
          </v:shape>
          <o:OLEObject Type="Embed" ProgID="Equation.3" ShapeID="_x0000_i1028" DrawAspect="Content" ObjectID="_1702985760" r:id="rId64"/>
        </w:object>
      </w:r>
      <w:r>
        <w:rPr>
          <w:rFonts w:hint="eastAsia"/>
        </w:rPr>
        <w:t>——风速放大系数；</w:t>
      </w:r>
    </w:p>
    <w:p w14:paraId="42E89AB4" w14:textId="77777777" w:rsidR="00005045" w:rsidRPr="00FC159B" w:rsidRDefault="00005045" w:rsidP="00005045">
      <w:pPr>
        <w:pStyle w:val="a0"/>
        <w:ind w:firstLine="420"/>
        <w:rPr>
          <w:lang w:val="en-US"/>
        </w:rPr>
      </w:pPr>
      <w:r w:rsidRPr="00FA41C8">
        <w:rPr>
          <w:position w:val="-10"/>
        </w:rPr>
        <w:object w:dxaOrig="499" w:dyaOrig="360" w14:anchorId="0591FDB5">
          <v:shape id="_x0000_i1029" type="#_x0000_t75" style="width:23.8pt;height:18.3pt" o:ole="">
            <v:imagedata r:id="rId65" o:title=""/>
          </v:shape>
          <o:OLEObject Type="Embed" ProgID="Equation.3" ShapeID="_x0000_i1029" DrawAspect="Content" ObjectID="_1702985761"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7083BBA3" w14:textId="77777777" w:rsidR="00005045" w:rsidRDefault="00005045" w:rsidP="00005045">
      <w:pPr>
        <w:pStyle w:val="a0"/>
        <w:ind w:firstLine="420"/>
        <w:rPr>
          <w:lang w:val="en-US"/>
        </w:rPr>
      </w:pPr>
      <w:r w:rsidRPr="00FA41C8">
        <w:rPr>
          <w:position w:val="-14"/>
        </w:rPr>
        <w:object w:dxaOrig="499" w:dyaOrig="400" w14:anchorId="4CBEC632">
          <v:shape id="_x0000_i1030" type="#_x0000_t75" style="width:23.8pt;height:20.15pt" o:ole="">
            <v:imagedata r:id="rId67" o:title=""/>
          </v:shape>
          <o:OLEObject Type="Embed" ProgID="Equation.3" ShapeID="_x0000_i1030" DrawAspect="Content" ObjectID="_1702985762"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08C24AAA" w14:textId="77777777" w:rsidR="00005045" w:rsidRDefault="00005045" w:rsidP="00005045">
      <w:pPr>
        <w:pStyle w:val="a0"/>
        <w:ind w:firstLine="420"/>
        <w:rPr>
          <w:lang w:val="en-US"/>
        </w:rPr>
      </w:pPr>
      <w:r w:rsidRPr="00FA41C8">
        <w:rPr>
          <w:position w:val="-14"/>
        </w:rPr>
        <w:object w:dxaOrig="400" w:dyaOrig="400" w14:anchorId="4DC643E8">
          <v:shape id="_x0000_i1031" type="#_x0000_t75" style="width:20.15pt;height:20.15pt" o:ole="">
            <v:imagedata r:id="rId69" o:title=""/>
          </v:shape>
          <o:OLEObject Type="Embed" ProgID="Equation.3" ShapeID="_x0000_i1031" DrawAspect="Content" ObjectID="_1702985763"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20B70558"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0.28</w:t>
      </w:r>
      <w:bookmarkEnd w:id="69"/>
      <w:r>
        <w:rPr>
          <w:rFonts w:hint="eastAsia"/>
          <w:lang w:val="en-US"/>
        </w:rPr>
        <w:t>；</w:t>
      </w:r>
    </w:p>
    <w:p w14:paraId="2854D38B" w14:textId="77777777" w:rsidR="00005045" w:rsidRPr="009D2F6D" w:rsidRDefault="00005045" w:rsidP="00005045">
      <w:pPr>
        <w:pStyle w:val="a0"/>
        <w:ind w:firstLine="420"/>
        <w:rPr>
          <w:lang w:val="en-US"/>
        </w:rPr>
      </w:pPr>
    </w:p>
    <w:p w14:paraId="5944356A"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28C20D02" w14:textId="77777777" w:rsidR="00D40158" w:rsidRDefault="0000578F" w:rsidP="00D40158">
      <w:pPr>
        <w:pStyle w:val="1"/>
      </w:pPr>
      <w:bookmarkStart w:id="70" w:name="_Toc452108768"/>
      <w:bookmarkStart w:id="71" w:name="_Toc92372973"/>
      <w:r>
        <w:rPr>
          <w:rFonts w:hint="eastAsia"/>
        </w:rPr>
        <w:lastRenderedPageBreak/>
        <w:t>结果</w:t>
      </w:r>
      <w:r>
        <w:t>分析</w:t>
      </w:r>
      <w:bookmarkEnd w:id="70"/>
      <w:bookmarkEnd w:id="71"/>
    </w:p>
    <w:p w14:paraId="3779D5FA" w14:textId="77777777" w:rsidR="00337C74" w:rsidRPr="00337C74" w:rsidRDefault="00337C74" w:rsidP="00B314DD">
      <w:pPr>
        <w:pStyle w:val="2"/>
        <w:rPr>
          <w:szCs w:val="21"/>
        </w:rPr>
      </w:pPr>
      <w:bookmarkStart w:id="72" w:name="_Toc92372974"/>
      <w:r>
        <w:rPr>
          <w:rFonts w:hint="eastAsia"/>
          <w:szCs w:val="21"/>
        </w:rPr>
        <w:t>工况</w:t>
      </w:r>
      <w:r>
        <w:rPr>
          <w:szCs w:val="21"/>
        </w:rPr>
        <w:t>表</w:t>
      </w:r>
      <w:bookmarkEnd w:id="72"/>
    </w:p>
    <w:p w14:paraId="58129FE6"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7C9C8CE2"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5D8D30B7" w14:textId="77777777" w:rsidR="0016667B" w:rsidRPr="005F4F73" w:rsidRDefault="0016667B"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0C92C77B"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75FB7BD8"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4BCAF638"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445499C9"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543EB817" w14:textId="77777777" w:rsidTr="0016667B">
        <w:tc>
          <w:tcPr>
            <w:tcW w:w="658" w:type="pct"/>
            <w:tcBorders>
              <w:top w:val="single" w:sz="4" w:space="0" w:color="auto"/>
              <w:left w:val="single" w:sz="12" w:space="0" w:color="auto"/>
              <w:bottom w:val="single" w:sz="4" w:space="0" w:color="auto"/>
              <w:right w:val="single" w:sz="4" w:space="0" w:color="auto"/>
            </w:tcBorders>
          </w:tcPr>
          <w:p w14:paraId="1CD5A447"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4B0BFA1B"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2586AE22" w14:textId="77777777" w:rsidR="0016667B" w:rsidRPr="005F4F73" w:rsidRDefault="0016667B" w:rsidP="00D32543">
            <w:pPr>
              <w:rPr>
                <w:rFonts w:ascii="Calibri" w:hAnsi="Calibri"/>
                <w:szCs w:val="21"/>
              </w:rPr>
            </w:pPr>
            <w:r>
              <w:rPr>
                <w:rFonts w:ascii="Calibri" w:hAnsi="Calibri"/>
                <w:szCs w:val="21"/>
              </w:rPr>
              <w:t>4.90</w:t>
            </w:r>
          </w:p>
        </w:tc>
        <w:tc>
          <w:tcPr>
            <w:tcW w:w="994" w:type="pct"/>
            <w:tcBorders>
              <w:top w:val="single" w:sz="4" w:space="0" w:color="auto"/>
              <w:left w:val="single" w:sz="4" w:space="0" w:color="auto"/>
              <w:bottom w:val="single" w:sz="4" w:space="0" w:color="auto"/>
              <w:right w:val="single" w:sz="4" w:space="0" w:color="auto"/>
            </w:tcBorders>
          </w:tcPr>
          <w:p w14:paraId="3AD31D67" w14:textId="77777777"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14:paraId="501BC418" w14:textId="77777777" w:rsidR="0016667B" w:rsidRPr="005F4F73" w:rsidRDefault="0016667B" w:rsidP="00D32543">
            <w:pPr>
              <w:rPr>
                <w:rFonts w:ascii="Calibri" w:hAnsi="Calibri"/>
                <w:szCs w:val="21"/>
              </w:rPr>
            </w:pPr>
            <w:r>
              <w:rPr>
                <w:rFonts w:ascii="Calibri" w:hAnsi="Calibri"/>
                <w:szCs w:val="21"/>
              </w:rPr>
              <w:t>135.0</w:t>
            </w:r>
          </w:p>
        </w:tc>
      </w:tr>
      <w:tr w:rsidR="0016667B" w:rsidRPr="005F4F73" w14:paraId="4A8B0039" w14:textId="77777777" w:rsidTr="0016667B">
        <w:tc>
          <w:tcPr>
            <w:tcW w:w="658" w:type="pct"/>
            <w:tcBorders>
              <w:top w:val="single" w:sz="4" w:space="0" w:color="auto"/>
              <w:left w:val="single" w:sz="12" w:space="0" w:color="auto"/>
              <w:bottom w:val="single" w:sz="12" w:space="0" w:color="auto"/>
              <w:right w:val="single" w:sz="4" w:space="0" w:color="auto"/>
            </w:tcBorders>
          </w:tcPr>
          <w:p w14:paraId="05292F5D"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180AB092"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6D2483D7" w14:textId="77777777" w:rsidR="0016667B" w:rsidRPr="005F4F73" w:rsidRDefault="0016667B" w:rsidP="00D32543">
            <w:pPr>
              <w:rPr>
                <w:rFonts w:ascii="Calibri" w:hAnsi="Calibri"/>
                <w:szCs w:val="21"/>
              </w:rPr>
            </w:pPr>
            <w:r>
              <w:rPr>
                <w:rFonts w:ascii="Calibri" w:hAnsi="Calibri"/>
                <w:szCs w:val="21"/>
              </w:rPr>
              <w:t>2.80</w:t>
            </w:r>
          </w:p>
        </w:tc>
        <w:tc>
          <w:tcPr>
            <w:tcW w:w="994" w:type="pct"/>
            <w:tcBorders>
              <w:top w:val="single" w:sz="4" w:space="0" w:color="auto"/>
              <w:left w:val="single" w:sz="4" w:space="0" w:color="auto"/>
              <w:bottom w:val="single" w:sz="12" w:space="0" w:color="auto"/>
              <w:right w:val="single" w:sz="4" w:space="0" w:color="auto"/>
            </w:tcBorders>
          </w:tcPr>
          <w:p w14:paraId="2CE2AECA" w14:textId="77777777" w:rsidR="0016667B" w:rsidRPr="005F4F73" w:rsidRDefault="0016667B" w:rsidP="00D32543">
            <w:pPr>
              <w:rPr>
                <w:rFonts w:ascii="Calibri" w:hAnsi="Calibri"/>
                <w:szCs w:val="21"/>
              </w:rPr>
            </w:pPr>
            <w:r>
              <w:rPr>
                <w:rFonts w:ascii="Calibri" w:hAnsi="Calibri"/>
                <w:szCs w:val="21"/>
              </w:rPr>
              <w:t>S</w:t>
            </w:r>
          </w:p>
        </w:tc>
        <w:tc>
          <w:tcPr>
            <w:tcW w:w="994" w:type="pct"/>
            <w:tcBorders>
              <w:top w:val="single" w:sz="4" w:space="0" w:color="auto"/>
              <w:left w:val="single" w:sz="4" w:space="0" w:color="auto"/>
              <w:bottom w:val="single" w:sz="12" w:space="0" w:color="auto"/>
              <w:right w:val="single" w:sz="12" w:space="0" w:color="auto"/>
            </w:tcBorders>
          </w:tcPr>
          <w:p w14:paraId="0F585394" w14:textId="77777777" w:rsidR="0016667B" w:rsidRPr="005F4F73" w:rsidRDefault="0016667B" w:rsidP="00D32543">
            <w:pPr>
              <w:rPr>
                <w:rFonts w:ascii="Calibri" w:hAnsi="Calibri"/>
                <w:szCs w:val="21"/>
              </w:rPr>
            </w:pPr>
            <w:r>
              <w:rPr>
                <w:rFonts w:ascii="Calibri" w:hAnsi="Calibri"/>
                <w:szCs w:val="21"/>
              </w:rPr>
              <w:t>270.0</w:t>
            </w:r>
          </w:p>
        </w:tc>
      </w:tr>
    </w:tbl>
    <w:bookmarkEnd w:id="73"/>
    <w:p w14:paraId="51947208"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46E78941" w14:textId="77777777" w:rsidR="001D3071" w:rsidRDefault="00AD1722" w:rsidP="001D3071">
      <w:pPr>
        <w:jc w:val="center"/>
        <w:rPr>
          <w:szCs w:val="21"/>
        </w:rPr>
      </w:pPr>
      <w:r>
        <w:rPr>
          <w:noProof/>
          <w:lang w:val="en-US"/>
        </w:rPr>
        <w:drawing>
          <wp:inline distT="0" distB="0" distL="0" distR="0" wp14:anchorId="0885D0CC" wp14:editId="10A7DE5B">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3B894F1E"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1DACF6D6" w14:textId="77777777" w:rsidR="00005045" w:rsidRDefault="00005045" w:rsidP="00005045">
      <w:pPr>
        <w:pStyle w:val="2"/>
      </w:pPr>
      <w:bookmarkStart w:id="74" w:name="_Toc509844750"/>
      <w:bookmarkStart w:id="75" w:name="_Toc92372975"/>
      <w:r>
        <w:rPr>
          <w:rFonts w:hint="eastAsia"/>
        </w:rPr>
        <w:t>冬季工况</w:t>
      </w:r>
      <w:bookmarkEnd w:id="74"/>
      <w:bookmarkEnd w:id="75"/>
    </w:p>
    <w:p w14:paraId="0F86276B" w14:textId="77777777" w:rsidR="00005045" w:rsidRPr="00555AA6" w:rsidRDefault="00005045"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4.90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NW</w:t>
      </w:r>
      <w:bookmarkEnd w:id="77"/>
      <w:r>
        <w:rPr>
          <w:rFonts w:hint="eastAsia"/>
          <w:szCs w:val="21"/>
        </w:rPr>
        <w:t>。</w:t>
      </w:r>
    </w:p>
    <w:p w14:paraId="28A2E5C6" w14:textId="77777777" w:rsidR="00005045" w:rsidRDefault="00005045" w:rsidP="00005045">
      <w:pPr>
        <w:pStyle w:val="3"/>
      </w:pPr>
      <w:bookmarkStart w:id="78" w:name="_Toc509844751"/>
      <w:bookmarkStart w:id="79" w:name="_Toc92372976"/>
      <w:r>
        <w:rPr>
          <w:rFonts w:hint="eastAsia"/>
        </w:rPr>
        <w:t>风速</w:t>
      </w:r>
      <w:r w:rsidRPr="001773DA">
        <w:rPr>
          <w:rFonts w:hint="eastAsia"/>
        </w:rPr>
        <w:t>达标分析</w:t>
      </w:r>
      <w:bookmarkEnd w:id="78"/>
      <w:bookmarkEnd w:id="79"/>
      <w:r>
        <w:rPr>
          <w:rFonts w:hint="eastAsia"/>
        </w:rPr>
        <w:t xml:space="preserve"> </w:t>
      </w:r>
    </w:p>
    <w:p w14:paraId="0C55B5B9" w14:textId="77777777" w:rsidR="00005045" w:rsidRPr="00131929" w:rsidRDefault="00005045" w:rsidP="00131929">
      <w:pPr>
        <w:pStyle w:val="4"/>
      </w:pPr>
      <w:r w:rsidRPr="00131929">
        <w:t>人行区域风速达标分析</w:t>
      </w:r>
    </w:p>
    <w:p w14:paraId="4F29370C"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7B31B414"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3CD6529C"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lastRenderedPageBreak/>
        <w:drawing>
          <wp:inline distT="0" distB="0" distL="0" distR="0" wp14:anchorId="1309FE09" wp14:editId="016362DC">
            <wp:extent cx="5667375" cy="30384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038475"/>
                    </a:xfrm>
                    <a:prstGeom prst="rect">
                      <a:avLst/>
                    </a:prstGeom>
                  </pic:spPr>
                </pic:pic>
              </a:graphicData>
            </a:graphic>
          </wp:inline>
        </w:drawing>
      </w:r>
    </w:p>
    <w:p w14:paraId="052C0185"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0442EC70"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2" w:name="冬季工况风速分析结论"/>
      <w:r>
        <w:t>建筑周围没有</w:t>
      </w:r>
      <w:proofErr w:type="gramStart"/>
      <w:r>
        <w:t>风速超</w:t>
      </w:r>
      <w:proofErr w:type="gramEnd"/>
      <w:r>
        <w:t>限区域，可以采用该建筑布局。</w:t>
      </w:r>
      <w:bookmarkEnd w:id="82"/>
    </w:p>
    <w:p w14:paraId="1675431B" w14:textId="77777777" w:rsidR="00005045" w:rsidRPr="00005045" w:rsidRDefault="00005045" w:rsidP="006C2DCC">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14:anchorId="5CD43F41" wp14:editId="558B7655">
            <wp:extent cx="5667375" cy="3048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048000"/>
                    </a:xfrm>
                    <a:prstGeom prst="rect">
                      <a:avLst/>
                    </a:prstGeom>
                  </pic:spPr>
                </pic:pic>
              </a:graphicData>
            </a:graphic>
          </wp:inline>
        </w:drawing>
      </w:r>
    </w:p>
    <w:p w14:paraId="2B9C220D"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1FD30BE4" w14:textId="77777777" w:rsidR="00005045" w:rsidRDefault="00005045" w:rsidP="00005045">
      <w:pPr>
        <w:pStyle w:val="3"/>
      </w:pPr>
      <w:bookmarkStart w:id="84" w:name="_Toc509844752"/>
      <w:bookmarkStart w:id="85" w:name="_Toc92372977"/>
      <w:r w:rsidRPr="001E5D0F">
        <w:rPr>
          <w:rFonts w:hint="eastAsia"/>
        </w:rPr>
        <w:t>风速</w:t>
      </w:r>
      <w:r>
        <w:rPr>
          <w:rFonts w:hint="eastAsia"/>
        </w:rPr>
        <w:t>放大系数</w:t>
      </w:r>
      <w:r w:rsidRPr="001E5D0F">
        <w:rPr>
          <w:rFonts w:hint="eastAsia"/>
        </w:rPr>
        <w:t>达标分析</w:t>
      </w:r>
      <w:bookmarkEnd w:id="84"/>
      <w:bookmarkEnd w:id="85"/>
    </w:p>
    <w:p w14:paraId="7E7BE205" w14:textId="77777777" w:rsidR="00005045" w:rsidRPr="005849F6" w:rsidRDefault="00103F6D" w:rsidP="005849F6">
      <w:pPr>
        <w:pStyle w:val="4"/>
      </w:pPr>
      <w:r w:rsidRPr="005849F6">
        <w:rPr>
          <w:rFonts w:hint="eastAsia"/>
        </w:rPr>
        <w:t>人行区域</w:t>
      </w:r>
    </w:p>
    <w:p w14:paraId="719AE2DC"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w:t>
      </w:r>
      <w:r w:rsidRPr="00C557D0">
        <w:rPr>
          <w:rFonts w:hint="eastAsia"/>
          <w:lang w:val="en-US"/>
        </w:rPr>
        <w:lastRenderedPageBreak/>
        <w:t>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5DFDF44D" w14:textId="77777777" w:rsidR="00005045" w:rsidRDefault="00005045" w:rsidP="006C2DCC">
      <w:pPr>
        <w:pStyle w:val="ac"/>
        <w:jc w:val="center"/>
      </w:pPr>
      <w:bookmarkStart w:id="87" w:name="冬季工况人行区风速放大系数云图"/>
      <w:bookmarkEnd w:id="87"/>
      <w:r>
        <w:rPr>
          <w:noProof/>
        </w:rPr>
        <w:drawing>
          <wp:inline distT="0" distB="0" distL="0" distR="0" wp14:anchorId="62477863" wp14:editId="6AE2622D">
            <wp:extent cx="5667375" cy="30003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000375"/>
                    </a:xfrm>
                    <a:prstGeom prst="rect">
                      <a:avLst/>
                    </a:prstGeom>
                  </pic:spPr>
                </pic:pic>
              </a:graphicData>
            </a:graphic>
          </wp:inline>
        </w:drawing>
      </w:r>
    </w:p>
    <w:p w14:paraId="72921AD7"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6A1CA762"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103F6D">
        <w:rPr>
          <w:rFonts w:hint="eastAsia"/>
          <w:lang w:val="en-US"/>
        </w:rPr>
        <w:t>，</w:t>
      </w:r>
      <w:bookmarkStart w:id="88" w:name="冬季工况风速放大系数分析结论"/>
      <w:r>
        <w:t>建筑周围没有风速放大</w:t>
      </w:r>
      <w:proofErr w:type="gramStart"/>
      <w:r>
        <w:t>系数超</w:t>
      </w:r>
      <w:proofErr w:type="gramEnd"/>
      <w:r>
        <w:t>限区域，可以采用该建筑布局。</w:t>
      </w:r>
      <w:bookmarkEnd w:id="88"/>
    </w:p>
    <w:p w14:paraId="684E4F6A" w14:textId="77777777" w:rsidR="00C57197" w:rsidRDefault="00C57197" w:rsidP="00005045">
      <w:pPr>
        <w:pStyle w:val="ac"/>
        <w:jc w:val="center"/>
        <w:rPr>
          <w:noProof/>
          <w:lang w:val="en-US"/>
        </w:rPr>
      </w:pPr>
      <w:bookmarkStart w:id="89" w:name="冬季工况风速放大系数云图"/>
      <w:bookmarkEnd w:id="89"/>
      <w:r>
        <w:rPr>
          <w:noProof/>
        </w:rPr>
        <w:drawing>
          <wp:inline distT="0" distB="0" distL="0" distR="0" wp14:anchorId="09DD4DFD" wp14:editId="0A059D48">
            <wp:extent cx="5667375" cy="3038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038475"/>
                    </a:xfrm>
                    <a:prstGeom prst="rect">
                      <a:avLst/>
                    </a:prstGeom>
                  </pic:spPr>
                </pic:pic>
              </a:graphicData>
            </a:graphic>
          </wp:inline>
        </w:drawing>
      </w:r>
    </w:p>
    <w:p w14:paraId="1F49762B"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12513">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12513">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60470F3C"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212052CE"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103F6D">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701572CA"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lastRenderedPageBreak/>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01E193F1"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45F52F09" w14:textId="77777777" w:rsidR="00005045" w:rsidRDefault="00005045" w:rsidP="00005045">
      <w:pPr>
        <w:pStyle w:val="3"/>
      </w:pPr>
      <w:bookmarkStart w:id="90" w:name="_Toc509844753"/>
      <w:bookmarkStart w:id="91" w:name="_Toc92372978"/>
      <w:r>
        <w:rPr>
          <w:rFonts w:cs="宋体" w:hint="eastAsia"/>
          <w:lang w:val="en-GB"/>
        </w:rPr>
        <w:t>人行</w:t>
      </w:r>
      <w:r w:rsidRPr="001A4505">
        <w:rPr>
          <w:rFonts w:cs="宋体" w:hint="eastAsia"/>
          <w:lang w:val="en-GB"/>
        </w:rPr>
        <w:t>区域</w:t>
      </w:r>
      <w:r>
        <w:rPr>
          <w:rFonts w:hint="eastAsia"/>
        </w:rPr>
        <w:t>冬季工况风速/风速放大系数达标判定</w:t>
      </w:r>
      <w:bookmarkEnd w:id="90"/>
      <w:bookmarkEnd w:id="91"/>
    </w:p>
    <w:p w14:paraId="6A1A45BC"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0CF2297F"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12513">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09211C7D"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EABB4"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67DE591"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6DCC8F7"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F1664AD"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3DD12FC6"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64EA081"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21705E70" w14:textId="77777777" w:rsidR="00005045" w:rsidRPr="009D2F6D" w:rsidRDefault="00005045" w:rsidP="00412EAD">
            <w:pPr>
              <w:rPr>
                <w:rFonts w:ascii="宋体" w:hAnsi="宋体" w:cs="宋体"/>
                <w:szCs w:val="21"/>
              </w:rPr>
            </w:pPr>
            <w:r w:rsidRPr="009D2F6D">
              <w:rPr>
                <w:rFonts w:ascii="宋体" w:hAnsi="宋体" w:cs="宋体"/>
                <w:szCs w:val="21"/>
              </w:rPr>
              <w:t>&lt;5m/s</w:t>
            </w:r>
            <w:r w:rsidR="00103F6D">
              <w:rPr>
                <w:rFonts w:ascii="宋体" w:hAnsi="宋体" w:cs="宋体"/>
                <w:szCs w:val="21"/>
              </w:rPr>
              <w:t xml:space="preserve"> </w:t>
            </w:r>
            <w:bookmarkStart w:id="92" w:name="冬季工况风速要求2019"/>
            <w:r w:rsidR="00103F6D">
              <w:rPr>
                <w:rFonts w:ascii="宋体" w:hAnsi="宋体" w:cs="宋体" w:hint="eastAsia"/>
                <w:szCs w:val="21"/>
              </w:rPr>
              <w:t>或</w:t>
            </w:r>
            <w:r w:rsidR="00103F6D">
              <w:rPr>
                <w:rFonts w:ascii="宋体" w:hAnsi="宋体" w:cs="宋体" w:hint="eastAsia"/>
                <w:szCs w:val="21"/>
              </w:rPr>
              <w:t xml:space="preserve"> </w:t>
            </w:r>
            <w:r w:rsidR="00103F6D" w:rsidRPr="009D2F6D">
              <w:rPr>
                <w:rFonts w:ascii="宋体" w:hAnsi="宋体" w:cs="宋体"/>
                <w:szCs w:val="21"/>
              </w:rPr>
              <w:t>&lt;</w:t>
            </w:r>
            <w:r w:rsidR="00103F6D">
              <w:rPr>
                <w:rFonts w:ascii="宋体" w:hAnsi="宋体" w:cs="宋体"/>
                <w:szCs w:val="21"/>
              </w:rPr>
              <w:t>2</w:t>
            </w:r>
            <w:r w:rsidR="00103F6D"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14:paraId="6EE3C5E7" w14:textId="77777777" w:rsidR="00005045" w:rsidRPr="00856B3E" w:rsidRDefault="00005045"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14:paraId="332C193E" w14:textId="77777777" w:rsidR="00005045" w:rsidRPr="00856B3E" w:rsidRDefault="00005045"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14:paraId="2542E828"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D228703"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50A24DE3"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7D92E876" w14:textId="77777777" w:rsidR="00005045" w:rsidRPr="00856B3E" w:rsidRDefault="00005045"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14:paraId="07ECDF65" w14:textId="77777777" w:rsidR="00005045" w:rsidRPr="00856B3E" w:rsidRDefault="00005045"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14:paraId="12D0FE6E" w14:textId="77777777" w:rsidR="00005045" w:rsidRDefault="00005045" w:rsidP="00005045">
      <w:pPr>
        <w:pStyle w:val="3"/>
      </w:pPr>
      <w:bookmarkStart w:id="97" w:name="_Toc509844754"/>
      <w:bookmarkStart w:id="98" w:name="_Toc509844755"/>
      <w:bookmarkStart w:id="99" w:name="_Toc509844756"/>
      <w:bookmarkStart w:id="100" w:name="_Toc509844757"/>
      <w:bookmarkStart w:id="101" w:name="_Toc509844758"/>
      <w:bookmarkStart w:id="102" w:name="_Toc92372979"/>
      <w:bookmarkEnd w:id="97"/>
      <w:bookmarkEnd w:id="98"/>
      <w:bookmarkEnd w:id="99"/>
      <w:bookmarkEnd w:id="100"/>
      <w:r>
        <w:rPr>
          <w:rFonts w:hint="eastAsia"/>
        </w:rPr>
        <w:t>建筑迎风面和背风面风压分析</w:t>
      </w:r>
      <w:bookmarkEnd w:id="101"/>
      <w:bookmarkEnd w:id="102"/>
    </w:p>
    <w:p w14:paraId="76BD88C4"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034B9FE"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61D0299A"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09D8DB1B"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146F99BE" wp14:editId="1869C58C">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5F5A4C56"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2513">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262F5B8E"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67D7B7B4" w14:textId="77777777" w:rsidTr="00124784">
        <w:tc>
          <w:tcPr>
            <w:tcW w:w="8188" w:type="dxa"/>
            <w:shd w:val="clear" w:color="auto" w:fill="auto"/>
          </w:tcPr>
          <w:p w14:paraId="01D8280A" w14:textId="77777777" w:rsidR="00134709" w:rsidRPr="008160AB" w:rsidRDefault="00103F6D"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5C84A5C1"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812513">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12513">
              <w:rPr>
                <w:noProof/>
                <w:lang w:val="en-US"/>
              </w:rPr>
              <w:t>1</w:t>
            </w:r>
            <w:r w:rsidRPr="00124784">
              <w:rPr>
                <w:lang w:val="en-US"/>
              </w:rPr>
              <w:fldChar w:fldCharType="end"/>
            </w:r>
            <w:r w:rsidRPr="00124784">
              <w:rPr>
                <w:rFonts w:hint="eastAsia"/>
                <w:lang w:val="en-US"/>
              </w:rPr>
              <w:t>）</w:t>
            </w:r>
          </w:p>
        </w:tc>
      </w:tr>
    </w:tbl>
    <w:p w14:paraId="59AF5605" w14:textId="77777777" w:rsidR="00005045" w:rsidRDefault="00005045" w:rsidP="00005045">
      <w:pPr>
        <w:pStyle w:val="a0"/>
        <w:ind w:firstLine="420"/>
        <w:rPr>
          <w:sz w:val="24"/>
          <w:lang w:val="en-US"/>
        </w:rPr>
      </w:pPr>
      <w:r>
        <w:rPr>
          <w:rFonts w:hint="eastAsia"/>
          <w:lang w:val="en-US"/>
        </w:rPr>
        <w:lastRenderedPageBreak/>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3683F1A8"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7EDA8CD3" w14:textId="77777777" w:rsidR="00005045" w:rsidRPr="00B75A87" w:rsidRDefault="00005045" w:rsidP="00005045">
      <w:pPr>
        <w:pStyle w:val="4"/>
      </w:pPr>
      <w:r>
        <w:rPr>
          <w:rFonts w:hint="eastAsia"/>
        </w:rPr>
        <w:t>建筑迎风面和背风面风压云图</w:t>
      </w:r>
    </w:p>
    <w:p w14:paraId="21596FD8" w14:textId="77777777"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14:anchorId="2CCC5631" wp14:editId="36135078">
            <wp:extent cx="5667375" cy="31623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62300"/>
                    </a:xfrm>
                    <a:prstGeom prst="rect">
                      <a:avLst/>
                    </a:prstGeom>
                  </pic:spPr>
                </pic:pic>
              </a:graphicData>
            </a:graphic>
          </wp:inline>
        </w:drawing>
      </w:r>
    </w:p>
    <w:p w14:paraId="7F24683D"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32BFE3E6" w14:textId="77777777" w:rsidR="00005045" w:rsidRPr="007B2D7C" w:rsidRDefault="00005045" w:rsidP="006C2DCC">
      <w:pPr>
        <w:pStyle w:val="ac"/>
        <w:jc w:val="center"/>
      </w:pPr>
      <w:bookmarkStart w:id="104" w:name="冬季工况建筑背风面风压云图"/>
      <w:bookmarkEnd w:id="104"/>
      <w:r>
        <w:rPr>
          <w:noProof/>
        </w:rPr>
        <w:drawing>
          <wp:inline distT="0" distB="0" distL="0" distR="0" wp14:anchorId="1E02EE0D" wp14:editId="7173361F">
            <wp:extent cx="5667375" cy="31813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181350"/>
                    </a:xfrm>
                    <a:prstGeom prst="rect">
                      <a:avLst/>
                    </a:prstGeom>
                  </pic:spPr>
                </pic:pic>
              </a:graphicData>
            </a:graphic>
          </wp:inline>
        </w:drawing>
      </w:r>
    </w:p>
    <w:p w14:paraId="0696AC39"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5D59CCFD" w14:textId="77777777" w:rsidR="00005045" w:rsidRDefault="00005045" w:rsidP="00005045">
      <w:pPr>
        <w:pStyle w:val="4"/>
      </w:pPr>
      <w:bookmarkStart w:id="105" w:name="建筑迎风面和背风面风压差计算结果"/>
      <w:r>
        <w:rPr>
          <w:rFonts w:hint="eastAsia"/>
        </w:rPr>
        <w:lastRenderedPageBreak/>
        <w:t>建筑迎风面和背风面风压差计算结果</w:t>
      </w:r>
    </w:p>
    <w:p w14:paraId="5919EE49"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812513">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812513">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通风</w:t>
      </w:r>
      <w:r w:rsidRPr="00B32CC0">
        <w:rPr>
          <w:rFonts w:ascii="Cambria" w:eastAsia="黑体" w:hAnsi="Cambria"/>
          <w:sz w:val="20"/>
        </w:rPr>
        <w:t>2)</w:t>
      </w:r>
      <w:bookmarkEnd w:id="106"/>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0C9FCD9C"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52D74155"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26F2396A"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59161B0"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255D7009"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468CC3C7"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99F7FF5"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6FCD33D" w14:textId="77777777" w:rsidR="00966AA0" w:rsidRPr="00B32CC0" w:rsidRDefault="00966AA0" w:rsidP="0034194D">
            <w:pPr>
              <w:spacing w:line="360" w:lineRule="exact"/>
              <w:jc w:val="center"/>
              <w:rPr>
                <w:lang w:val="en-US"/>
              </w:rPr>
            </w:pPr>
            <w:r>
              <w:rPr>
                <w:lang w:val="en-US"/>
              </w:rPr>
              <w:t>0.85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C40A0F4" w14:textId="77777777" w:rsidR="00966AA0" w:rsidRPr="00B32CC0" w:rsidRDefault="00966AA0" w:rsidP="0034194D">
            <w:pPr>
              <w:spacing w:line="360" w:lineRule="exact"/>
              <w:jc w:val="center"/>
              <w:rPr>
                <w:lang w:val="en-US"/>
              </w:rPr>
            </w:pPr>
            <w:r>
              <w:rPr>
                <w:lang w:val="en-US"/>
              </w:rPr>
              <w:t>-4.48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66B89A7" w14:textId="77777777" w:rsidR="00966AA0" w:rsidRPr="00B32CC0" w:rsidRDefault="00966AA0" w:rsidP="0034194D">
            <w:pPr>
              <w:spacing w:line="360" w:lineRule="exact"/>
              <w:jc w:val="center"/>
              <w:rPr>
                <w:lang w:val="en-US"/>
              </w:rPr>
            </w:pPr>
            <w:r>
              <w:rPr>
                <w:lang w:val="en-US"/>
              </w:rPr>
              <w:t>5.33</w:t>
            </w:r>
          </w:p>
        </w:tc>
      </w:tr>
      <w:tr w:rsidR="00B347B9" w14:paraId="38DA3C8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13F89A7"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D9095C6" w14:textId="77777777" w:rsidR="00966AA0" w:rsidRPr="00B32CC0" w:rsidRDefault="00966AA0" w:rsidP="0034194D">
            <w:pPr>
              <w:spacing w:line="360" w:lineRule="exact"/>
              <w:jc w:val="center"/>
              <w:rPr>
                <w:lang w:val="en-US"/>
              </w:rPr>
            </w:pPr>
            <w:r>
              <w:rPr>
                <w:lang w:val="en-US"/>
              </w:rPr>
              <w:t>-3.49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ECE990E" w14:textId="77777777" w:rsidR="00966AA0" w:rsidRPr="00B32CC0" w:rsidRDefault="00966AA0" w:rsidP="0034194D">
            <w:pPr>
              <w:spacing w:line="360" w:lineRule="exact"/>
              <w:jc w:val="center"/>
              <w:rPr>
                <w:lang w:val="en-US"/>
              </w:rPr>
            </w:pPr>
            <w:r>
              <w:rPr>
                <w:lang w:val="en-US"/>
              </w:rPr>
              <w:t>-4.44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6D29CE7" w14:textId="77777777" w:rsidR="00966AA0" w:rsidRPr="00B32CC0" w:rsidRDefault="00966AA0" w:rsidP="0034194D">
            <w:pPr>
              <w:spacing w:line="360" w:lineRule="exact"/>
              <w:jc w:val="center"/>
              <w:rPr>
                <w:lang w:val="en-US"/>
              </w:rPr>
            </w:pPr>
            <w:r>
              <w:rPr>
                <w:lang w:val="en-US"/>
              </w:rPr>
              <w:t>0.95</w:t>
            </w:r>
          </w:p>
        </w:tc>
      </w:tr>
      <w:tr w:rsidR="00966AA0" w:rsidRPr="00B32CC0" w14:paraId="5DA609A3"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7521058"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249C402" w14:textId="77777777" w:rsidR="00966AA0" w:rsidRPr="00B32CC0" w:rsidRDefault="00966AA0" w:rsidP="0034194D">
            <w:pPr>
              <w:spacing w:line="360" w:lineRule="exact"/>
              <w:jc w:val="center"/>
              <w:rPr>
                <w:lang w:val="en-US"/>
              </w:rPr>
            </w:pPr>
            <w:r>
              <w:rPr>
                <w:lang w:val="en-US"/>
              </w:rPr>
              <w:t>-4.62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F13182" w14:textId="77777777" w:rsidR="00966AA0" w:rsidRPr="00B32CC0" w:rsidRDefault="00966AA0" w:rsidP="0034194D">
            <w:pPr>
              <w:spacing w:line="360" w:lineRule="exact"/>
              <w:jc w:val="center"/>
              <w:rPr>
                <w:lang w:val="en-US"/>
              </w:rPr>
            </w:pPr>
            <w:r>
              <w:rPr>
                <w:lang w:val="en-US"/>
              </w:rPr>
              <w:t>-4.66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A050537" w14:textId="77777777" w:rsidR="00966AA0" w:rsidRPr="00B32CC0" w:rsidRDefault="00966AA0" w:rsidP="0034194D">
            <w:pPr>
              <w:spacing w:line="360" w:lineRule="exact"/>
              <w:jc w:val="center"/>
              <w:rPr>
                <w:lang w:val="en-US"/>
              </w:rPr>
            </w:pPr>
            <w:r>
              <w:rPr>
                <w:lang w:val="en-US"/>
              </w:rPr>
              <w:t>0.04</w:t>
            </w:r>
          </w:p>
        </w:tc>
      </w:tr>
      <w:tr w:rsidR="00966AA0" w:rsidRPr="00B32CC0" w14:paraId="56A13070"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45CC9951"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55228FDE" w14:textId="77777777" w:rsidR="00966AA0" w:rsidRPr="00B32CC0" w:rsidRDefault="00966AA0" w:rsidP="0034194D">
            <w:pPr>
              <w:spacing w:line="360" w:lineRule="exact"/>
              <w:jc w:val="center"/>
              <w:rPr>
                <w:lang w:val="en-US"/>
              </w:rPr>
            </w:pPr>
            <w:r>
              <w:rPr>
                <w:lang w:val="en-US"/>
              </w:rPr>
              <w:t>-1.47</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29F61084" w14:textId="77777777" w:rsidR="00966AA0" w:rsidRPr="00B32CC0" w:rsidRDefault="00966AA0" w:rsidP="0034194D">
            <w:pPr>
              <w:spacing w:line="360" w:lineRule="exact"/>
              <w:jc w:val="center"/>
              <w:rPr>
                <w:lang w:val="en-US"/>
              </w:rPr>
            </w:pPr>
            <w:r>
              <w:rPr>
                <w:lang w:val="en-US"/>
              </w:rPr>
              <w:t>-4.50</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FE45BC3" w14:textId="77777777" w:rsidR="00966AA0" w:rsidRPr="00B32CC0" w:rsidRDefault="00966AA0" w:rsidP="0034194D">
            <w:pPr>
              <w:spacing w:line="360" w:lineRule="exact"/>
              <w:jc w:val="center"/>
              <w:rPr>
                <w:lang w:val="en-US"/>
              </w:rPr>
            </w:pPr>
            <w:r>
              <w:rPr>
                <w:lang w:val="en-US"/>
              </w:rPr>
              <w:t>3.03</w:t>
            </w:r>
          </w:p>
        </w:tc>
      </w:tr>
    </w:tbl>
    <w:p w14:paraId="00CC2869" w14:textId="77777777" w:rsidR="009812A9" w:rsidRPr="009812A9" w:rsidRDefault="009812A9" w:rsidP="00F97363">
      <w:bookmarkStart w:id="107" w:name="结论"/>
      <w:bookmarkEnd w:id="107"/>
      <w:r>
        <w:t>结论：迎风第一排建筑，</w:t>
      </w:r>
      <w:r>
        <w:rPr>
          <w:b/>
          <w:color w:val="00FF00"/>
        </w:rPr>
        <w:t>标准未做要求</w:t>
      </w:r>
      <w:r>
        <w:t>。</w:t>
      </w:r>
    </w:p>
    <w:p w14:paraId="3336F0F4" w14:textId="77777777" w:rsidR="00F97363" w:rsidRDefault="00F97363"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14:paraId="5DC68BF1" w14:textId="77777777" w:rsidR="00005045" w:rsidRDefault="00005045" w:rsidP="00005045">
      <w:pPr>
        <w:pStyle w:val="4"/>
      </w:pPr>
      <w:r>
        <w:rPr>
          <w:rFonts w:hint="eastAsia"/>
        </w:rPr>
        <w:t>建筑迎风和背风面风压差结论汇总</w:t>
      </w:r>
    </w:p>
    <w:p w14:paraId="24F396F3"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812513">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812513">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C43D9AC" w14:textId="77777777" w:rsidTr="00A443A4">
        <w:tc>
          <w:tcPr>
            <w:tcW w:w="4077" w:type="dxa"/>
            <w:shd w:val="clear" w:color="auto" w:fill="E6E6E6"/>
            <w:vAlign w:val="center"/>
          </w:tcPr>
          <w:p w14:paraId="2FF2A3C6" w14:textId="77777777" w:rsidR="00005045" w:rsidRPr="00124784" w:rsidRDefault="00005045"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14:paraId="0A819EF3"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29BB96B6"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1C919411"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17EA22C0" w14:textId="77777777" w:rsidR="00005045" w:rsidRPr="00124784" w:rsidRDefault="00005045" w:rsidP="00124784">
            <w:pPr>
              <w:jc w:val="center"/>
              <w:rPr>
                <w:lang w:val="en-US"/>
              </w:rPr>
            </w:pPr>
            <w:r w:rsidRPr="00124784">
              <w:rPr>
                <w:rFonts w:hint="eastAsia"/>
                <w:lang w:val="en-US"/>
              </w:rPr>
              <w:t>是否达标</w:t>
            </w:r>
          </w:p>
        </w:tc>
      </w:tr>
      <w:tr w:rsidR="00005045" w14:paraId="482F3610" w14:textId="77777777" w:rsidTr="00A443A4">
        <w:tc>
          <w:tcPr>
            <w:tcW w:w="4077" w:type="dxa"/>
            <w:shd w:val="clear" w:color="auto" w:fill="auto"/>
            <w:vAlign w:val="center"/>
          </w:tcPr>
          <w:p w14:paraId="22025E9F"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通风</w:t>
            </w:r>
            <w:r>
              <w:rPr>
                <w:lang w:val="en-US"/>
              </w:rPr>
              <w:t>2)</w:t>
            </w:r>
          </w:p>
        </w:tc>
        <w:tc>
          <w:tcPr>
            <w:tcW w:w="1276" w:type="dxa"/>
            <w:shd w:val="clear" w:color="auto" w:fill="auto"/>
            <w:vAlign w:val="center"/>
          </w:tcPr>
          <w:p w14:paraId="4FF4CA02" w14:textId="77777777" w:rsidR="00005045" w:rsidRPr="00124784" w:rsidRDefault="00005045" w:rsidP="00124784">
            <w:pPr>
              <w:jc w:val="center"/>
              <w:rPr>
                <w:lang w:val="en-US"/>
              </w:rPr>
            </w:pPr>
            <w:r>
              <w:rPr>
                <w:lang w:val="en-US"/>
              </w:rPr>
              <w:t>-1.47</w:t>
            </w:r>
          </w:p>
        </w:tc>
        <w:tc>
          <w:tcPr>
            <w:tcW w:w="1276" w:type="dxa"/>
            <w:shd w:val="clear" w:color="auto" w:fill="auto"/>
            <w:vAlign w:val="center"/>
          </w:tcPr>
          <w:p w14:paraId="7CF69D2B" w14:textId="77777777" w:rsidR="00005045" w:rsidRPr="00124784" w:rsidRDefault="00005045" w:rsidP="00124784">
            <w:pPr>
              <w:jc w:val="center"/>
              <w:rPr>
                <w:lang w:val="en-US"/>
              </w:rPr>
            </w:pPr>
            <w:r>
              <w:rPr>
                <w:lang w:val="en-US"/>
              </w:rPr>
              <w:t>-4.50</w:t>
            </w:r>
          </w:p>
        </w:tc>
        <w:tc>
          <w:tcPr>
            <w:tcW w:w="1701" w:type="dxa"/>
            <w:shd w:val="clear" w:color="auto" w:fill="auto"/>
            <w:vAlign w:val="center"/>
          </w:tcPr>
          <w:p w14:paraId="1BF870C9" w14:textId="77777777" w:rsidR="00005045" w:rsidRPr="00124784" w:rsidRDefault="00005045" w:rsidP="00124784">
            <w:pPr>
              <w:jc w:val="center"/>
              <w:rPr>
                <w:lang w:val="en-US"/>
              </w:rPr>
            </w:pPr>
            <w:r>
              <w:rPr>
                <w:lang w:val="en-US"/>
              </w:rPr>
              <w:t>3.03</w:t>
            </w:r>
          </w:p>
        </w:tc>
        <w:tc>
          <w:tcPr>
            <w:tcW w:w="973" w:type="dxa"/>
            <w:shd w:val="clear" w:color="auto" w:fill="auto"/>
            <w:vAlign w:val="center"/>
          </w:tcPr>
          <w:p w14:paraId="250B93BB"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bl>
    <w:p w14:paraId="5639E871" w14:textId="77777777" w:rsidR="00005045" w:rsidRDefault="00005045" w:rsidP="00005045">
      <w:pPr>
        <w:rPr>
          <w:lang w:val="en-US"/>
        </w:rPr>
      </w:pPr>
      <w:bookmarkStart w:id="111" w:name="建筑迎风和背风面风压差结论汇总结论"/>
      <w:bookmarkEnd w:id="110"/>
      <w:bookmarkEnd w:id="111"/>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06970EB9" w14:textId="77777777" w:rsidR="00147DF5" w:rsidRPr="00147DF5" w:rsidRDefault="00FA58D9" w:rsidP="00005045">
      <w:pPr>
        <w:rPr>
          <w:lang w:val="en-US"/>
        </w:rPr>
      </w:pPr>
      <w:bookmarkStart w:id="112" w:name="冬季工况"/>
      <w:bookmarkEnd w:id="112"/>
      <w:r>
        <w:rPr>
          <w:rFonts w:hint="eastAsia"/>
          <w:lang w:val="en-US"/>
        </w:rPr>
        <w:t xml:space="preserve"> </w:t>
      </w:r>
    </w:p>
    <w:p w14:paraId="6C1C7040" w14:textId="77777777" w:rsidR="00005045" w:rsidRDefault="00005045" w:rsidP="00005045">
      <w:pPr>
        <w:pStyle w:val="2"/>
      </w:pPr>
      <w:bookmarkStart w:id="113" w:name="季节1"/>
      <w:bookmarkStart w:id="114" w:name="_Toc509844759"/>
      <w:bookmarkStart w:id="115" w:name="_Toc92372980"/>
      <w:r>
        <w:rPr>
          <w:rFonts w:hint="eastAsia"/>
        </w:rPr>
        <w:t>过渡季</w:t>
      </w:r>
      <w:bookmarkEnd w:id="113"/>
      <w:r>
        <w:rPr>
          <w:rFonts w:hint="eastAsia"/>
        </w:rPr>
        <w:t>工况</w:t>
      </w:r>
      <w:bookmarkEnd w:id="114"/>
      <w:bookmarkEnd w:id="115"/>
    </w:p>
    <w:p w14:paraId="1A0B2510" w14:textId="77777777" w:rsidR="00005045" w:rsidRDefault="00005045" w:rsidP="0027395B">
      <w:pPr>
        <w:pStyle w:val="a0"/>
        <w:ind w:firstLine="420"/>
      </w:pPr>
      <w:r w:rsidRPr="002E4BE1">
        <w:rPr>
          <w:rFonts w:hint="eastAsia"/>
          <w:lang w:val="en-US"/>
        </w:rPr>
        <w:t>本项目</w:t>
      </w:r>
      <w:bookmarkStart w:id="116" w:name="季节2"/>
      <w:r>
        <w:rPr>
          <w:rFonts w:hint="eastAsia"/>
          <w:lang w:val="en-US"/>
        </w:rPr>
        <w:t>过渡季</w:t>
      </w:r>
      <w:bookmarkEnd w:id="116"/>
      <w:r w:rsidRPr="002E4BE1">
        <w:rPr>
          <w:rFonts w:hint="eastAsia"/>
          <w:lang w:val="en-US"/>
        </w:rPr>
        <w:t>工况的入口边界风速为</w:t>
      </w:r>
      <w:bookmarkStart w:id="117" w:name="入口边界风速"/>
      <w:r w:rsidRPr="002E4BE1">
        <w:rPr>
          <w:rFonts w:hint="eastAsia"/>
          <w:lang w:val="en-US"/>
        </w:rPr>
        <w:t>2.80</w:t>
      </w:r>
      <w:bookmarkEnd w:id="117"/>
      <w:r w:rsidRPr="002E4BE1">
        <w:rPr>
          <w:rFonts w:hint="eastAsia"/>
          <w:lang w:val="en-US"/>
        </w:rPr>
        <w:t>m/s</w:t>
      </w:r>
      <w:r w:rsidRPr="002E4BE1">
        <w:rPr>
          <w:rFonts w:hint="eastAsia"/>
          <w:lang w:val="en-US"/>
        </w:rPr>
        <w:t>，风向为</w:t>
      </w:r>
      <w:bookmarkStart w:id="118" w:name="入口边界风向"/>
      <w:r>
        <w:t>S</w:t>
      </w:r>
      <w:bookmarkEnd w:id="118"/>
      <w:r w:rsidR="00103F6D">
        <w:rPr>
          <w:rFonts w:hint="eastAsia"/>
          <w:lang w:val="en-US"/>
        </w:rPr>
        <w:t>。</w:t>
      </w:r>
    </w:p>
    <w:p w14:paraId="38999A2C"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103F6D">
        <w:rPr>
          <w:rFonts w:hint="eastAsia"/>
          <w:lang w:val="en-US"/>
        </w:rPr>
        <w:t>求</w:t>
      </w:r>
      <w:r>
        <w:rPr>
          <w:rFonts w:hint="eastAsia"/>
          <w:lang w:val="en-US"/>
        </w:rPr>
        <w:t>，</w:t>
      </w:r>
      <w:bookmarkStart w:id="119" w:name="季节3"/>
      <w:r w:rsidRPr="00931B71">
        <w:rPr>
          <w:rFonts w:hint="eastAsia"/>
          <w:lang w:val="en-US"/>
        </w:rPr>
        <w:t>过渡</w:t>
      </w:r>
      <w:proofErr w:type="gramStart"/>
      <w:r w:rsidRPr="00931B71">
        <w:rPr>
          <w:rFonts w:hint="eastAsia"/>
          <w:lang w:val="en-US"/>
        </w:rPr>
        <w:t>季</w:t>
      </w:r>
      <w:bookmarkEnd w:id="119"/>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过渡</w:t>
      </w:r>
      <w:proofErr w:type="gramStart"/>
      <w:r>
        <w:rPr>
          <w:rFonts w:hint="eastAsia"/>
          <w:lang w:val="en-US"/>
        </w:rPr>
        <w:t>季</w:t>
      </w:r>
      <w:bookmarkEnd w:id="120"/>
      <w:r>
        <w:rPr>
          <w:rFonts w:hint="eastAsia"/>
          <w:lang w:val="en-US"/>
        </w:rPr>
        <w:t>形成</w:t>
      </w:r>
      <w:proofErr w:type="gramEnd"/>
      <w:r>
        <w:rPr>
          <w:rFonts w:hint="eastAsia"/>
          <w:lang w:val="en-US"/>
        </w:rPr>
        <w:t>有效的巷道风，优化街区自然通风环境，避免</w:t>
      </w:r>
      <w:bookmarkStart w:id="121" w:name="季节5"/>
      <w:r>
        <w:rPr>
          <w:rFonts w:hint="eastAsia"/>
          <w:lang w:val="en-US"/>
        </w:rPr>
        <w:t>过渡季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77BC6F22"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130073CD"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13672A1C" w14:textId="77777777" w:rsidR="00005045" w:rsidRDefault="00005045" w:rsidP="00005045">
      <w:pPr>
        <w:pStyle w:val="3"/>
      </w:pPr>
      <w:bookmarkStart w:id="122" w:name="_Toc509844760"/>
      <w:bookmarkStart w:id="123" w:name="_Toc92372981"/>
      <w:r>
        <w:rPr>
          <w:rFonts w:hint="eastAsia"/>
        </w:rPr>
        <w:t>无风区计算分析</w:t>
      </w:r>
      <w:bookmarkEnd w:id="122"/>
      <w:bookmarkEnd w:id="123"/>
    </w:p>
    <w:p w14:paraId="77C73535" w14:textId="77777777" w:rsidR="00F22D91" w:rsidRPr="00A01785" w:rsidRDefault="00103F6D" w:rsidP="00A01785">
      <w:pPr>
        <w:pStyle w:val="4"/>
      </w:pPr>
      <w:r w:rsidRPr="00A01785">
        <w:rPr>
          <w:rFonts w:hint="eastAsia"/>
        </w:rPr>
        <w:t>人行区域</w:t>
      </w:r>
    </w:p>
    <w:p w14:paraId="30512592"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103F6D">
        <w:rPr>
          <w:rFonts w:hint="eastAsia"/>
          <w:lang w:val="en-US"/>
        </w:rPr>
        <w:t>0</w:t>
      </w:r>
      <w:r w:rsidR="00103F6D">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4" w:name="人行区风速分析结论"/>
      <w:bookmarkEnd w:id="124"/>
      <w:r>
        <w:t>人行区内未标示出风速</w:t>
      </w:r>
      <w:r>
        <w:rPr>
          <w:color w:val="0000FF"/>
        </w:rPr>
        <w:t>小于</w:t>
      </w:r>
      <w:r>
        <w:t>0.2m/s</w:t>
      </w:r>
      <w:r>
        <w:t>的超限区域，因此人行区风速</w:t>
      </w:r>
      <w:r>
        <w:rPr>
          <w:color w:val="0000FF"/>
        </w:rPr>
        <w:t>满足</w:t>
      </w:r>
      <w:r>
        <w:t>绿标要求，项目可采用现有建筑布局。</w:t>
      </w:r>
    </w:p>
    <w:p w14:paraId="341B1A7F" w14:textId="77777777" w:rsidR="00005045" w:rsidRDefault="00005045" w:rsidP="006C2DCC">
      <w:pPr>
        <w:pStyle w:val="a0"/>
        <w:spacing w:afterLines="50" w:after="156"/>
        <w:ind w:firstLineChars="0" w:firstLine="0"/>
        <w:jc w:val="center"/>
      </w:pPr>
      <w:bookmarkStart w:id="125" w:name="人行区风速云图"/>
      <w:bookmarkEnd w:id="125"/>
      <w:r>
        <w:rPr>
          <w:noProof/>
        </w:rPr>
        <w:lastRenderedPageBreak/>
        <w:drawing>
          <wp:inline distT="0" distB="0" distL="0" distR="0" wp14:anchorId="6BF03573" wp14:editId="793F7615">
            <wp:extent cx="5667375" cy="3038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038475"/>
                    </a:xfrm>
                    <a:prstGeom prst="rect">
                      <a:avLst/>
                    </a:prstGeom>
                  </pic:spPr>
                </pic:pic>
              </a:graphicData>
            </a:graphic>
          </wp:inline>
        </w:drawing>
      </w:r>
    </w:p>
    <w:p w14:paraId="0ED4466B"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103F6D">
        <w:rPr>
          <w:rFonts w:ascii="黑体" w:eastAsia="黑体" w:hAnsi="黑体" w:hint="eastAsia"/>
          <w:sz w:val="20"/>
          <w:szCs w:val="20"/>
        </w:rPr>
        <w:t>-</w:t>
      </w:r>
      <w:bookmarkStart w:id="126" w:name="季节6"/>
      <w:r w:rsidR="00103F6D">
        <w:rPr>
          <w:rFonts w:ascii="黑体" w:eastAsia="黑体" w:hAnsi="黑体" w:hint="eastAsia"/>
          <w:sz w:val="20"/>
          <w:szCs w:val="20"/>
        </w:rPr>
        <w:t>过渡季</w:t>
      </w:r>
      <w:bookmarkEnd w:id="126"/>
      <w:r w:rsidR="00103F6D">
        <w:rPr>
          <w:rFonts w:hint="eastAsia"/>
        </w:rPr>
        <w:t xml:space="preserve"> </w:t>
      </w:r>
    </w:p>
    <w:p w14:paraId="009E26E8"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103F6D">
        <w:rPr>
          <w:rFonts w:hint="eastAsia"/>
        </w:rPr>
        <w:t>分析下图，</w:t>
      </w:r>
      <w:bookmarkStart w:id="127" w:name="风速分析结论"/>
      <w:r>
        <w:t>黑色等值线标示出了人行区内风速小于</w:t>
      </w:r>
      <w:r>
        <w:t>0.2m/s</w:t>
      </w:r>
      <w:r>
        <w:t>的超限区域，因此未满足绿标要求，需调整建筑布局优化区域内风速分布。</w:t>
      </w:r>
      <w:bookmarkEnd w:id="127"/>
    </w:p>
    <w:p w14:paraId="4E472FF4" w14:textId="77777777" w:rsidR="00005045" w:rsidRDefault="00005045" w:rsidP="006C2DCC">
      <w:pPr>
        <w:pStyle w:val="a0"/>
        <w:spacing w:afterLines="50" w:after="156"/>
        <w:ind w:firstLineChars="0" w:firstLine="0"/>
        <w:jc w:val="center"/>
      </w:pPr>
      <w:bookmarkStart w:id="128" w:name="风速云图"/>
      <w:bookmarkEnd w:id="128"/>
      <w:r>
        <w:rPr>
          <w:noProof/>
        </w:rPr>
        <w:drawing>
          <wp:inline distT="0" distB="0" distL="0" distR="0" wp14:anchorId="12A206D5" wp14:editId="6CECCEF3">
            <wp:extent cx="5667375" cy="3048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048000"/>
                    </a:xfrm>
                    <a:prstGeom prst="rect">
                      <a:avLst/>
                    </a:prstGeom>
                  </pic:spPr>
                </pic:pic>
              </a:graphicData>
            </a:graphic>
          </wp:inline>
        </w:drawing>
      </w:r>
    </w:p>
    <w:p w14:paraId="1C077AC9"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103F6D">
        <w:rPr>
          <w:rFonts w:ascii="黑体" w:eastAsia="黑体" w:hAnsi="黑体" w:hint="eastAsia"/>
          <w:sz w:val="20"/>
          <w:szCs w:val="20"/>
        </w:rPr>
        <w:t>-</w:t>
      </w:r>
      <w:bookmarkStart w:id="129" w:name="季节7"/>
      <w:r w:rsidR="00103F6D">
        <w:rPr>
          <w:rFonts w:ascii="黑体" w:eastAsia="黑体" w:hAnsi="黑体" w:hint="eastAsia"/>
          <w:sz w:val="20"/>
          <w:szCs w:val="20"/>
        </w:rPr>
        <w:t>过渡季</w:t>
      </w:r>
      <w:bookmarkEnd w:id="129"/>
    </w:p>
    <w:p w14:paraId="65FE3979" w14:textId="77777777" w:rsidR="00005045" w:rsidRDefault="00005045" w:rsidP="00005045">
      <w:pPr>
        <w:pStyle w:val="3"/>
      </w:pPr>
      <w:bookmarkStart w:id="130" w:name="_Toc509844761"/>
      <w:bookmarkStart w:id="131" w:name="_Toc92372982"/>
      <w:r>
        <w:rPr>
          <w:rFonts w:hint="eastAsia"/>
        </w:rPr>
        <w:t>旋涡区分析</w:t>
      </w:r>
      <w:bookmarkEnd w:id="130"/>
      <w:bookmarkEnd w:id="131"/>
    </w:p>
    <w:p w14:paraId="64EFC998" w14:textId="77777777" w:rsidR="00A30878" w:rsidRPr="00720EF1" w:rsidRDefault="00103F6D" w:rsidP="00720EF1">
      <w:pPr>
        <w:pStyle w:val="4"/>
      </w:pPr>
      <w:r w:rsidRPr="00720EF1">
        <w:rPr>
          <w:rFonts w:hint="eastAsia"/>
        </w:rPr>
        <w:t>人行区域</w:t>
      </w:r>
    </w:p>
    <w:p w14:paraId="5E15C8F9"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04CBE2DC" w14:textId="77777777" w:rsidR="00005045" w:rsidRDefault="00005045" w:rsidP="006C2DCC">
      <w:pPr>
        <w:pStyle w:val="a0"/>
        <w:ind w:firstLineChars="0" w:firstLine="0"/>
        <w:jc w:val="center"/>
        <w:rPr>
          <w:lang w:val="en-US"/>
        </w:rPr>
      </w:pPr>
      <w:bookmarkStart w:id="132" w:name="人行区风速矢量图"/>
      <w:bookmarkEnd w:id="132"/>
      <w:r>
        <w:rPr>
          <w:noProof/>
        </w:rPr>
        <w:lastRenderedPageBreak/>
        <w:drawing>
          <wp:inline distT="0" distB="0" distL="0" distR="0" wp14:anchorId="53CC3B9C" wp14:editId="5D17A8E9">
            <wp:extent cx="5667375" cy="31623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162300"/>
                    </a:xfrm>
                    <a:prstGeom prst="rect">
                      <a:avLst/>
                    </a:prstGeom>
                  </pic:spPr>
                </pic:pic>
              </a:graphicData>
            </a:graphic>
          </wp:inline>
        </w:drawing>
      </w:r>
    </w:p>
    <w:p w14:paraId="1CCAC2B4"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103F6D">
        <w:rPr>
          <w:rFonts w:hint="eastAsia"/>
          <w:lang w:val="en-US"/>
        </w:rPr>
        <w:t xml:space="preserve"> </w:t>
      </w:r>
    </w:p>
    <w:p w14:paraId="299C3062"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67F8F3E5" w14:textId="77777777" w:rsidR="00005045" w:rsidRDefault="00005045" w:rsidP="00BA7BBE">
      <w:pPr>
        <w:pStyle w:val="a0"/>
        <w:ind w:firstLineChars="0" w:firstLine="0"/>
        <w:jc w:val="center"/>
        <w:rPr>
          <w:lang w:val="en-US"/>
        </w:rPr>
      </w:pPr>
      <w:bookmarkStart w:id="133" w:name="风速矢量图"/>
      <w:bookmarkEnd w:id="133"/>
      <w:r>
        <w:rPr>
          <w:noProof/>
        </w:rPr>
        <w:drawing>
          <wp:inline distT="0" distB="0" distL="0" distR="0" wp14:anchorId="6FB7D94B" wp14:editId="7B180C9A">
            <wp:extent cx="5667375" cy="32099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209925"/>
                    </a:xfrm>
                    <a:prstGeom prst="rect">
                      <a:avLst/>
                    </a:prstGeom>
                  </pic:spPr>
                </pic:pic>
              </a:graphicData>
            </a:graphic>
          </wp:inline>
        </w:drawing>
      </w:r>
    </w:p>
    <w:p w14:paraId="54B17F4B"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386D37B0" w14:textId="77777777" w:rsidR="00005045" w:rsidRDefault="00005045" w:rsidP="00005045">
      <w:pPr>
        <w:pStyle w:val="3"/>
      </w:pPr>
      <w:bookmarkStart w:id="134" w:name="_Toc509844762"/>
      <w:bookmarkStart w:id="135" w:name="_Toc92372983"/>
      <w:r>
        <w:rPr>
          <w:rFonts w:hint="eastAsia"/>
        </w:rPr>
        <w:t>人行区域旋涡区/无风区达标判定</w:t>
      </w:r>
      <w:bookmarkEnd w:id="134"/>
      <w:bookmarkEnd w:id="135"/>
    </w:p>
    <w:p w14:paraId="50FE33CD"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12513">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12513">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6" w:name="季节8"/>
      <w:proofErr w:type="gramStart"/>
      <w:r w:rsidR="00103F6D" w:rsidRPr="002F5B29">
        <w:rPr>
          <w:rFonts w:ascii="黑体" w:eastAsia="黑体" w:hAnsi="黑体" w:hint="eastAsia"/>
          <w:sz w:val="20"/>
          <w:szCs w:val="20"/>
        </w:rPr>
        <w:t>过渡季</w:t>
      </w:r>
      <w:bookmarkEnd w:id="136"/>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0858F74"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629A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448878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2D84A8D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54E865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7A8C5060"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EDD1DAB"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3C822BA"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FE93235" w14:textId="77777777" w:rsidR="00005045" w:rsidRPr="0088058A" w:rsidRDefault="00005045" w:rsidP="0088058A">
            <w:pPr>
              <w:spacing w:line="240" w:lineRule="auto"/>
              <w:jc w:val="center"/>
              <w:rPr>
                <w:rFonts w:ascii="宋体" w:hAnsi="宋体" w:cs="宋体"/>
                <w:color w:val="000000"/>
                <w:sz w:val="22"/>
                <w:szCs w:val="22"/>
                <w:lang w:val="en-US"/>
              </w:rPr>
            </w:pPr>
            <w:bookmarkStart w:id="137" w:name="是否有无风区"/>
            <w:r w:rsidRPr="0088058A">
              <w:rPr>
                <w:rFonts w:ascii="宋体" w:hAnsi="宋体" w:cs="宋体" w:hint="eastAsia"/>
                <w:color w:val="000000"/>
                <w:sz w:val="22"/>
                <w:szCs w:val="22"/>
                <w:lang w:val="en-US"/>
              </w:rPr>
              <w:t>否</w:t>
            </w:r>
            <w:bookmarkEnd w:id="137"/>
          </w:p>
        </w:tc>
        <w:tc>
          <w:tcPr>
            <w:tcW w:w="1276" w:type="dxa"/>
            <w:tcBorders>
              <w:top w:val="nil"/>
              <w:left w:val="nil"/>
              <w:bottom w:val="single" w:sz="4" w:space="0" w:color="auto"/>
              <w:right w:val="single" w:sz="4" w:space="0" w:color="auto"/>
            </w:tcBorders>
            <w:shd w:val="clear" w:color="auto" w:fill="auto"/>
            <w:noWrap/>
            <w:vAlign w:val="center"/>
            <w:hideMark/>
          </w:tcPr>
          <w:p w14:paraId="0037DFAB" w14:textId="77777777" w:rsidR="00005045" w:rsidRPr="0088058A" w:rsidRDefault="00005045" w:rsidP="0088058A">
            <w:pPr>
              <w:spacing w:line="240" w:lineRule="auto"/>
              <w:jc w:val="center"/>
              <w:rPr>
                <w:rFonts w:ascii="宋体" w:hAnsi="宋体" w:cs="宋体"/>
                <w:color w:val="000000"/>
                <w:sz w:val="22"/>
                <w:szCs w:val="22"/>
                <w:lang w:val="en-US"/>
              </w:rPr>
            </w:pPr>
            <w:bookmarkStart w:id="138" w:name="无风区达标判断"/>
            <w:r w:rsidRPr="0088058A">
              <w:rPr>
                <w:rFonts w:ascii="宋体" w:hAnsi="宋体" w:cs="宋体" w:hint="eastAsia"/>
                <w:color w:val="000000"/>
                <w:sz w:val="22"/>
                <w:szCs w:val="22"/>
                <w:lang w:val="en-US"/>
              </w:rPr>
              <w:t>是</w:t>
            </w:r>
            <w:bookmarkEnd w:id="138"/>
          </w:p>
        </w:tc>
      </w:tr>
      <w:tr w:rsidR="00005045" w:rsidRPr="008E146A" w14:paraId="0785C37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3F467FD"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0246398B"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B1A3ADF"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185171C1"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31A7A716" w14:textId="77777777" w:rsidR="00005045" w:rsidRDefault="00005045" w:rsidP="00005045">
      <w:pPr>
        <w:pStyle w:val="3"/>
      </w:pPr>
      <w:bookmarkStart w:id="139" w:name="_Toc504501018"/>
      <w:bookmarkStart w:id="140" w:name="_Toc509844763"/>
      <w:bookmarkStart w:id="141" w:name="_Toc92372984"/>
      <w:r>
        <w:rPr>
          <w:rFonts w:hint="eastAsia"/>
        </w:rPr>
        <w:lastRenderedPageBreak/>
        <w:t>外窗内外表面风压</w:t>
      </w:r>
      <w:bookmarkEnd w:id="139"/>
      <w:r>
        <w:rPr>
          <w:rFonts w:hint="eastAsia"/>
        </w:rPr>
        <w:t>差达标分析</w:t>
      </w:r>
      <w:bookmarkEnd w:id="140"/>
      <w:bookmarkEnd w:id="141"/>
    </w:p>
    <w:p w14:paraId="07C1B317"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2" w:name="季节9"/>
      <w:r>
        <w:rPr>
          <w:rFonts w:hint="eastAsia"/>
          <w:lang w:val="en-US"/>
        </w:rPr>
        <w:t>过渡季</w:t>
      </w:r>
      <w:bookmarkEnd w:id="14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D002065"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78E78E84"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6535743" w14:textId="77777777" w:rsidR="00005045" w:rsidRDefault="00005045" w:rsidP="006C2DCC">
      <w:pPr>
        <w:pStyle w:val="a0"/>
        <w:ind w:firstLineChars="0" w:firstLine="0"/>
        <w:jc w:val="center"/>
      </w:pPr>
      <w:bookmarkStart w:id="143" w:name="迎风面风压云图"/>
      <w:bookmarkEnd w:id="143"/>
      <w:r>
        <w:rPr>
          <w:noProof/>
        </w:rPr>
        <w:drawing>
          <wp:inline distT="0" distB="0" distL="0" distR="0" wp14:anchorId="64A8619C" wp14:editId="2AB58CA4">
            <wp:extent cx="5667375" cy="31623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162300"/>
                    </a:xfrm>
                    <a:prstGeom prst="rect">
                      <a:avLst/>
                    </a:prstGeom>
                  </pic:spPr>
                </pic:pic>
              </a:graphicData>
            </a:graphic>
          </wp:inline>
        </w:drawing>
      </w:r>
    </w:p>
    <w:p w14:paraId="2647822E"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4" w:name="季节10"/>
      <w:r w:rsidR="00005045" w:rsidRPr="00C72E58">
        <w:rPr>
          <w:rFonts w:ascii="黑体" w:eastAsia="黑体" w:hAnsi="黑体" w:hint="eastAsia"/>
          <w:sz w:val="20"/>
          <w:szCs w:val="20"/>
        </w:rPr>
        <w:t>过渡季</w:t>
      </w:r>
      <w:bookmarkEnd w:id="144"/>
    </w:p>
    <w:p w14:paraId="2059D436" w14:textId="77777777" w:rsidR="00005045" w:rsidRPr="00C56D1B" w:rsidRDefault="00005045" w:rsidP="00005045">
      <w:pPr>
        <w:pStyle w:val="ac"/>
        <w:jc w:val="center"/>
      </w:pPr>
      <w:bookmarkStart w:id="145" w:name="背风面风压云图"/>
      <w:bookmarkEnd w:id="145"/>
      <w:r>
        <w:rPr>
          <w:noProof/>
        </w:rPr>
        <w:drawing>
          <wp:inline distT="0" distB="0" distL="0" distR="0" wp14:anchorId="11E149CC" wp14:editId="0AD8BEE6">
            <wp:extent cx="5667375" cy="3181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181350"/>
                    </a:xfrm>
                    <a:prstGeom prst="rect">
                      <a:avLst/>
                    </a:prstGeom>
                  </pic:spPr>
                </pic:pic>
              </a:graphicData>
            </a:graphic>
          </wp:inline>
        </w:drawing>
      </w:r>
    </w:p>
    <w:p w14:paraId="312EE99E" w14:textId="77777777" w:rsidR="008F3863" w:rsidRDefault="00C50BDB" w:rsidP="00CF5FBF">
      <w:pPr>
        <w:pStyle w:val="a0"/>
        <w:ind w:firstLineChars="0" w:firstLine="0"/>
        <w:jc w:val="cente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2513">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6" w:name="季节11"/>
      <w:r w:rsidR="00005045" w:rsidRPr="00C72E58">
        <w:rPr>
          <w:rFonts w:ascii="黑体" w:eastAsia="黑体" w:hAnsi="黑体" w:hint="eastAsia"/>
          <w:sz w:val="20"/>
          <w:szCs w:val="20"/>
        </w:rPr>
        <w:t>过渡季</w:t>
      </w:r>
      <w:bookmarkEnd w:id="146"/>
      <w:r w:rsidR="00103F6D">
        <w:rPr>
          <w:rFonts w:hint="eastAsia"/>
        </w:rPr>
        <w:t xml:space="preserve"> </w:t>
      </w:r>
    </w:p>
    <w:p w14:paraId="6FC52F9B"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7AC04C02"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812513">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812513">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1E98F502" w14:textId="77777777" w:rsidTr="00DA2EC4">
        <w:trPr>
          <w:tblHeader/>
        </w:trPr>
        <w:tc>
          <w:tcPr>
            <w:tcW w:w="4361" w:type="dxa"/>
            <w:shd w:val="clear" w:color="auto" w:fill="E6E6E6"/>
            <w:vAlign w:val="center"/>
          </w:tcPr>
          <w:p w14:paraId="3E30EEEC"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764AB9DC"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2BC91CDE"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5D653282"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0E4F9878" w14:textId="77777777" w:rsidR="00005045" w:rsidRPr="00124784" w:rsidRDefault="00005045" w:rsidP="00124784">
            <w:pPr>
              <w:jc w:val="center"/>
              <w:rPr>
                <w:lang w:val="en-US"/>
              </w:rPr>
            </w:pPr>
            <w:r w:rsidRPr="00124784">
              <w:rPr>
                <w:rFonts w:hint="eastAsia"/>
                <w:lang w:val="en-US"/>
              </w:rPr>
              <w:t>是否达标</w:t>
            </w:r>
          </w:p>
        </w:tc>
      </w:tr>
      <w:tr w:rsidR="00005045" w14:paraId="393A25F0" w14:textId="77777777" w:rsidTr="00DA2EC4">
        <w:tc>
          <w:tcPr>
            <w:tcW w:w="4361" w:type="dxa"/>
            <w:shd w:val="clear" w:color="auto" w:fill="auto"/>
            <w:vAlign w:val="center"/>
          </w:tcPr>
          <w:p w14:paraId="6CFC1727"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通风</w:t>
            </w:r>
            <w:r>
              <w:rPr>
                <w:lang w:val="en-US"/>
              </w:rPr>
              <w:t>2)</w:t>
            </w:r>
          </w:p>
        </w:tc>
        <w:tc>
          <w:tcPr>
            <w:tcW w:w="1134" w:type="dxa"/>
            <w:shd w:val="clear" w:color="auto" w:fill="auto"/>
            <w:vAlign w:val="center"/>
          </w:tcPr>
          <w:p w14:paraId="1E1133AC" w14:textId="77777777" w:rsidR="00005045" w:rsidRPr="00124784" w:rsidRDefault="00005045" w:rsidP="00124784">
            <w:pPr>
              <w:jc w:val="center"/>
              <w:rPr>
                <w:lang w:val="en-US"/>
              </w:rPr>
            </w:pPr>
            <w:r>
              <w:rPr>
                <w:lang w:val="en-US"/>
              </w:rPr>
              <w:t>114</w:t>
            </w:r>
          </w:p>
        </w:tc>
        <w:tc>
          <w:tcPr>
            <w:tcW w:w="1984" w:type="dxa"/>
            <w:shd w:val="clear" w:color="auto" w:fill="auto"/>
            <w:vAlign w:val="center"/>
          </w:tcPr>
          <w:p w14:paraId="14F814BE" w14:textId="77777777" w:rsidR="00005045" w:rsidRPr="00124784" w:rsidRDefault="00005045" w:rsidP="00124784">
            <w:pPr>
              <w:jc w:val="center"/>
              <w:rPr>
                <w:lang w:val="en-US"/>
              </w:rPr>
            </w:pPr>
            <w:r>
              <w:rPr>
                <w:lang w:val="en-US"/>
              </w:rPr>
              <w:t>98</w:t>
            </w:r>
          </w:p>
        </w:tc>
        <w:tc>
          <w:tcPr>
            <w:tcW w:w="1116" w:type="dxa"/>
            <w:shd w:val="clear" w:color="auto" w:fill="auto"/>
            <w:vAlign w:val="center"/>
          </w:tcPr>
          <w:p w14:paraId="0C408CE7" w14:textId="77777777" w:rsidR="00005045" w:rsidRPr="00124784" w:rsidRDefault="00005045" w:rsidP="00124784">
            <w:pPr>
              <w:jc w:val="center"/>
              <w:rPr>
                <w:lang w:val="en-US"/>
              </w:rPr>
            </w:pPr>
            <w:r>
              <w:rPr>
                <w:lang w:val="en-US"/>
              </w:rPr>
              <w:t>85.96</w:t>
            </w:r>
          </w:p>
        </w:tc>
        <w:tc>
          <w:tcPr>
            <w:tcW w:w="708" w:type="dxa"/>
            <w:shd w:val="clear" w:color="auto" w:fill="auto"/>
            <w:vAlign w:val="center"/>
          </w:tcPr>
          <w:p w14:paraId="236A1F29" w14:textId="77777777" w:rsidR="00005045" w:rsidRPr="00124784" w:rsidRDefault="00005045" w:rsidP="00124784">
            <w:pPr>
              <w:jc w:val="center"/>
              <w:rPr>
                <w:lang w:val="en-US"/>
              </w:rPr>
            </w:pPr>
            <w:r>
              <w:rPr>
                <w:lang w:val="en-US"/>
              </w:rPr>
              <w:t>是</w:t>
            </w:r>
          </w:p>
        </w:tc>
      </w:tr>
    </w:tbl>
    <w:p w14:paraId="06CE2AF4"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2E52800C" w14:textId="77777777" w:rsidR="007F24B7" w:rsidRDefault="00103F6D" w:rsidP="007F24B7">
      <w:pPr>
        <w:rPr>
          <w:lang w:val="en-US"/>
        </w:rPr>
      </w:pPr>
      <w:bookmarkStart w:id="147" w:name="建筑外窗室内外风压差达标判定"/>
      <w:bookmarkEnd w:id="147"/>
    </w:p>
    <w:p w14:paraId="2E07290C" w14:textId="77777777" w:rsidR="007F24B7" w:rsidRDefault="00103F6D" w:rsidP="00053971"/>
    <w:p w14:paraId="63BE7F48" w14:textId="77777777" w:rsidR="007F24B7" w:rsidRPr="00053971" w:rsidRDefault="00103F6D">
      <w:pPr>
        <w:rPr>
          <w:lang w:val="en-US"/>
        </w:rPr>
      </w:pPr>
      <w:bookmarkStart w:id="148"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8"/>
      <w:r>
        <w:rPr>
          <w:rFonts w:hint="eastAsia"/>
          <w:lang w:val="en-US"/>
        </w:rPr>
        <w:t xml:space="preserve"> </w:t>
      </w:r>
    </w:p>
    <w:p w14:paraId="1E25E9C4" w14:textId="77777777" w:rsidR="00754FB6" w:rsidRPr="00754FB6" w:rsidRDefault="00FA58D9" w:rsidP="00005045">
      <w:pPr>
        <w:rPr>
          <w:lang w:val="en-US"/>
        </w:rPr>
      </w:pPr>
      <w:bookmarkStart w:id="149" w:name="其他工况"/>
      <w:bookmarkEnd w:id="149"/>
      <w:r>
        <w:rPr>
          <w:rFonts w:hint="eastAsia"/>
          <w:lang w:val="en-US"/>
        </w:rPr>
        <w:t xml:space="preserve"> </w:t>
      </w:r>
    </w:p>
    <w:p w14:paraId="2F85BA4D" w14:textId="77777777" w:rsidR="00005045" w:rsidRDefault="00005045" w:rsidP="00005045">
      <w:pPr>
        <w:pStyle w:val="2"/>
      </w:pPr>
      <w:bookmarkStart w:id="150" w:name="_Toc509844764"/>
      <w:bookmarkStart w:id="151" w:name="_Toc92372985"/>
      <w:r>
        <w:rPr>
          <w:rFonts w:hint="eastAsia"/>
        </w:rPr>
        <w:t>结论</w:t>
      </w:r>
      <w:bookmarkEnd w:id="150"/>
      <w:bookmarkEnd w:id="151"/>
    </w:p>
    <w:p w14:paraId="3848FB5B" w14:textId="77777777" w:rsidR="00005045" w:rsidRPr="00F74E80" w:rsidRDefault="00005045" w:rsidP="00005045">
      <w:pPr>
        <w:pStyle w:val="3"/>
      </w:pPr>
      <w:bookmarkStart w:id="152" w:name="_Toc509844765"/>
      <w:bookmarkStart w:id="153" w:name="_Toc92372986"/>
      <w:r>
        <w:rPr>
          <w:rFonts w:hint="eastAsia"/>
        </w:rPr>
        <w:t>冬季工况达标判断</w:t>
      </w:r>
      <w:bookmarkStart w:id="154" w:name="_Toc509844766"/>
      <w:bookmarkEnd w:id="152"/>
      <w:bookmarkEnd w:id="153"/>
      <w:bookmarkEnd w:id="154"/>
    </w:p>
    <w:p w14:paraId="62DFB4AA"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12513">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12513">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664F83C7" w14:textId="77777777" w:rsidTr="00124784">
        <w:tc>
          <w:tcPr>
            <w:tcW w:w="1951" w:type="dxa"/>
            <w:tcBorders>
              <w:top w:val="single" w:sz="12" w:space="0" w:color="auto"/>
              <w:bottom w:val="single" w:sz="4" w:space="0" w:color="auto"/>
            </w:tcBorders>
            <w:shd w:val="clear" w:color="auto" w:fill="E6E6E6"/>
            <w:vAlign w:val="center"/>
          </w:tcPr>
          <w:p w14:paraId="3B22B919"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E23B7A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B49EED0"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E5B9DA4"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BBB94FC" w14:textId="77777777" w:rsidR="00005045" w:rsidRPr="00124784" w:rsidRDefault="00005045" w:rsidP="00124784">
            <w:pPr>
              <w:jc w:val="center"/>
              <w:rPr>
                <w:lang w:val="en-US"/>
              </w:rPr>
            </w:pPr>
            <w:r w:rsidRPr="00124784">
              <w:rPr>
                <w:rFonts w:hint="eastAsia"/>
                <w:lang w:val="en-US"/>
              </w:rPr>
              <w:t>得分</w:t>
            </w:r>
          </w:p>
        </w:tc>
      </w:tr>
      <w:tr w:rsidR="00005045" w14:paraId="6424079F" w14:textId="77777777" w:rsidTr="00124784">
        <w:tc>
          <w:tcPr>
            <w:tcW w:w="1951" w:type="dxa"/>
            <w:tcBorders>
              <w:top w:val="single" w:sz="4" w:space="0" w:color="auto"/>
            </w:tcBorders>
            <w:shd w:val="clear" w:color="auto" w:fill="auto"/>
            <w:vAlign w:val="center"/>
          </w:tcPr>
          <w:p w14:paraId="137F496E"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1530B62A" w14:textId="77777777" w:rsidR="00005045" w:rsidRPr="00124784" w:rsidRDefault="00103F6D"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08C91B63" w14:textId="77777777" w:rsidR="00005045" w:rsidRPr="00124784" w:rsidRDefault="00005045" w:rsidP="00B54F89">
            <w:pPr>
              <w:jc w:val="center"/>
              <w:rPr>
                <w:lang w:val="en-US"/>
              </w:rPr>
            </w:pPr>
            <w:r w:rsidRPr="00124784">
              <w:rPr>
                <w:rFonts w:hint="eastAsia"/>
                <w:lang w:val="en-US"/>
              </w:rPr>
              <w:t>人行区</w:t>
            </w:r>
            <w:bookmarkStart w:id="155" w:name="冬季风速结果"/>
            <w:r>
              <w:t>没有出现</w:t>
            </w:r>
            <w:bookmarkEnd w:id="155"/>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103F6D">
              <w:rPr>
                <w:rFonts w:hint="eastAsia"/>
                <w:lang w:val="en-US"/>
              </w:rPr>
              <w:t>，</w:t>
            </w:r>
            <w:r w:rsidR="00103F6D" w:rsidRPr="00303741">
              <w:rPr>
                <w:rFonts w:hint="eastAsia"/>
                <w:lang w:val="en-US"/>
              </w:rPr>
              <w:t>户外休息区、儿童娱乐区</w:t>
            </w:r>
            <w:bookmarkStart w:id="156" w:name="冬季风速结果2"/>
            <w:r>
              <w:t>没有出现</w:t>
            </w:r>
            <w:bookmarkEnd w:id="156"/>
            <w:r w:rsidR="00103F6D" w:rsidRPr="00303741">
              <w:rPr>
                <w:rFonts w:hint="eastAsia"/>
                <w:lang w:val="en-US"/>
              </w:rPr>
              <w:t>风速</w:t>
            </w:r>
            <w:r w:rsidR="00103F6D" w:rsidRPr="00177CCA">
              <w:rPr>
                <w:rFonts w:hint="eastAsia"/>
                <w:lang w:val="en-US"/>
              </w:rPr>
              <w:t>大于</w:t>
            </w:r>
            <w:r w:rsidR="00103F6D" w:rsidRPr="00303741">
              <w:rPr>
                <w:rFonts w:hint="eastAsia"/>
                <w:lang w:val="en-US"/>
              </w:rPr>
              <w:t>2m/s</w:t>
            </w:r>
            <w:r w:rsidR="00103F6D" w:rsidRPr="00124784">
              <w:rPr>
                <w:rFonts w:hint="eastAsia"/>
                <w:lang w:val="en-US"/>
              </w:rPr>
              <w:t>的区域</w:t>
            </w:r>
          </w:p>
        </w:tc>
        <w:tc>
          <w:tcPr>
            <w:tcW w:w="1985" w:type="dxa"/>
            <w:vMerge w:val="restart"/>
            <w:tcBorders>
              <w:top w:val="single" w:sz="4" w:space="0" w:color="auto"/>
            </w:tcBorders>
            <w:shd w:val="clear" w:color="auto" w:fill="auto"/>
            <w:vAlign w:val="center"/>
          </w:tcPr>
          <w:p w14:paraId="262C6C4C" w14:textId="77777777" w:rsidR="00005045" w:rsidRPr="007E7714" w:rsidRDefault="00005045" w:rsidP="00124784">
            <w:pPr>
              <w:jc w:val="center"/>
              <w:rPr>
                <w:b/>
                <w:lang w:val="en-US"/>
              </w:rPr>
            </w:pPr>
            <w:bookmarkStart w:id="157" w:name="冬季风速达标判定"/>
            <w:r w:rsidRPr="007E7714">
              <w:rPr>
                <w:rFonts w:hint="eastAsia"/>
                <w:b/>
                <w:lang w:val="en-US"/>
              </w:rPr>
              <w:t>达标</w:t>
            </w:r>
            <w:bookmarkEnd w:id="157"/>
          </w:p>
        </w:tc>
        <w:tc>
          <w:tcPr>
            <w:tcW w:w="1416" w:type="dxa"/>
            <w:vMerge w:val="restart"/>
            <w:tcBorders>
              <w:top w:val="single" w:sz="4" w:space="0" w:color="auto"/>
            </w:tcBorders>
            <w:shd w:val="clear" w:color="auto" w:fill="auto"/>
            <w:vAlign w:val="center"/>
          </w:tcPr>
          <w:p w14:paraId="11437674" w14:textId="77777777" w:rsidR="00005045" w:rsidRPr="00124784" w:rsidRDefault="00005045" w:rsidP="00124784">
            <w:pPr>
              <w:jc w:val="center"/>
              <w:rPr>
                <w:lang w:val="en-US"/>
              </w:rPr>
            </w:pPr>
            <w:bookmarkStart w:id="158" w:name="冬季风速得分"/>
            <w:r w:rsidRPr="00124784">
              <w:rPr>
                <w:rFonts w:hint="eastAsia"/>
                <w:lang w:val="en-US"/>
              </w:rPr>
              <w:t>3</w:t>
            </w:r>
            <w:bookmarkEnd w:id="158"/>
            <w:r w:rsidRPr="00124784">
              <w:rPr>
                <w:rFonts w:hint="eastAsia"/>
                <w:lang w:val="en-US"/>
              </w:rPr>
              <w:t>分</w:t>
            </w:r>
          </w:p>
        </w:tc>
      </w:tr>
      <w:tr w:rsidR="00005045" w14:paraId="01009BEB" w14:textId="77777777" w:rsidTr="00124784">
        <w:tc>
          <w:tcPr>
            <w:tcW w:w="1951" w:type="dxa"/>
            <w:shd w:val="clear" w:color="auto" w:fill="auto"/>
            <w:vAlign w:val="center"/>
          </w:tcPr>
          <w:p w14:paraId="5545438A"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5D3CEABC" w14:textId="77777777" w:rsidR="00005045" w:rsidRPr="00124784" w:rsidRDefault="00005045" w:rsidP="00124784">
            <w:pPr>
              <w:jc w:val="center"/>
              <w:rPr>
                <w:lang w:val="en-US"/>
              </w:rPr>
            </w:pPr>
          </w:p>
        </w:tc>
        <w:tc>
          <w:tcPr>
            <w:tcW w:w="1985" w:type="dxa"/>
            <w:shd w:val="clear" w:color="auto" w:fill="auto"/>
            <w:vAlign w:val="center"/>
          </w:tcPr>
          <w:p w14:paraId="050613D4" w14:textId="77777777" w:rsidR="00005045" w:rsidRPr="00124784" w:rsidRDefault="00005045" w:rsidP="00144F76">
            <w:pPr>
              <w:jc w:val="center"/>
              <w:rPr>
                <w:lang w:val="en-US"/>
              </w:rPr>
            </w:pPr>
            <w:r w:rsidRPr="00124784">
              <w:rPr>
                <w:rFonts w:hint="eastAsia"/>
                <w:lang w:val="en-US"/>
              </w:rPr>
              <w:t>人行区</w:t>
            </w:r>
            <w:bookmarkStart w:id="159" w:name="冬季风速放大系数结果"/>
            <w:r>
              <w:t>没有出现</w:t>
            </w:r>
            <w:bookmarkEnd w:id="159"/>
            <w:r w:rsidRPr="00124784">
              <w:rPr>
                <w:rFonts w:hint="eastAsia"/>
                <w:lang w:val="en-US"/>
              </w:rPr>
              <w:t>风速放大系数</w:t>
            </w:r>
            <w:r w:rsidR="00103F6D">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55336436" w14:textId="77777777" w:rsidR="00005045" w:rsidRPr="00124784" w:rsidRDefault="00005045" w:rsidP="00124784">
            <w:pPr>
              <w:jc w:val="center"/>
              <w:rPr>
                <w:lang w:val="en-US"/>
              </w:rPr>
            </w:pPr>
          </w:p>
        </w:tc>
        <w:tc>
          <w:tcPr>
            <w:tcW w:w="1416" w:type="dxa"/>
            <w:vMerge/>
            <w:shd w:val="clear" w:color="auto" w:fill="auto"/>
          </w:tcPr>
          <w:p w14:paraId="2F984E4D" w14:textId="77777777" w:rsidR="00005045" w:rsidRPr="00124784" w:rsidRDefault="00005045" w:rsidP="00124784">
            <w:pPr>
              <w:jc w:val="center"/>
              <w:rPr>
                <w:lang w:val="en-US"/>
              </w:rPr>
            </w:pPr>
          </w:p>
        </w:tc>
      </w:tr>
      <w:tr w:rsidR="00005045" w14:paraId="2F4265E4" w14:textId="77777777" w:rsidTr="002C153B">
        <w:tc>
          <w:tcPr>
            <w:tcW w:w="1951" w:type="dxa"/>
            <w:shd w:val="clear" w:color="auto" w:fill="auto"/>
            <w:vAlign w:val="center"/>
          </w:tcPr>
          <w:p w14:paraId="0F6A45D7"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7B05F6CF"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103F6D">
              <w:rPr>
                <w:rFonts w:hint="eastAsia"/>
                <w:lang w:val="en-US"/>
              </w:rPr>
              <w:t>2</w:t>
            </w:r>
            <w:r w:rsidRPr="00124784">
              <w:rPr>
                <w:rFonts w:hint="eastAsia"/>
                <w:lang w:val="en-US"/>
              </w:rPr>
              <w:t>分</w:t>
            </w:r>
          </w:p>
        </w:tc>
        <w:tc>
          <w:tcPr>
            <w:tcW w:w="1985" w:type="dxa"/>
            <w:shd w:val="clear" w:color="auto" w:fill="auto"/>
            <w:vAlign w:val="center"/>
          </w:tcPr>
          <w:p w14:paraId="2EDA6743" w14:textId="77777777" w:rsidR="00005045" w:rsidRPr="00124784" w:rsidRDefault="00005045" w:rsidP="00124784">
            <w:pPr>
              <w:jc w:val="center"/>
              <w:rPr>
                <w:lang w:val="en-US"/>
              </w:rPr>
            </w:pPr>
            <w:r w:rsidRPr="00124784">
              <w:rPr>
                <w:rFonts w:hint="eastAsia"/>
                <w:lang w:val="en-US"/>
              </w:rPr>
              <w:t>本项目</w:t>
            </w:r>
            <w:bookmarkStart w:id="160" w:name="冬季迎背风面结果"/>
            <w:r>
              <w:t>没有出现</w:t>
            </w:r>
            <w:bookmarkEnd w:id="160"/>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0BB8418C" w14:textId="77777777" w:rsidR="00005045" w:rsidRPr="00124784" w:rsidRDefault="00005045" w:rsidP="002C153B">
            <w:pPr>
              <w:jc w:val="center"/>
              <w:rPr>
                <w:lang w:val="en-US"/>
              </w:rPr>
            </w:pPr>
            <w:bookmarkStart w:id="161" w:name="冬季迎背风面达标判定"/>
            <w:r w:rsidRPr="007E7714">
              <w:rPr>
                <w:rFonts w:hint="eastAsia"/>
                <w:b/>
                <w:lang w:val="en-US"/>
              </w:rPr>
              <w:t>达标</w:t>
            </w:r>
            <w:bookmarkEnd w:id="161"/>
          </w:p>
        </w:tc>
        <w:tc>
          <w:tcPr>
            <w:tcW w:w="1416" w:type="dxa"/>
            <w:shd w:val="clear" w:color="auto" w:fill="auto"/>
            <w:vAlign w:val="center"/>
          </w:tcPr>
          <w:p w14:paraId="36B740EC" w14:textId="77777777" w:rsidR="00005045" w:rsidRPr="00124784" w:rsidRDefault="00005045" w:rsidP="00124784">
            <w:pPr>
              <w:jc w:val="center"/>
              <w:rPr>
                <w:lang w:val="en-US"/>
              </w:rPr>
            </w:pPr>
            <w:bookmarkStart w:id="162" w:name="冬季迎背风面得分"/>
            <w:r w:rsidRPr="00124784">
              <w:rPr>
                <w:rFonts w:hint="eastAsia"/>
                <w:lang w:val="en-US"/>
              </w:rPr>
              <w:t>2</w:t>
            </w:r>
            <w:bookmarkEnd w:id="162"/>
            <w:r w:rsidRPr="00124784">
              <w:rPr>
                <w:rFonts w:hint="eastAsia"/>
                <w:lang w:val="en-US"/>
              </w:rPr>
              <w:t>分</w:t>
            </w:r>
          </w:p>
        </w:tc>
      </w:tr>
    </w:tbl>
    <w:p w14:paraId="214BB299" w14:textId="77777777" w:rsidR="00005045" w:rsidRPr="00005045" w:rsidRDefault="00005045" w:rsidP="00022DD9">
      <w:pPr>
        <w:rPr>
          <w:szCs w:val="21"/>
          <w:lang w:val="en-US"/>
        </w:rPr>
      </w:pPr>
    </w:p>
    <w:p w14:paraId="700F5818" w14:textId="77777777" w:rsidR="00005045" w:rsidRDefault="00407998" w:rsidP="00407998">
      <w:pPr>
        <w:pStyle w:val="3"/>
      </w:pPr>
      <w:bookmarkStart w:id="163" w:name="_Toc509844767"/>
      <w:bookmarkStart w:id="164" w:name="_Toc509844768"/>
      <w:bookmarkStart w:id="165" w:name="_Toc509844769"/>
      <w:bookmarkStart w:id="166" w:name="_Toc92372987"/>
      <w:bookmarkEnd w:id="163"/>
      <w:bookmarkEnd w:id="164"/>
      <w:r w:rsidRPr="00407998">
        <w:rPr>
          <w:rFonts w:hint="eastAsia"/>
        </w:rPr>
        <w:t>过渡季、</w:t>
      </w:r>
      <w:r w:rsidR="00005045">
        <w:rPr>
          <w:rFonts w:hint="eastAsia"/>
        </w:rPr>
        <w:t>夏季</w:t>
      </w:r>
      <w:r w:rsidR="00005045" w:rsidRPr="00F74E80">
        <w:rPr>
          <w:rFonts w:hint="eastAsia"/>
        </w:rPr>
        <w:t>工况达标判断</w:t>
      </w:r>
      <w:bookmarkEnd w:id="165"/>
      <w:bookmarkEnd w:id="166"/>
    </w:p>
    <w:p w14:paraId="17B3799F"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12513">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12513">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6827F42" w14:textId="77777777" w:rsidTr="00124784">
        <w:tc>
          <w:tcPr>
            <w:tcW w:w="1951" w:type="dxa"/>
            <w:tcBorders>
              <w:top w:val="single" w:sz="12" w:space="0" w:color="auto"/>
              <w:bottom w:val="single" w:sz="4" w:space="0" w:color="auto"/>
            </w:tcBorders>
            <w:shd w:val="clear" w:color="auto" w:fill="E6E6E6"/>
            <w:vAlign w:val="center"/>
          </w:tcPr>
          <w:p w14:paraId="5B4D87A0"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858EE2D"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16B60127"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F56EF9C"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5332797" w14:textId="77777777" w:rsidR="00005045" w:rsidRPr="00124784" w:rsidRDefault="00005045" w:rsidP="00124784">
            <w:pPr>
              <w:jc w:val="center"/>
              <w:rPr>
                <w:lang w:val="en-US"/>
              </w:rPr>
            </w:pPr>
            <w:r w:rsidRPr="00124784">
              <w:rPr>
                <w:rFonts w:hint="eastAsia"/>
                <w:lang w:val="en-US"/>
              </w:rPr>
              <w:t>得分</w:t>
            </w:r>
          </w:p>
        </w:tc>
      </w:tr>
      <w:tr w:rsidR="00005045" w14:paraId="6E1AC764" w14:textId="77777777" w:rsidTr="00124784">
        <w:tc>
          <w:tcPr>
            <w:tcW w:w="1951" w:type="dxa"/>
            <w:tcBorders>
              <w:top w:val="single" w:sz="4" w:space="0" w:color="auto"/>
            </w:tcBorders>
            <w:shd w:val="clear" w:color="auto" w:fill="auto"/>
            <w:vAlign w:val="center"/>
          </w:tcPr>
          <w:p w14:paraId="4758D1AE"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3570DDB9"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103F6D">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45F6D00F" w14:textId="77777777" w:rsidR="00005045" w:rsidRPr="00124784" w:rsidRDefault="00005045" w:rsidP="00124784">
            <w:pPr>
              <w:jc w:val="center"/>
              <w:rPr>
                <w:lang w:val="en-US"/>
              </w:rPr>
            </w:pPr>
            <w:r w:rsidRPr="00124784">
              <w:rPr>
                <w:rFonts w:hint="eastAsia"/>
                <w:lang w:val="en-US"/>
              </w:rPr>
              <w:t>人行区</w:t>
            </w:r>
            <w:bookmarkStart w:id="167" w:name="夏季无风区结果"/>
            <w:r w:rsidRPr="00AB3039">
              <w:rPr>
                <w:rFonts w:hint="eastAsia"/>
                <w:lang w:val="en-US"/>
              </w:rPr>
              <w:t>无</w:t>
            </w:r>
            <w:bookmarkEnd w:id="167"/>
            <w:proofErr w:type="gramStart"/>
            <w:r w:rsidRPr="00124784">
              <w:rPr>
                <w:rFonts w:hint="eastAsia"/>
                <w:lang w:val="en-US"/>
              </w:rPr>
              <w:t>无</w:t>
            </w:r>
            <w:proofErr w:type="gramEnd"/>
            <w:r w:rsidRPr="00124784">
              <w:rPr>
                <w:rFonts w:hint="eastAsia"/>
                <w:lang w:val="en-US"/>
              </w:rPr>
              <w:t>风区</w:t>
            </w:r>
          </w:p>
        </w:tc>
        <w:tc>
          <w:tcPr>
            <w:tcW w:w="1985" w:type="dxa"/>
            <w:vMerge w:val="restart"/>
            <w:tcBorders>
              <w:top w:val="single" w:sz="4" w:space="0" w:color="auto"/>
            </w:tcBorders>
            <w:shd w:val="clear" w:color="auto" w:fill="auto"/>
            <w:vAlign w:val="center"/>
          </w:tcPr>
          <w:p w14:paraId="28989EBA" w14:textId="77777777" w:rsidR="00005045" w:rsidRPr="00124784" w:rsidRDefault="00005045" w:rsidP="00124784">
            <w:pPr>
              <w:jc w:val="center"/>
              <w:rPr>
                <w:lang w:val="en-US"/>
              </w:rPr>
            </w:pPr>
            <w:bookmarkStart w:id="168" w:name="夏季无风区达标判定"/>
            <w:r w:rsidRPr="003D492A">
              <w:rPr>
                <w:rFonts w:hint="eastAsia"/>
                <w:b/>
                <w:lang w:val="en-US"/>
              </w:rPr>
              <w:t>达标</w:t>
            </w:r>
            <w:bookmarkEnd w:id="168"/>
          </w:p>
        </w:tc>
        <w:tc>
          <w:tcPr>
            <w:tcW w:w="1416" w:type="dxa"/>
            <w:vMerge w:val="restart"/>
            <w:tcBorders>
              <w:top w:val="single" w:sz="4" w:space="0" w:color="auto"/>
            </w:tcBorders>
            <w:shd w:val="clear" w:color="auto" w:fill="auto"/>
            <w:vAlign w:val="center"/>
          </w:tcPr>
          <w:p w14:paraId="020DFFCB" w14:textId="77777777" w:rsidR="00005045" w:rsidRPr="00124784" w:rsidRDefault="00005045" w:rsidP="00124784">
            <w:pPr>
              <w:jc w:val="center"/>
              <w:rPr>
                <w:lang w:val="en-US"/>
              </w:rPr>
            </w:pPr>
            <w:bookmarkStart w:id="169" w:name="夏季无风区得分"/>
            <w:r w:rsidRPr="00124784">
              <w:rPr>
                <w:rFonts w:hint="eastAsia"/>
                <w:lang w:val="en-US"/>
              </w:rPr>
              <w:t>3</w:t>
            </w:r>
            <w:bookmarkEnd w:id="169"/>
            <w:r w:rsidRPr="00124784">
              <w:rPr>
                <w:rFonts w:hint="eastAsia"/>
                <w:lang w:val="en-US"/>
              </w:rPr>
              <w:t>分</w:t>
            </w:r>
          </w:p>
        </w:tc>
      </w:tr>
      <w:tr w:rsidR="00005045" w14:paraId="1D5560C1" w14:textId="77777777" w:rsidTr="00124784">
        <w:tc>
          <w:tcPr>
            <w:tcW w:w="1951" w:type="dxa"/>
            <w:shd w:val="clear" w:color="auto" w:fill="auto"/>
            <w:vAlign w:val="center"/>
          </w:tcPr>
          <w:p w14:paraId="14602D76"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48BCC216" w14:textId="77777777" w:rsidR="00005045" w:rsidRPr="00124784" w:rsidRDefault="00005045" w:rsidP="00124784">
            <w:pPr>
              <w:jc w:val="center"/>
              <w:rPr>
                <w:lang w:val="en-US"/>
              </w:rPr>
            </w:pPr>
          </w:p>
        </w:tc>
        <w:tc>
          <w:tcPr>
            <w:tcW w:w="1985" w:type="dxa"/>
            <w:shd w:val="clear" w:color="auto" w:fill="auto"/>
            <w:vAlign w:val="center"/>
          </w:tcPr>
          <w:p w14:paraId="0C6EA501"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0BBCD721" w14:textId="77777777" w:rsidR="00005045" w:rsidRPr="00124784" w:rsidRDefault="00005045" w:rsidP="00124784">
            <w:pPr>
              <w:jc w:val="center"/>
              <w:rPr>
                <w:lang w:val="en-US"/>
              </w:rPr>
            </w:pPr>
          </w:p>
        </w:tc>
        <w:tc>
          <w:tcPr>
            <w:tcW w:w="1416" w:type="dxa"/>
            <w:vMerge/>
            <w:shd w:val="clear" w:color="auto" w:fill="auto"/>
          </w:tcPr>
          <w:p w14:paraId="6695D691" w14:textId="77777777" w:rsidR="00005045" w:rsidRPr="00124784" w:rsidRDefault="00005045" w:rsidP="00124784">
            <w:pPr>
              <w:jc w:val="center"/>
              <w:rPr>
                <w:lang w:val="en-US"/>
              </w:rPr>
            </w:pPr>
          </w:p>
        </w:tc>
      </w:tr>
      <w:tr w:rsidR="00005045" w14:paraId="477A44B0" w14:textId="77777777" w:rsidTr="002C153B">
        <w:tc>
          <w:tcPr>
            <w:tcW w:w="1951" w:type="dxa"/>
            <w:shd w:val="clear" w:color="auto" w:fill="auto"/>
            <w:vAlign w:val="center"/>
          </w:tcPr>
          <w:p w14:paraId="6F6D8B0D" w14:textId="77777777" w:rsidR="00005045" w:rsidRPr="00124784" w:rsidRDefault="00005045" w:rsidP="00124784">
            <w:pPr>
              <w:jc w:val="center"/>
              <w:rPr>
                <w:lang w:val="en-US"/>
              </w:rPr>
            </w:pPr>
            <w:r w:rsidRPr="00124784">
              <w:rPr>
                <w:rFonts w:hint="eastAsia"/>
                <w:lang w:val="en-US"/>
              </w:rPr>
              <w:t>外窗室内外表面的</w:t>
            </w:r>
            <w:r w:rsidRPr="00124784">
              <w:rPr>
                <w:rFonts w:hint="eastAsia"/>
                <w:lang w:val="en-US"/>
              </w:rPr>
              <w:lastRenderedPageBreak/>
              <w:t>风压差</w:t>
            </w:r>
          </w:p>
        </w:tc>
        <w:tc>
          <w:tcPr>
            <w:tcW w:w="1985" w:type="dxa"/>
            <w:shd w:val="clear" w:color="auto" w:fill="auto"/>
          </w:tcPr>
          <w:p w14:paraId="587C61BD" w14:textId="77777777" w:rsidR="00005045" w:rsidRPr="00124784" w:rsidRDefault="00005045" w:rsidP="00897AEE">
            <w:pPr>
              <w:jc w:val="center"/>
              <w:rPr>
                <w:lang w:val="en-US"/>
              </w:rPr>
            </w:pPr>
            <w:r w:rsidRPr="00124784">
              <w:rPr>
                <w:b/>
                <w:lang w:val="en-US"/>
              </w:rPr>
              <w:lastRenderedPageBreak/>
              <w:t>50%</w:t>
            </w:r>
            <w:r w:rsidRPr="00124784">
              <w:rPr>
                <w:rFonts w:hint="eastAsia"/>
                <w:b/>
                <w:lang w:val="en-US"/>
              </w:rPr>
              <w:t>以上</w:t>
            </w:r>
            <w:r w:rsidRPr="00124784">
              <w:rPr>
                <w:rFonts w:hint="eastAsia"/>
                <w:lang w:val="en-US"/>
              </w:rPr>
              <w:t>可开启外</w:t>
            </w:r>
            <w:r w:rsidRPr="00124784">
              <w:rPr>
                <w:rFonts w:hint="eastAsia"/>
                <w:lang w:val="en-US"/>
              </w:rPr>
              <w:lastRenderedPageBreak/>
              <w:t>窗室内外表面的风压差</w:t>
            </w:r>
            <w:r w:rsidRPr="00124784">
              <w:rPr>
                <w:rFonts w:hint="eastAsia"/>
                <w:b/>
                <w:lang w:val="en-US"/>
              </w:rPr>
              <w:t>大于</w:t>
            </w:r>
            <w:r w:rsidRPr="00124784">
              <w:rPr>
                <w:b/>
                <w:lang w:val="en-US"/>
              </w:rPr>
              <w:t>0.5Pa</w:t>
            </w:r>
            <w:r w:rsidRPr="00124784">
              <w:rPr>
                <w:rFonts w:hint="eastAsia"/>
                <w:lang w:val="en-US"/>
              </w:rPr>
              <w:t>，得</w:t>
            </w:r>
            <w:r w:rsidR="00103F6D">
              <w:rPr>
                <w:rFonts w:hint="eastAsia"/>
                <w:lang w:val="en-US"/>
              </w:rPr>
              <w:t>2</w:t>
            </w:r>
            <w:r w:rsidRPr="00124784">
              <w:rPr>
                <w:rFonts w:hint="eastAsia"/>
                <w:lang w:val="en-US"/>
              </w:rPr>
              <w:t>分。</w:t>
            </w:r>
          </w:p>
        </w:tc>
        <w:tc>
          <w:tcPr>
            <w:tcW w:w="1985" w:type="dxa"/>
            <w:shd w:val="clear" w:color="auto" w:fill="auto"/>
            <w:vAlign w:val="center"/>
          </w:tcPr>
          <w:p w14:paraId="36BE7EC8" w14:textId="77777777" w:rsidR="00005045" w:rsidRPr="00124784" w:rsidRDefault="00005045" w:rsidP="00124784">
            <w:pPr>
              <w:jc w:val="center"/>
              <w:rPr>
                <w:lang w:val="en-US"/>
              </w:rPr>
            </w:pPr>
            <w:r w:rsidRPr="00124784">
              <w:rPr>
                <w:rFonts w:hint="eastAsia"/>
                <w:b/>
                <w:lang w:val="en-US"/>
              </w:rPr>
              <w:lastRenderedPageBreak/>
              <w:t>可开启外窗室内外</w:t>
            </w:r>
            <w:r w:rsidRPr="00124784">
              <w:rPr>
                <w:rFonts w:hint="eastAsia"/>
                <w:b/>
                <w:lang w:val="en-US"/>
              </w:rPr>
              <w:lastRenderedPageBreak/>
              <w:t>表面的风压差</w:t>
            </w:r>
            <w:bookmarkStart w:id="170" w:name="夏季窗内外风压差结果"/>
            <w:r w:rsidRPr="00AB3039">
              <w:rPr>
                <w:rFonts w:hint="eastAsia"/>
                <w:lang w:val="en-US"/>
              </w:rPr>
              <w:t>满足</w:t>
            </w:r>
            <w:bookmarkEnd w:id="170"/>
            <w:r w:rsidRPr="00124784">
              <w:rPr>
                <w:rFonts w:hint="eastAsia"/>
                <w:lang w:val="en-US"/>
              </w:rPr>
              <w:t>标准要求</w:t>
            </w:r>
          </w:p>
        </w:tc>
        <w:tc>
          <w:tcPr>
            <w:tcW w:w="1985" w:type="dxa"/>
            <w:shd w:val="clear" w:color="auto" w:fill="auto"/>
            <w:vAlign w:val="center"/>
          </w:tcPr>
          <w:p w14:paraId="45128071" w14:textId="77777777" w:rsidR="00005045" w:rsidRPr="003D492A" w:rsidRDefault="00005045" w:rsidP="00124784">
            <w:pPr>
              <w:jc w:val="center"/>
              <w:rPr>
                <w:b/>
                <w:lang w:val="en-US"/>
              </w:rPr>
            </w:pPr>
            <w:bookmarkStart w:id="171" w:name="夏季窗内外风压差达标判定"/>
            <w:r w:rsidRPr="003D492A">
              <w:rPr>
                <w:rFonts w:hint="eastAsia"/>
                <w:b/>
                <w:lang w:val="en-US"/>
              </w:rPr>
              <w:lastRenderedPageBreak/>
              <w:t>达标</w:t>
            </w:r>
            <w:bookmarkEnd w:id="171"/>
          </w:p>
        </w:tc>
        <w:tc>
          <w:tcPr>
            <w:tcW w:w="1416" w:type="dxa"/>
            <w:shd w:val="clear" w:color="auto" w:fill="auto"/>
            <w:vAlign w:val="center"/>
          </w:tcPr>
          <w:p w14:paraId="71D65B52" w14:textId="77777777" w:rsidR="00005045" w:rsidRPr="00124784" w:rsidRDefault="00005045" w:rsidP="00124784">
            <w:pPr>
              <w:jc w:val="center"/>
              <w:rPr>
                <w:lang w:val="en-US"/>
              </w:rPr>
            </w:pPr>
            <w:bookmarkStart w:id="172" w:name="夏季窗内外风压差得分"/>
            <w:r w:rsidRPr="00124784">
              <w:rPr>
                <w:rFonts w:hint="eastAsia"/>
                <w:lang w:val="en-US"/>
              </w:rPr>
              <w:t>2</w:t>
            </w:r>
            <w:bookmarkEnd w:id="172"/>
            <w:r w:rsidRPr="00124784">
              <w:rPr>
                <w:rFonts w:hint="eastAsia"/>
                <w:lang w:val="en-US"/>
              </w:rPr>
              <w:t>分</w:t>
            </w:r>
          </w:p>
        </w:tc>
      </w:tr>
    </w:tbl>
    <w:p w14:paraId="38A9DCFE" w14:textId="77777777" w:rsidR="00005045" w:rsidRPr="00005045" w:rsidRDefault="00005045" w:rsidP="003747B9">
      <w:pPr>
        <w:rPr>
          <w:szCs w:val="21"/>
          <w:lang w:val="en-US"/>
        </w:rPr>
      </w:pPr>
    </w:p>
    <w:p w14:paraId="678FD9EF"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3" w:name="总得分"/>
      <w:r>
        <w:rPr>
          <w:rFonts w:hint="eastAsia"/>
          <w:lang w:val="en-US"/>
        </w:rPr>
        <w:t>10</w:t>
      </w:r>
      <w:bookmarkEnd w:id="173"/>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5972C" w14:textId="77777777" w:rsidR="00103F6D" w:rsidRDefault="00103F6D" w:rsidP="00203A7D">
      <w:pPr>
        <w:spacing w:line="240" w:lineRule="auto"/>
      </w:pPr>
      <w:r>
        <w:separator/>
      </w:r>
    </w:p>
  </w:endnote>
  <w:endnote w:type="continuationSeparator" w:id="0">
    <w:p w14:paraId="2CFAA4B2" w14:textId="77777777" w:rsidR="00103F6D" w:rsidRDefault="00103F6D"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0E3562DB" w14:textId="77777777" w:rsidTr="007A2D78">
      <w:tc>
        <w:tcPr>
          <w:tcW w:w="3020" w:type="dxa"/>
        </w:tcPr>
        <w:p w14:paraId="247D0F48" w14:textId="77777777" w:rsidR="001D3BB9" w:rsidRPr="00F5023B" w:rsidRDefault="00103F6D"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6CBFF593" w14:textId="77777777" w:rsidR="001D3BB9" w:rsidRPr="00F5023B" w:rsidRDefault="00103F6D"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1B3CFFFE"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311E2C26"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F2CE" w14:textId="77777777" w:rsidR="001D3BB9" w:rsidRPr="001D3BB9" w:rsidRDefault="001D3BB9">
    <w:pPr>
      <w:pStyle w:val="a6"/>
      <w:jc w:val="center"/>
      <w:rPr>
        <w:rFonts w:asciiTheme="minorEastAsia" w:eastAsiaTheme="minorEastAsia" w:hAnsiTheme="minorEastAsia"/>
        <w:szCs w:val="21"/>
      </w:rPr>
    </w:pPr>
  </w:p>
  <w:p w14:paraId="1598B243"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9CBEB" w14:textId="77777777" w:rsidR="00103F6D" w:rsidRDefault="00103F6D" w:rsidP="00203A7D">
      <w:pPr>
        <w:spacing w:line="240" w:lineRule="auto"/>
      </w:pPr>
      <w:r>
        <w:separator/>
      </w:r>
    </w:p>
  </w:footnote>
  <w:footnote w:type="continuationSeparator" w:id="0">
    <w:p w14:paraId="190C2EC3" w14:textId="77777777" w:rsidR="00103F6D" w:rsidRDefault="00103F6D"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B5C1" w14:textId="77777777" w:rsidR="001D3BB9" w:rsidRPr="001D3BB9" w:rsidRDefault="001737F9" w:rsidP="001737F9">
    <w:pPr>
      <w:pStyle w:val="a4"/>
      <w:pBdr>
        <w:bottom w:val="single" w:sz="6" w:space="0" w:color="auto"/>
      </w:pBdr>
      <w:jc w:val="left"/>
    </w:pPr>
    <w:r>
      <w:rPr>
        <w:noProof/>
        <w:lang w:val="en-US"/>
      </w:rPr>
      <w:drawing>
        <wp:inline distT="0" distB="0" distL="0" distR="0" wp14:anchorId="4CD072FA" wp14:editId="73D7CA9E">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513"/>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3F6D"/>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2513"/>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347B9"/>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84FB85"/>
  <w15:docId w15:val="{C2FE9559-8043-4051-9174-67D139BB5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0.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6.bin"/><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491\AppData\Local\Temp\tmp2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tmp28.dotx</Template>
  <TotalTime>0</TotalTime>
  <Pages>23</Pages>
  <Words>1800</Words>
  <Characters>10260</Characters>
  <Application>Microsoft Office Word</Application>
  <DocSecurity>0</DocSecurity>
  <Lines>85</Lines>
  <Paragraphs>24</Paragraphs>
  <ScaleCrop>false</ScaleCrop>
  <Company>ths</Company>
  <LinksUpToDate>false</LinksUpToDate>
  <CharactersWithSpaces>12036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1549109489@qq.com</dc:creator>
  <cp:keywords/>
  <dc:description/>
  <cp:lastModifiedBy>1549109489@qq.com</cp:lastModifiedBy>
  <cp:revision>1</cp:revision>
  <cp:lastPrinted>1900-12-31T16:00:00Z</cp:lastPrinted>
  <dcterms:created xsi:type="dcterms:W3CDTF">2022-01-06T06:49:00Z</dcterms:created>
  <dcterms:modified xsi:type="dcterms:W3CDTF">2022-01-06T06:49:00Z</dcterms:modified>
</cp:coreProperties>
</file>