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59F9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4A12A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579DE7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517200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F1DA0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7062BC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88977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26BF64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92409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385CC4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B897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E59843" w14:textId="77777777" w:rsidR="00E40C34" w:rsidRPr="00897ADE" w:rsidRDefault="00E40C3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40F09C0" w14:textId="77777777" w:rsidR="00E40C34" w:rsidRPr="00897ADE" w:rsidRDefault="00897ADE" w:rsidP="00022519">
      <w:pPr>
        <w:pStyle w:val="1"/>
        <w:jc w:val="center"/>
        <w:rPr>
          <w:rFonts w:ascii="Times New Roman" w:eastAsiaTheme="minorEastAsia" w:hAnsi="Times New Roman"/>
          <w:sz w:val="36"/>
          <w:szCs w:val="36"/>
          <w:lang w:eastAsia="zh-CN"/>
        </w:rPr>
        <w:sectPr w:rsidR="00E40C34" w:rsidRPr="00897ADE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  <w:r w:rsidRPr="00897ADE"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1FF5C233" w14:textId="77777777" w:rsidR="00022519" w:rsidRPr="00897ADE" w:rsidRDefault="00022519" w:rsidP="00022519">
      <w:pPr>
        <w:pStyle w:val="1"/>
        <w:rPr>
          <w:rFonts w:ascii="Times New Roman" w:eastAsiaTheme="minorEastAsia" w:hAnsi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 w:hint="eastAsia"/>
          <w:sz w:val="32"/>
          <w:szCs w:val="32"/>
          <w:lang w:eastAsia="zh-CN"/>
        </w:rPr>
        <w:lastRenderedPageBreak/>
        <w:t>1.</w:t>
      </w:r>
      <w:r w:rsidRPr="00897ADE">
        <w:rPr>
          <w:rFonts w:ascii="Times New Roman" w:hAnsi="Times New Roman" w:hint="eastAsia"/>
          <w:sz w:val="32"/>
          <w:szCs w:val="32"/>
          <w:lang w:eastAsia="zh-CN"/>
        </w:rPr>
        <w:t>计算概述</w:t>
      </w:r>
    </w:p>
    <w:p w14:paraId="3227E1E4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lang w:eastAsia="zh-CN"/>
        </w:rPr>
      </w:pPr>
    </w:p>
    <w:p w14:paraId="3F11A69E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1.1.</w:t>
      </w: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项目概况</w:t>
      </w:r>
    </w:p>
    <w:p w14:paraId="2331DD7B" w14:textId="77777777" w:rsidR="00022519" w:rsidRPr="00897ADE" w:rsidRDefault="00022519" w:rsidP="00022519">
      <w:pPr>
        <w:tabs>
          <w:tab w:val="left" w:pos="605"/>
        </w:tabs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B0A889B" w14:textId="264E6DA6" w:rsidR="00022519" w:rsidRPr="00897ADE" w:rsidRDefault="003332DF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宋体" w:hint="eastAsia"/>
          <w:sz w:val="21"/>
          <w:szCs w:val="21"/>
          <w:lang w:eastAsia="zh-CN"/>
        </w:rPr>
        <w:t>森圳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工程项目选址位</w:t>
      </w:r>
      <w:r w:rsidR="00022519" w:rsidRPr="003332DF">
        <w:rPr>
          <w:rFonts w:ascii="Times New Roman" w:hAnsi="Times New Roman" w:cs="Times New Roman" w:hint="eastAsia"/>
          <w:sz w:val="21"/>
          <w:szCs w:val="21"/>
          <w:lang w:eastAsia="zh-CN"/>
        </w:rPr>
        <w:t>于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深圳市</w:t>
      </w:r>
      <w:r w:rsidRPr="003332DF">
        <w:rPr>
          <w:rFonts w:ascii="Times New Roman" w:hAnsi="Times New Roman" w:cs="Times New Roman"/>
          <w:sz w:val="21"/>
          <w:szCs w:val="21"/>
          <w:lang w:eastAsia="zh-CN"/>
        </w:rPr>
        <w:t>南山高新科技产业园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的东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北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角，</w:t>
      </w:r>
      <w:r w:rsidRPr="003332DF">
        <w:rPr>
          <w:rFonts w:ascii="Times New Roman" w:hAnsi="Times New Roman" w:cs="Times New Roman"/>
          <w:sz w:val="21"/>
          <w:szCs w:val="21"/>
          <w:lang w:eastAsia="zh-CN"/>
        </w:rPr>
        <w:t>北侧紧邻西丽综合枢纽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。整个规划总用地面</w:t>
      </w:r>
      <w:r w:rsidR="00022519" w:rsidRPr="003332DF">
        <w:rPr>
          <w:rFonts w:ascii="宋体" w:eastAsia="宋体" w:hAnsi="宋体" w:cs="宋体" w:hint="eastAsia"/>
          <w:sz w:val="20"/>
          <w:szCs w:val="20"/>
          <w:lang w:eastAsia="zh-CN"/>
        </w:rPr>
        <w:t>积接近</w:t>
      </w:r>
      <w:r w:rsidRPr="003332DF"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  <w:t>36570</w:t>
      </w:r>
      <w:r w:rsidR="00022519" w:rsidRPr="003332DF">
        <w:rPr>
          <w:rFonts w:ascii="宋体" w:eastAsia="宋体" w:hAnsi="宋体" w:cs="宋体" w:hint="eastAsia"/>
          <w:sz w:val="20"/>
          <w:szCs w:val="20"/>
          <w:lang w:eastAsia="zh-CN"/>
        </w:rPr>
        <w:t>平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方米，基本呈长方形，地块内部较为整体平坦。</w:t>
      </w:r>
    </w:p>
    <w:p w14:paraId="6E2782BD" w14:textId="166286D0" w:rsidR="00E40C34" w:rsidRPr="003332DF" w:rsidRDefault="003332DF" w:rsidP="00B92257">
      <w:pPr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  <w:r>
        <w:rPr>
          <w:rFonts w:ascii="Times New Roman" w:hAnsi="Times New Roman" w:cs="宋体" w:hint="eastAsia"/>
          <w:sz w:val="21"/>
          <w:szCs w:val="21"/>
          <w:lang w:eastAsia="zh-CN"/>
        </w:rPr>
        <w:t>森圳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为</w:t>
      </w:r>
      <w:r w:rsidRPr="003332DF">
        <w:rPr>
          <w:rFonts w:ascii="Times New Roman" w:hAnsi="Times New Roman" w:cs="宋体" w:hint="eastAsia"/>
          <w:sz w:val="21"/>
          <w:szCs w:val="21"/>
          <w:lang w:eastAsia="zh-CN"/>
        </w:rPr>
        <w:t>社区性质为人才公寓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。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本项目</w:t>
      </w:r>
      <w:r w:rsidRPr="003332DF">
        <w:rPr>
          <w:rFonts w:ascii="Times New Roman" w:hAnsi="Times New Roman" w:cs="宋体" w:hint="eastAsia"/>
          <w:sz w:val="21"/>
          <w:szCs w:val="21"/>
          <w:lang w:eastAsia="zh-CN"/>
        </w:rPr>
        <w:t>望引入全新的绿色建筑技术与绿色建筑形式，同时展望未来，思考气候变化与灾害情况的韧性应对，以及如何创新城市生态系统的建设。</w:t>
      </w:r>
    </w:p>
    <w:p w14:paraId="7CCF8418" w14:textId="77777777" w:rsidR="00022519" w:rsidRPr="00897ADE" w:rsidRDefault="00022519" w:rsidP="00022519"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 w14:paraId="400B7B3D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计算目的</w:t>
      </w:r>
    </w:p>
    <w:p w14:paraId="1383AA01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3D1DAFD8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GB/T50378-2019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36EFD640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9FB147E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计算依据</w:t>
      </w:r>
    </w:p>
    <w:p w14:paraId="204DE4F1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6754A9BF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3600E711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5BAD597B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44EA983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2.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计算分析</w:t>
      </w:r>
    </w:p>
    <w:p w14:paraId="78C9DAA8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72D65797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2.1.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可变换功能的室内空间</w:t>
      </w:r>
    </w:p>
    <w:p w14:paraId="23EB1FBD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0E2D4E16" w14:textId="77777777" w:rsidR="00022519" w:rsidRPr="00897ADE" w:rsidRDefault="00296AF3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noProof/>
          <w:sz w:val="21"/>
          <w:szCs w:val="21"/>
          <w:lang w:eastAsia="zh-CN"/>
        </w:rPr>
        <w:pict w14:anchorId="2A3364C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7.45pt;margin-top:41pt;width:106.85pt;height:12.75pt;z-index:251658240" o:connectortype="straight"/>
        </w:pict>
      </w:r>
      <w:r w:rsidR="00022519" w:rsidRPr="00897ADE"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3"/>
        <w:gridCol w:w="981"/>
        <w:gridCol w:w="1004"/>
        <w:gridCol w:w="1182"/>
        <w:gridCol w:w="850"/>
        <w:gridCol w:w="851"/>
        <w:gridCol w:w="13"/>
      </w:tblGrid>
      <w:tr w:rsidR="00B92257" w:rsidRPr="00897ADE" w14:paraId="6FFD8C69" w14:textId="77777777" w:rsidTr="0010486E">
        <w:trPr>
          <w:gridAfter w:val="1"/>
          <w:wAfter w:w="13" w:type="dxa"/>
          <w:jc w:val="center"/>
        </w:trPr>
        <w:tc>
          <w:tcPr>
            <w:tcW w:w="2127" w:type="dxa"/>
            <w:vAlign w:val="center"/>
          </w:tcPr>
          <w:p w14:paraId="7B194CD9" w14:textId="77777777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4A61D24" w14:textId="3DF025FA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1004" w:type="dxa"/>
            <w:vAlign w:val="center"/>
          </w:tcPr>
          <w:p w14:paraId="43B8AEBE" w14:textId="7ABB529E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1182" w:type="dxa"/>
            <w:vAlign w:val="center"/>
          </w:tcPr>
          <w:p w14:paraId="1F147F80" w14:textId="3E40F206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4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0" w:type="dxa"/>
            <w:vAlign w:val="center"/>
          </w:tcPr>
          <w:p w14:paraId="706C081F" w14:textId="58B63033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5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 w14:paraId="7B80770F" w14:textId="73CAE8AE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B92257" w:rsidRPr="00897ADE" w14:paraId="1F1C5DF1" w14:textId="77777777" w:rsidTr="0010486E">
        <w:trPr>
          <w:gridAfter w:val="1"/>
          <w:wAfter w:w="13" w:type="dxa"/>
          <w:jc w:val="center"/>
        </w:trPr>
        <w:tc>
          <w:tcPr>
            <w:tcW w:w="2127" w:type="dxa"/>
            <w:vAlign w:val="center"/>
          </w:tcPr>
          <w:p w14:paraId="6D007B59" w14:textId="77777777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建筑面积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gridSpan w:val="2"/>
            <w:vAlign w:val="center"/>
          </w:tcPr>
          <w:p w14:paraId="4688FD98" w14:textId="5E7A8A6C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1425.14</w:t>
            </w:r>
          </w:p>
        </w:tc>
        <w:tc>
          <w:tcPr>
            <w:tcW w:w="1004" w:type="dxa"/>
            <w:vAlign w:val="center"/>
          </w:tcPr>
          <w:p w14:paraId="1075783A" w14:textId="34EFCE91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1425.14</w:t>
            </w:r>
          </w:p>
        </w:tc>
        <w:tc>
          <w:tcPr>
            <w:tcW w:w="1182" w:type="dxa"/>
            <w:vAlign w:val="center"/>
          </w:tcPr>
          <w:p w14:paraId="059211E8" w14:textId="11991F69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B92257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11425.14</w:t>
            </w:r>
          </w:p>
        </w:tc>
        <w:tc>
          <w:tcPr>
            <w:tcW w:w="850" w:type="dxa"/>
            <w:vAlign w:val="center"/>
          </w:tcPr>
          <w:p w14:paraId="4FC593AC" w14:textId="0C2BFC1A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364</w:t>
            </w:r>
          </w:p>
        </w:tc>
        <w:tc>
          <w:tcPr>
            <w:tcW w:w="851" w:type="dxa"/>
            <w:vAlign w:val="center"/>
          </w:tcPr>
          <w:p w14:paraId="69BF15A2" w14:textId="1D53376F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569</w:t>
            </w:r>
          </w:p>
        </w:tc>
      </w:tr>
      <w:tr w:rsidR="00B92257" w:rsidRPr="00897ADE" w14:paraId="7D9AE367" w14:textId="77777777" w:rsidTr="0010486E">
        <w:trPr>
          <w:gridAfter w:val="1"/>
          <w:wAfter w:w="13" w:type="dxa"/>
          <w:jc w:val="center"/>
        </w:trPr>
        <w:tc>
          <w:tcPr>
            <w:tcW w:w="2127" w:type="dxa"/>
            <w:vAlign w:val="center"/>
          </w:tcPr>
          <w:p w14:paraId="1E4C9BFA" w14:textId="77777777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不可变换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04" w:type="dxa"/>
            <w:gridSpan w:val="2"/>
            <w:vAlign w:val="center"/>
          </w:tcPr>
          <w:p w14:paraId="7C088CD9" w14:textId="528FB10B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695</w:t>
            </w:r>
          </w:p>
        </w:tc>
        <w:tc>
          <w:tcPr>
            <w:tcW w:w="1004" w:type="dxa"/>
            <w:vAlign w:val="center"/>
          </w:tcPr>
          <w:p w14:paraId="6F106886" w14:textId="211272E9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684</w:t>
            </w:r>
          </w:p>
        </w:tc>
        <w:tc>
          <w:tcPr>
            <w:tcW w:w="1182" w:type="dxa"/>
            <w:vAlign w:val="center"/>
          </w:tcPr>
          <w:p w14:paraId="6386DB15" w14:textId="7153BAFC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695</w:t>
            </w:r>
          </w:p>
        </w:tc>
        <w:tc>
          <w:tcPr>
            <w:tcW w:w="850" w:type="dxa"/>
            <w:vAlign w:val="center"/>
          </w:tcPr>
          <w:p w14:paraId="478F9EF4" w14:textId="61E2F929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695</w:t>
            </w:r>
          </w:p>
        </w:tc>
        <w:tc>
          <w:tcPr>
            <w:tcW w:w="851" w:type="dxa"/>
            <w:vAlign w:val="center"/>
          </w:tcPr>
          <w:p w14:paraId="6BD1C6D0" w14:textId="081991AD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263</w:t>
            </w:r>
          </w:p>
        </w:tc>
      </w:tr>
      <w:tr w:rsidR="00B92257" w:rsidRPr="00897ADE" w14:paraId="6D630492" w14:textId="77777777" w:rsidTr="0010486E">
        <w:trPr>
          <w:gridAfter w:val="1"/>
          <w:wAfter w:w="13" w:type="dxa"/>
          <w:jc w:val="center"/>
        </w:trPr>
        <w:tc>
          <w:tcPr>
            <w:tcW w:w="2127" w:type="dxa"/>
            <w:vAlign w:val="center"/>
          </w:tcPr>
          <w:p w14:paraId="3A12E426" w14:textId="77777777" w:rsidR="00B92257" w:rsidRPr="00897ADE" w:rsidRDefault="00B92257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04" w:type="dxa"/>
            <w:gridSpan w:val="2"/>
            <w:vAlign w:val="center"/>
          </w:tcPr>
          <w:p w14:paraId="01C757DB" w14:textId="24D94BF1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730.14</w:t>
            </w:r>
          </w:p>
        </w:tc>
        <w:tc>
          <w:tcPr>
            <w:tcW w:w="1004" w:type="dxa"/>
            <w:vAlign w:val="center"/>
          </w:tcPr>
          <w:p w14:paraId="57821C10" w14:textId="077288E2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741.14</w:t>
            </w:r>
          </w:p>
        </w:tc>
        <w:tc>
          <w:tcPr>
            <w:tcW w:w="1182" w:type="dxa"/>
            <w:vAlign w:val="center"/>
          </w:tcPr>
          <w:p w14:paraId="357B71CD" w14:textId="3461F24B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730.14</w:t>
            </w:r>
          </w:p>
        </w:tc>
        <w:tc>
          <w:tcPr>
            <w:tcW w:w="850" w:type="dxa"/>
            <w:vAlign w:val="center"/>
          </w:tcPr>
          <w:p w14:paraId="5BC983BD" w14:textId="77719D61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669</w:t>
            </w:r>
          </w:p>
        </w:tc>
        <w:tc>
          <w:tcPr>
            <w:tcW w:w="851" w:type="dxa"/>
            <w:vAlign w:val="center"/>
          </w:tcPr>
          <w:p w14:paraId="5CCFC153" w14:textId="687EF61D" w:rsidR="00B92257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306</w:t>
            </w:r>
          </w:p>
        </w:tc>
      </w:tr>
      <w:tr w:rsidR="00900B4A" w:rsidRPr="00897ADE" w14:paraId="56DB3014" w14:textId="77777777" w:rsidTr="0010486E">
        <w:trPr>
          <w:jc w:val="center"/>
        </w:trPr>
        <w:tc>
          <w:tcPr>
            <w:tcW w:w="2150" w:type="dxa"/>
            <w:gridSpan w:val="2"/>
            <w:vAlign w:val="center"/>
          </w:tcPr>
          <w:p w14:paraId="0AB33E18" w14:textId="77777777" w:rsidR="00900B4A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总计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881" w:type="dxa"/>
            <w:gridSpan w:val="6"/>
            <w:vAlign w:val="center"/>
          </w:tcPr>
          <w:p w14:paraId="1961C54F" w14:textId="21AD46E1" w:rsidR="00900B4A" w:rsidRPr="00897ADE" w:rsidRDefault="0010486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33176.42</w:t>
            </w:r>
          </w:p>
        </w:tc>
      </w:tr>
    </w:tbl>
    <w:p w14:paraId="31D05AF0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13D83B4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4FF2540D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1E8F5163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灵活隔断的室内空间</w:t>
      </w:r>
    </w:p>
    <w:p w14:paraId="7B32148F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4B4BAABC" w14:textId="1DA82C7F" w:rsidR="00900B4A" w:rsidRPr="00897ADE" w:rsidRDefault="00900B4A" w:rsidP="00900B4A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本项目布置了较多的</w:t>
      </w:r>
      <w:r w:rsidR="0010486E">
        <w:rPr>
          <w:rFonts w:ascii="Times New Roman" w:hAnsi="Times New Roman" w:cs="宋体" w:hint="eastAsia"/>
          <w:sz w:val="21"/>
          <w:szCs w:val="21"/>
          <w:lang w:eastAsia="zh-CN"/>
        </w:rPr>
        <w:t>小型开敞空间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，</w:t>
      </w:r>
      <w:r w:rsidR="0010486E">
        <w:rPr>
          <w:rFonts w:ascii="Times New Roman" w:hAnsi="Times New Roman" w:cs="宋体" w:hint="eastAsia"/>
          <w:sz w:val="21"/>
          <w:szCs w:val="21"/>
          <w:lang w:eastAsia="zh-CN"/>
        </w:rPr>
        <w:t>不同功能空间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必须隔断时，采用玻璃</w:t>
      </w:r>
      <w:r w:rsidR="00433449">
        <w:rPr>
          <w:rFonts w:ascii="Times New Roman" w:hAnsi="Times New Roman" w:cs="宋体" w:hint="eastAsia"/>
          <w:sz w:val="21"/>
          <w:szCs w:val="21"/>
          <w:lang w:eastAsia="zh-CN"/>
        </w:rPr>
        <w:t>、木质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隔断。采用灵活隔断的统计面积如下表。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9"/>
        <w:gridCol w:w="851"/>
        <w:gridCol w:w="708"/>
        <w:gridCol w:w="709"/>
        <w:gridCol w:w="709"/>
      </w:tblGrid>
      <w:tr w:rsidR="00B92257" w:rsidRPr="00897ADE" w14:paraId="1EB7CD99" w14:textId="77777777" w:rsidTr="00897ADE">
        <w:trPr>
          <w:jc w:val="center"/>
        </w:trPr>
        <w:tc>
          <w:tcPr>
            <w:tcW w:w="2943" w:type="dxa"/>
            <w:vAlign w:val="center"/>
          </w:tcPr>
          <w:p w14:paraId="30E1C0A5" w14:textId="77777777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709" w:type="dxa"/>
            <w:vAlign w:val="center"/>
          </w:tcPr>
          <w:p w14:paraId="5FA84551" w14:textId="4D4BE4B2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 w14:paraId="55782A49" w14:textId="2B272E94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 w14:paraId="7DFB2801" w14:textId="281FEA6E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273AA760" w14:textId="7567AEF8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5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1033CED7" w14:textId="7B510B02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B92257" w:rsidRPr="00897ADE" w14:paraId="26709CE6" w14:textId="77777777" w:rsidTr="00897ADE">
        <w:trPr>
          <w:jc w:val="center"/>
        </w:trPr>
        <w:tc>
          <w:tcPr>
            <w:tcW w:w="2943" w:type="dxa"/>
            <w:vAlign w:val="center"/>
          </w:tcPr>
          <w:p w14:paraId="0C571890" w14:textId="77777777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采用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045605B6" w14:textId="77777777" w:rsidR="00B92257" w:rsidRPr="00897ADE" w:rsidRDefault="00B9225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14:paraId="7325CFD6" w14:textId="2FCABACE" w:rsidR="00B92257" w:rsidRPr="00897ADE" w:rsidRDefault="00433449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1463</w:t>
            </w:r>
          </w:p>
        </w:tc>
        <w:tc>
          <w:tcPr>
            <w:tcW w:w="708" w:type="dxa"/>
            <w:vAlign w:val="center"/>
          </w:tcPr>
          <w:p w14:paraId="0CA331D7" w14:textId="769C2ED9" w:rsidR="00B92257" w:rsidRPr="00897ADE" w:rsidRDefault="00433449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709" w:type="dxa"/>
            <w:vAlign w:val="center"/>
          </w:tcPr>
          <w:p w14:paraId="6BBBCA90" w14:textId="7DC72E45" w:rsidR="00B92257" w:rsidRPr="00897ADE" w:rsidRDefault="00433449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</w:t>
            </w:r>
            <w:r w:rsidR="00D5067E">
              <w:rPr>
                <w:rFonts w:ascii="Times New Roman" w:hAnsi="Times New Roman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E56DEC4" w14:textId="1F517691" w:rsidR="00B92257" w:rsidRPr="00897ADE" w:rsidRDefault="00433449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897ADE" w:rsidRPr="00897ADE" w14:paraId="16E581EC" w14:textId="77777777" w:rsidTr="00B92257">
        <w:trPr>
          <w:jc w:val="center"/>
        </w:trPr>
        <w:tc>
          <w:tcPr>
            <w:tcW w:w="2943" w:type="dxa"/>
            <w:vAlign w:val="center"/>
          </w:tcPr>
          <w:p w14:paraId="493FF29B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合计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686" w:type="dxa"/>
            <w:gridSpan w:val="5"/>
            <w:vAlign w:val="center"/>
          </w:tcPr>
          <w:p w14:paraId="354AEFFD" w14:textId="7E5F416B" w:rsidR="00897ADE" w:rsidRPr="00897ADE" w:rsidRDefault="00D5067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063</w:t>
            </w:r>
          </w:p>
        </w:tc>
      </w:tr>
    </w:tbl>
    <w:p w14:paraId="7DB5F95F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492CAC05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灵活隔断的面积比例</w:t>
      </w:r>
    </w:p>
    <w:p w14:paraId="51D0150E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36C4A0BD" w14:textId="54B03E55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</w:t>
      </w:r>
      <w:r w:rsidR="005B49C0">
        <w:rPr>
          <w:rFonts w:ascii="Times New Roman" w:hAnsi="Times New Roman" w:cs="宋体"/>
          <w:sz w:val="21"/>
          <w:szCs w:val="21"/>
          <w:lang w:eastAsia="zh-CN"/>
        </w:rPr>
        <w:t>3063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/</w:t>
      </w:r>
      <w:r w:rsidR="005B49C0">
        <w:rPr>
          <w:rFonts w:ascii="Times New Roman" w:hAnsi="Times New Roman" w:cs="宋体"/>
          <w:sz w:val="21"/>
          <w:szCs w:val="21"/>
          <w:lang w:eastAsia="zh-CN"/>
        </w:rPr>
        <w:t>33176.42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×100%=9.</w:t>
      </w:r>
      <w:r w:rsidR="005B49C0">
        <w:rPr>
          <w:rFonts w:ascii="Times New Roman" w:hAnsi="Times New Roman" w:cs="宋体"/>
          <w:sz w:val="21"/>
          <w:szCs w:val="21"/>
          <w:lang w:eastAsia="zh-CN"/>
        </w:rPr>
        <w:t>2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；</w:t>
      </w:r>
    </w:p>
    <w:p w14:paraId="305746A8" w14:textId="2ABE59FB" w:rsidR="00900B4A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非灵活隔断的面积比例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=1-</w:t>
      </w:r>
      <w:r w:rsidR="005B49C0">
        <w:rPr>
          <w:rFonts w:ascii="Times New Roman" w:hAnsi="Times New Roman" w:cs="宋体"/>
          <w:sz w:val="21"/>
          <w:szCs w:val="21"/>
          <w:lang w:eastAsia="zh-CN"/>
        </w:rPr>
        <w:t>9.2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%=</w:t>
      </w:r>
      <w:r w:rsidR="005B49C0">
        <w:rPr>
          <w:rFonts w:ascii="Times New Roman" w:hAnsi="Times New Roman" w:cs="宋体"/>
          <w:sz w:val="21"/>
          <w:szCs w:val="21"/>
          <w:lang w:eastAsia="zh-CN"/>
        </w:rPr>
        <w:t>90.8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1F3E6643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37E5D9E7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3.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结论</w:t>
      </w:r>
    </w:p>
    <w:p w14:paraId="07E54A4A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25FA46C" w14:textId="60219EE1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针对《绿色建筑评价标准》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的第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采取提升建筑适变性的措施，评价总分值为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18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满足第一点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采取通用开放、灵活可变的使用空间设计，或采取建筑使用功能可变措施，得</w:t>
      </w:r>
      <w:r w:rsidR="005B49C0">
        <w:rPr>
          <w:rFonts w:ascii="Times New Roman" w:hAnsi="Times New Roman" w:cs="宋体"/>
          <w:sz w:val="21"/>
          <w:szCs w:val="21"/>
          <w:lang w:eastAsia="zh-CN"/>
        </w:rPr>
        <w:t>14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。该评分项可得</w:t>
      </w:r>
      <w:r w:rsidR="005B49C0">
        <w:rPr>
          <w:rFonts w:ascii="Times New Roman" w:hAnsi="Times New Roman" w:cs="宋体"/>
          <w:sz w:val="21"/>
          <w:szCs w:val="21"/>
          <w:lang w:eastAsia="zh-CN"/>
        </w:rPr>
        <w:t>14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 w:rsidR="00897ADE" w:rsidRPr="00897ADE">
      <w:pgSz w:w="11910" w:h="16850"/>
      <w:pgMar w:top="14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F8E3" w14:textId="77777777" w:rsidR="00296AF3" w:rsidRDefault="00296AF3" w:rsidP="00D5067E">
      <w:r>
        <w:separator/>
      </w:r>
    </w:p>
  </w:endnote>
  <w:endnote w:type="continuationSeparator" w:id="0">
    <w:p w14:paraId="3BF14ABE" w14:textId="77777777" w:rsidR="00296AF3" w:rsidRDefault="00296AF3" w:rsidP="00D5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YQiHei-FZ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4B7A" w14:textId="77777777" w:rsidR="00296AF3" w:rsidRDefault="00296AF3" w:rsidP="00D5067E">
      <w:r>
        <w:separator/>
      </w:r>
    </w:p>
  </w:footnote>
  <w:footnote w:type="continuationSeparator" w:id="0">
    <w:p w14:paraId="7507A9BC" w14:textId="77777777" w:rsidR="00296AF3" w:rsidRDefault="00296AF3" w:rsidP="00D5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C34"/>
    <w:rsid w:val="00022519"/>
    <w:rsid w:val="0010486E"/>
    <w:rsid w:val="00296AF3"/>
    <w:rsid w:val="003332DF"/>
    <w:rsid w:val="00433449"/>
    <w:rsid w:val="005B49C0"/>
    <w:rsid w:val="00897ADE"/>
    <w:rsid w:val="00900B4A"/>
    <w:rsid w:val="00B92257"/>
    <w:rsid w:val="00D5067E"/>
    <w:rsid w:val="00E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22EE5AE9"/>
  <w15:docId w15:val="{F00F69ED-2AFA-4A28-A051-A9AA689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20"/>
    </w:pPr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22519"/>
    <w:rPr>
      <w:b/>
      <w:bCs/>
    </w:rPr>
  </w:style>
  <w:style w:type="table" w:styleId="a6">
    <w:name w:val="Table Grid"/>
    <w:basedOn w:val="a1"/>
    <w:uiPriority w:val="39"/>
    <w:rsid w:val="000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332DF"/>
    <w:rPr>
      <w:rFonts w:ascii="HYQiHei-FZS" w:hAnsi="HYQiHei-FZS" w:hint="default"/>
      <w:b w:val="0"/>
      <w:bCs w:val="0"/>
      <w:i w:val="0"/>
      <w:iCs w:val="0"/>
      <w:color w:val="898B8B"/>
      <w:sz w:val="34"/>
      <w:szCs w:val="34"/>
    </w:rPr>
  </w:style>
  <w:style w:type="paragraph" w:styleId="a7">
    <w:name w:val="header"/>
    <w:basedOn w:val="a"/>
    <w:link w:val="a8"/>
    <w:uiPriority w:val="99"/>
    <w:unhideWhenUsed/>
    <w:rsid w:val="00D50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06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506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50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Administrator</cp:lastModifiedBy>
  <cp:revision>5</cp:revision>
  <dcterms:created xsi:type="dcterms:W3CDTF">2020-01-09T09:42:00Z</dcterms:created>
  <dcterms:modified xsi:type="dcterms:W3CDTF">2022-03-09T06:39:00Z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</Properties>
</file>