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12.2.4 应用建筑信息模型（BIM）技术。（总分2分）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rFonts w:hint="eastAsia"/>
          <w:b/>
          <w:bCs/>
          <w:lang w:val="zh-CN"/>
        </w:rPr>
        <w:t>_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val="zh-CN"/>
        </w:rPr>
        <w:t>__分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rFonts w:eastAsia="黑体"/>
          <w:b/>
          <w:bCs/>
          <w:sz w:val="24"/>
          <w:szCs w:val="32"/>
        </w:rPr>
      </w:pPr>
    </w:p>
    <w:p>
      <w:pPr>
        <w:pStyle w:val="10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1）自评得分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2"/>
        <w:gridCol w:w="1236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评价内容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评价分值</w:t>
            </w:r>
          </w:p>
        </w:tc>
        <w:tc>
          <w:tcPr>
            <w:tcW w:w="1214" w:type="dxa"/>
            <w:vAlign w:val="center"/>
          </w:tcPr>
          <w:p>
            <w:pPr>
              <w:spacing w:line="288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在建筑的规划设计、施工建造和运行维护阶段中的一个阶段应用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2" w:type="dxa"/>
            <w:vAlign w:val="center"/>
          </w:tcPr>
          <w:p>
            <w:pPr>
              <w:spacing w:line="288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在建筑的规划设计、施工建造和运行维护阶段中的两个或两个以上阶段应用</w:t>
            </w:r>
          </w:p>
        </w:tc>
        <w:tc>
          <w:tcPr>
            <w:tcW w:w="1236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项目在建筑的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lang w:val="zh-CN"/>
        </w:rPr>
        <w:t>规划设计、</w:t>
      </w:r>
      <w:sdt>
        <w:sdtPr>
          <w:rPr>
            <w:b/>
            <w:bCs/>
            <w:szCs w:val="21"/>
            <w:lang w:val="zh-CN"/>
          </w:rPr>
          <w:id w:val="-167070975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施工建造、</w:t>
      </w:r>
      <w:sdt>
        <w:sdtPr>
          <w:rPr>
            <w:b/>
            <w:bCs/>
            <w:szCs w:val="21"/>
            <w:lang w:val="zh-CN"/>
          </w:rPr>
          <w:id w:val="30636361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运行维护阶段应用了BIM技术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kern w:val="0"/>
          <w:szCs w:val="21"/>
        </w:rPr>
      </w:pPr>
      <w:r>
        <w:rPr>
          <w:kern w:val="0"/>
          <w:szCs w:val="21"/>
        </w:rPr>
        <w:t>简要说明BIM在各阶段的应用情况。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06" w:type="dxa"/>
          </w:tcPr>
          <w:p>
            <w:pPr>
              <w:adjustRightInd w:val="0"/>
              <w:snapToGrid w:val="0"/>
              <w:spacing w:line="288" w:lineRule="auto"/>
              <w:ind w:firstLine="422" w:firstLineChars="200"/>
              <w:rPr>
                <w:b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288" w:lineRule="auto"/>
        <w:ind w:left="-110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提交材料及要求</w:t>
      </w:r>
      <w:r>
        <w:rPr>
          <w:b/>
          <w:kern w:val="0"/>
          <w:szCs w:val="21"/>
        </w:rPr>
        <w:t>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88" w:lineRule="auto"/>
        <w:ind w:firstLineChars="0"/>
        <w:rPr>
          <w:kern w:val="0"/>
          <w:szCs w:val="21"/>
        </w:rPr>
      </w:pPr>
      <w:r>
        <w:rPr>
          <w:kern w:val="0"/>
          <w:szCs w:val="21"/>
        </w:rPr>
        <w:t>BIM技术应用报告：包括使用的软件，模型的建立情况及截图，应用范围。</w:t>
      </w: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</w:p>
    <w:p>
      <w:pPr>
        <w:adjustRightInd w:val="0"/>
        <w:snapToGrid w:val="0"/>
        <w:spacing w:line="288" w:lineRule="auto"/>
        <w:ind w:left="-54" w:leftChars="-52" w:hanging="55" w:hangingChars="26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506" w:type="dxa"/>
          </w:tcPr>
          <w:p>
            <w:pPr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06EEA"/>
    <w:multiLevelType w:val="multilevel"/>
    <w:tmpl w:val="40A06EEA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151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57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99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41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83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25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671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B2"/>
    <w:rsid w:val="002328D7"/>
    <w:rsid w:val="003E035D"/>
    <w:rsid w:val="005D2482"/>
    <w:rsid w:val="009C7E44"/>
    <w:rsid w:val="00E86D67"/>
    <w:rsid w:val="00EF63B2"/>
    <w:rsid w:val="00F5423F"/>
    <w:rsid w:val="6EB4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230</Characters>
  <Lines>1</Lines>
  <Paragraphs>1</Paragraphs>
  <TotalTime>17</TotalTime>
  <ScaleCrop>false</ScaleCrop>
  <LinksUpToDate>false</LinksUpToDate>
  <CharactersWithSpaces>231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2019-10-22T02:38:00Z</dcterms:created>
  <dc:creator>dongYP</dc:creator>
  <cp:lastModifiedBy>陈辉</cp:lastModifiedBy>
  <dcterms:modified xsi:type="dcterms:W3CDTF">2022-03-11T08:18:16Z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20EDCF61586741D7AE604674D4D56CEF</vt:lpwstr>
  </property>
</Properties>
</file>