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5.1.3 </w:t>
      </w:r>
      <w:r>
        <w:rPr>
          <w:rFonts w:ascii="Times New Roman"/>
        </w:rPr>
        <w:t>场地内</w:t>
      </w:r>
      <w:r>
        <w:rPr>
          <w:rFonts w:hint="eastAsia" w:ascii="Times New Roman"/>
        </w:rPr>
        <w:t>不应有排放</w:t>
      </w:r>
      <w:r>
        <w:rPr>
          <w:rFonts w:ascii="Times New Roman"/>
        </w:rPr>
        <w:t>超标</w:t>
      </w:r>
      <w:r>
        <w:rPr>
          <w:rFonts w:hint="eastAsia" w:ascii="Times New Roman"/>
        </w:rPr>
        <w:t>的</w:t>
      </w:r>
      <w:r>
        <w:rPr>
          <w:rFonts w:ascii="Times New Roman"/>
        </w:rPr>
        <w:t>污染</w:t>
      </w:r>
      <w:r>
        <w:rPr>
          <w:rFonts w:hint="eastAsia" w:ascii="Times New Roman"/>
        </w:rPr>
        <w:t>源</w:t>
      </w:r>
      <w:r>
        <w:rPr>
          <w:rFonts w:ascii="Times New Roman"/>
        </w:rPr>
        <w:t>。</w:t>
      </w:r>
    </w:p>
    <w:p>
      <w:pPr>
        <w:spacing w:line="288" w:lineRule="auto"/>
        <w:rPr>
          <w:b/>
          <w:bCs/>
          <w:sz w:val="24"/>
        </w:rPr>
      </w:pPr>
    </w:p>
    <w:p>
      <w:pPr>
        <w:tabs>
          <w:tab w:val="left" w:pos="420"/>
        </w:tabs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1）达标自评</w:t>
      </w:r>
    </w:p>
    <w:p>
      <w:pPr>
        <w:spacing w:line="288" w:lineRule="auto"/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1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Wingdings 2" w:hAnsi="Wingdings 2" w:eastAsia="MS Gothic" w:cs="Times New Roman"/>
              <w:b/>
              <w:bCs/>
              <w:kern w:val="2"/>
              <w:sz w:val="21"/>
              <w:szCs w:val="21"/>
              <w:lang w:val="zh-CN" w:eastAsia="zh-CN" w:bidi="ar-SA"/>
            </w:rPr>
            <w:t>R</w:t>
          </w:r>
        </w:sdtContent>
      </w:sdt>
      <w:r>
        <w:t>达标；</w:t>
      </w:r>
      <w:sdt>
        <w:sdtPr>
          <w:rPr>
            <w:b/>
            <w:bCs/>
            <w:szCs w:val="21"/>
            <w:lang w:val="zh-CN"/>
          </w:rPr>
          <w:id w:val="-397133581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t>不达标</w:t>
      </w:r>
    </w:p>
    <w:p>
      <w:pPr>
        <w:spacing w:line="288" w:lineRule="auto"/>
        <w:rPr>
          <w:szCs w:val="21"/>
        </w:rPr>
      </w:pPr>
      <w:r>
        <w:rPr>
          <w:szCs w:val="21"/>
        </w:rPr>
        <w:t>（本条以申报对象所在地块或居住小区的情况为评价对象。）</w:t>
      </w:r>
    </w:p>
    <w:p>
      <w:pPr>
        <w:spacing w:line="288" w:lineRule="auto"/>
        <w:rPr>
          <w:b/>
          <w:bCs/>
          <w:lang w:val="zh-CN"/>
        </w:rPr>
      </w:pPr>
    </w:p>
    <w:p>
      <w:pPr>
        <w:tabs>
          <w:tab w:val="left" w:pos="420"/>
        </w:tabs>
        <w:spacing w:line="288" w:lineRule="auto"/>
        <w:rPr>
          <w:lang w:val="zh-CN"/>
        </w:rPr>
      </w:pPr>
      <w:r>
        <w:rPr>
          <w:b/>
          <w:bCs/>
          <w:lang w:val="zh-CN"/>
        </w:rPr>
        <w:t>2）评价要点</w:t>
      </w:r>
    </w:p>
    <w:p>
      <w:pPr>
        <w:spacing w:line="288" w:lineRule="auto"/>
        <w:rPr>
          <w:lang w:val="zh-CN"/>
        </w:rPr>
      </w:pPr>
      <w:r>
        <w:rPr>
          <w:lang w:val="zh-CN"/>
        </w:rPr>
        <w:t>场地内是否有以下建筑或设施：</w:t>
      </w:r>
    </w:p>
    <w:p>
      <w:pPr>
        <w:spacing w:line="288" w:lineRule="auto"/>
      </w:pPr>
      <w:sdt>
        <w:sdtPr>
          <w:rPr>
            <w:b/>
            <w:bCs/>
            <w:szCs w:val="21"/>
            <w:lang w:val="zh-CN"/>
          </w:rPr>
          <w:id w:val="1603692367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t>餐饮类建筑</w:t>
      </w:r>
      <w:r>
        <w:rPr>
          <w:lang w:val="zh-CN"/>
        </w:rPr>
        <w:t>、</w:t>
      </w:r>
      <w:sdt>
        <w:sdtPr>
          <w:rPr>
            <w:b/>
            <w:bCs/>
            <w:szCs w:val="21"/>
            <w:lang w:val="zh-CN"/>
          </w:rPr>
          <w:id w:val="-1832743309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lang w:val="zh-CN"/>
        </w:rPr>
        <w:t>锅炉房、</w:t>
      </w:r>
      <w:sdt>
        <w:sdtPr>
          <w:rPr>
            <w:b/>
            <w:bCs/>
            <w:szCs w:val="21"/>
            <w:lang w:val="zh-CN"/>
          </w:rPr>
          <w:id w:val="575244436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lang w:val="zh-CN"/>
        </w:rPr>
        <w:t>垃圾运转站、</w:t>
      </w:r>
      <w:sdt>
        <w:sdtPr>
          <w:rPr>
            <w:b/>
            <w:bCs/>
            <w:szCs w:val="21"/>
            <w:lang w:val="zh-CN"/>
          </w:rPr>
          <w:id w:val="-302379918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lang w:val="zh-CN"/>
        </w:rPr>
        <w:t>其他易产生烟、气、尘、噪声的建筑或设施（请填写：</w:t>
      </w:r>
      <w:r>
        <w:rPr>
          <w:u w:val="single"/>
          <w:lang w:val="zh-CN"/>
        </w:rPr>
        <w:t xml:space="preserve">        ）</w:t>
      </w:r>
      <w:r>
        <w:rPr>
          <w:lang w:val="zh-CN"/>
        </w:rPr>
        <w:t>、</w:t>
      </w:r>
      <w:sdt>
        <w:sdtPr>
          <w:rPr>
            <w:b/>
            <w:bCs/>
            <w:szCs w:val="21"/>
            <w:lang w:val="zh-CN"/>
          </w:rPr>
          <w:id w:val="-897821493"/>
          <w14:checkbox>
            <w14:checked w14:val="1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Wingdings 2" w:hAnsi="Wingdings 2" w:eastAsia="MS Gothic" w:cs="Times New Roman"/>
              <w:b/>
              <w:bCs/>
              <w:kern w:val="2"/>
              <w:sz w:val="21"/>
              <w:szCs w:val="21"/>
              <w:lang w:val="zh-CN" w:eastAsia="zh-CN" w:bidi="ar-SA"/>
            </w:rPr>
            <w:t>R</w:t>
          </w:r>
          <w:bookmarkStart w:id="0" w:name="_GoBack"/>
          <w:bookmarkEnd w:id="0"/>
        </w:sdtContent>
      </w:sdt>
      <w:r>
        <w:t>以上皆无</w:t>
      </w:r>
    </w:p>
    <w:p>
      <w:pPr>
        <w:spacing w:line="288" w:lineRule="auto"/>
        <w:rPr>
          <w:lang w:val="zh-CN"/>
        </w:rPr>
      </w:pPr>
      <w:r>
        <w:t>如有以上建筑或设施</w:t>
      </w:r>
      <w:r>
        <w:rPr>
          <w:lang w:val="zh-CN"/>
        </w:rPr>
        <w:t>，简要说明避免排放超标的控制措施</w:t>
      </w:r>
      <w:r>
        <w:t>：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rPr>
                <w:lang w:val="zh-CN"/>
              </w:rPr>
            </w:pPr>
          </w:p>
        </w:tc>
      </w:tr>
    </w:tbl>
    <w:p>
      <w:pPr>
        <w:spacing w:line="288" w:lineRule="auto"/>
      </w:pPr>
    </w:p>
    <w:p>
      <w:pPr>
        <w:tabs>
          <w:tab w:val="left" w:pos="420"/>
        </w:tabs>
        <w:spacing w:line="288" w:lineRule="auto"/>
      </w:pPr>
      <w:r>
        <w:rPr>
          <w:b/>
          <w:bCs/>
          <w:lang w:val="zh-CN"/>
        </w:rPr>
        <w:t>3）证明材料</w:t>
      </w: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提交材料及要求：</w:t>
      </w:r>
    </w:p>
    <w:p>
      <w:pPr>
        <w:spacing w:line="288" w:lineRule="auto"/>
      </w:pPr>
      <w:r>
        <w:t>1、总平面图：应体现相关污染源所在位置及其控制措施；</w:t>
      </w:r>
    </w:p>
    <w:p>
      <w:pPr>
        <w:spacing w:line="288" w:lineRule="auto"/>
      </w:pPr>
      <w:r>
        <w:t>2、相关专业平面图：应体现相关污染源所在位置及其控制措施；</w:t>
      </w:r>
    </w:p>
    <w:p>
      <w:pPr>
        <w:spacing w:line="288" w:lineRule="auto"/>
      </w:pPr>
      <w:r>
        <w:t>3、环评报告书（表）：应包含场地内各类污染源及其控制措施分析。</w:t>
      </w:r>
    </w:p>
    <w:p>
      <w:pPr>
        <w:spacing w:line="288" w:lineRule="auto"/>
      </w:pPr>
    </w:p>
    <w:p>
      <w:pPr>
        <w:spacing w:line="288" w:lineRule="auto"/>
        <w:rPr>
          <w:b/>
        </w:rPr>
      </w:pPr>
      <w:r>
        <w:rPr>
          <w:b/>
        </w:rPr>
        <w:t>实际提交材料：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</w:pPr>
          </w:p>
        </w:tc>
      </w:tr>
    </w:tbl>
    <w:p>
      <w:pPr>
        <w:spacing w:line="288" w:lineRule="auto"/>
        <w:rPr>
          <w:b/>
          <w:bCs/>
          <w:sz w:val="24"/>
        </w:rPr>
      </w:pPr>
      <w:r>
        <w:rPr>
          <w:b/>
          <w:bCs/>
          <w:sz w:val="24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829"/>
    <w:rsid w:val="00036D30"/>
    <w:rsid w:val="00807C2C"/>
    <w:rsid w:val="009D6262"/>
    <w:rsid w:val="00A37829"/>
    <w:rsid w:val="00AE7A6C"/>
    <w:rsid w:val="00E147E6"/>
    <w:rsid w:val="1733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黑体" w:hAnsi="黑体" w:eastAsia="黑体" w:cs="Times New Roman"/>
      <w:b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2019-10-18T06:19:00Z</dcterms:created>
  <dc:creator>dongYP</dc:creator>
  <cp:lastModifiedBy>陈辉</cp:lastModifiedBy>
  <dcterms:modified xsi:type="dcterms:W3CDTF">2022-03-09T10:49:50Z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88A8D69B80A44ACFB6CAEFE3E0F00A02</vt:lpwstr>
  </property>
</Properties>
</file>