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hint="eastAsia" w:ascii="Times New Roman" w:hAnsi="Times New Roman"/>
        </w:rPr>
        <w:t>7</w:t>
      </w:r>
      <w:r>
        <w:rPr>
          <w:rFonts w:ascii="Times New Roman" w:hAnsi="Times New Roman"/>
        </w:rPr>
        <w:t>.1.3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应采用节水器具。</w:t>
      </w:r>
    </w:p>
    <w:p>
      <w:pPr>
        <w:spacing w:line="360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1）达标自评</w:t>
      </w:r>
    </w:p>
    <w:p>
      <w:pPr>
        <w:spacing w:line="288" w:lineRule="auto"/>
        <w:rPr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  <w:bookmarkStart w:id="0" w:name="_GoBack"/>
          <w:bookmarkEnd w:id="0"/>
        </w:sdtContent>
      </w:sdt>
      <w:r>
        <w:rPr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45637262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Cs w:val="21"/>
        </w:rPr>
        <w:t>不达标</w:t>
      </w:r>
    </w:p>
    <w:p>
      <w:pPr>
        <w:spacing w:line="288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2）评价要点</w:t>
      </w:r>
    </w:p>
    <w:p>
      <w:pPr>
        <w:spacing w:line="288" w:lineRule="auto"/>
        <w:rPr>
          <w:b/>
          <w:szCs w:val="21"/>
          <w:lang w:val="zh-CN"/>
        </w:rPr>
      </w:pPr>
      <w:r>
        <w:rPr>
          <w:szCs w:val="21"/>
          <w:lang w:val="zh-CN"/>
        </w:rPr>
        <w:t>卫生器具是否采用节水器具：</w:t>
      </w:r>
      <w:r>
        <w:t>□</w:t>
      </w:r>
      <w:r>
        <w:rPr>
          <w:szCs w:val="21"/>
        </w:rPr>
        <w:t>是、</w:t>
      </w:r>
      <w:r>
        <w:t>□</w:t>
      </w:r>
      <w:r>
        <w:rPr>
          <w:szCs w:val="21"/>
        </w:rPr>
        <w:t>否</w:t>
      </w:r>
    </w:p>
    <w:p>
      <w:pPr>
        <w:pStyle w:val="10"/>
        <w:spacing w:line="288" w:lineRule="auto"/>
        <w:ind w:left="420" w:firstLine="0" w:firstLineChars="0"/>
        <w:jc w:val="center"/>
        <w:rPr>
          <w:szCs w:val="21"/>
        </w:rPr>
      </w:pPr>
      <w:r>
        <w:rPr>
          <w:rFonts w:hint="eastAsia"/>
          <w:szCs w:val="21"/>
        </w:rPr>
        <w:t>节水器具清单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节水器具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节水器具参数及特点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坐便器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陶瓷阀芯水龙头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淋浴器</w:t>
            </w:r>
          </w:p>
        </w:tc>
        <w:tc>
          <w:tcPr>
            <w:tcW w:w="6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>
      <w:pPr>
        <w:spacing w:line="360" w:lineRule="auto"/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szCs w:val="21"/>
        </w:rPr>
        <w:t>给排水专业施工图及设计说明：应包括主要设备材料表；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t>节水器具产品说明书或检测报告</w:t>
      </w:r>
      <w:r>
        <w:rPr>
          <w:szCs w:val="21"/>
        </w:rPr>
        <w:t>；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szCs w:val="21"/>
        </w:rPr>
        <w:t>节水器具使用承诺（非土建装修一体化项目）。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Style w:val="5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330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DE524D"/>
    <w:multiLevelType w:val="multilevel"/>
    <w:tmpl w:val="68DE524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83"/>
    <w:rsid w:val="0007658B"/>
    <w:rsid w:val="004B0CA9"/>
    <w:rsid w:val="005A458E"/>
    <w:rsid w:val="005B4C83"/>
    <w:rsid w:val="00762A6A"/>
    <w:rsid w:val="009A6077"/>
    <w:rsid w:val="124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165</Characters>
  <Lines>1</Lines>
  <Paragraphs>1</Paragraphs>
  <TotalTime>1</TotalTime>
  <ScaleCrop>false</ScaleCrop>
  <LinksUpToDate>false</LinksUpToDate>
  <CharactersWithSpaces>166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2019-10-21T02:33:00Z</dcterms:created>
  <dc:creator>dongYP</dc:creator>
  <cp:lastModifiedBy>陈辉</cp:lastModifiedBy>
  <dcterms:modified xsi:type="dcterms:W3CDTF">2022-03-11T07:29:47Z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F7EF77582A304F149ED8D0B56EC04444</vt:lpwstr>
  </property>
</Properties>
</file>