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.2.4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设置用水计量装置。（总分6分）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 _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4111"/>
        <w:gridCol w:w="1133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388" w:type="dxa"/>
            <w:gridSpan w:val="2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33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185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公共建筑</w:t>
            </w:r>
          </w:p>
        </w:tc>
        <w:tc>
          <w:tcPr>
            <w:tcW w:w="4111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按使用用途，对厨房、卫生间、空调系统、游泳池、绿化、景观等用水分别设置用水计量装置，统计用水量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居住建筑</w:t>
            </w:r>
          </w:p>
        </w:tc>
        <w:tc>
          <w:tcPr>
            <w:tcW w:w="4111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每户一表，并将游泳池、绿化、景观等用水分别设置用水计量装置，统计用水量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按付费或管理单元，分别设置用水计量装置，统计用水量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5388" w:type="dxa"/>
            <w:gridSpan w:val="2"/>
            <w:vAlign w:val="center"/>
          </w:tcPr>
          <w:p>
            <w:pPr>
              <w:spacing w:line="288" w:lineRule="auto"/>
              <w:jc w:val="left"/>
              <w:rPr>
                <w:kern w:val="0"/>
                <w:highlight w:val="yellow"/>
              </w:rPr>
            </w:pPr>
            <w:r>
              <w:rPr>
                <w:rFonts w:hint="eastAsia"/>
                <w:kern w:val="0"/>
              </w:rPr>
              <w:t>计量装置设置数据传输接口，用水计量采用智能化管理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gridSpan w:val="3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13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rPr>
          <w:lang w:val="zh-CN"/>
        </w:rPr>
        <w:t>是否按用途设置用水计量表：</w:t>
      </w:r>
      <w:r>
        <w:t>□是、□否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/>
          <w:szCs w:val="21"/>
        </w:rPr>
        <w:t>用水计量水表主要信息</w:t>
      </w:r>
    </w:p>
    <w:tbl>
      <w:tblPr>
        <w:tblStyle w:val="5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402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水表编号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生活用水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室内喷淋、室内消火栓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</w:t>
            </w:r>
            <w:r>
              <w:rPr>
                <w:kern w:val="0"/>
                <w:szCs w:val="21"/>
              </w:rPr>
              <w:t>给水管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绿化浇洒用水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绿化</w:t>
            </w:r>
            <w:r>
              <w:rPr>
                <w:kern w:val="0"/>
                <w:szCs w:val="21"/>
                <w:lang w:val="zh-CN"/>
              </w:rPr>
              <w:t>给水管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  <w:lang w:val="zh-CN"/>
              </w:rPr>
              <w:t>…</w:t>
            </w:r>
          </w:p>
        </w:tc>
      </w:tr>
    </w:tbl>
    <w:p>
      <w:pPr>
        <w:spacing w:line="288" w:lineRule="auto"/>
      </w:pPr>
      <w:r>
        <w:rPr>
          <w:lang w:val="zh-CN"/>
        </w:rPr>
        <w:t>是否分</w:t>
      </w:r>
      <w:r>
        <w:rPr>
          <w:kern w:val="0"/>
        </w:rPr>
        <w:t>按付费或管理单元</w:t>
      </w:r>
      <w:r>
        <w:rPr>
          <w:lang w:val="zh-CN"/>
        </w:rPr>
        <w:t>设置用水计量表：</w:t>
      </w:r>
      <w:r>
        <w:t>□是、</w:t>
      </w:r>
      <w:r>
        <w:rPr>
          <w:rFonts w:eastAsia="仿宋_GB2312"/>
          <w:szCs w:val="21"/>
        </w:rPr>
        <w:t>□</w:t>
      </w:r>
      <w:r>
        <w:t>否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/>
          <w:szCs w:val="21"/>
        </w:rPr>
        <w:t>用水计量水表主要信息</w:t>
      </w:r>
    </w:p>
    <w:tbl>
      <w:tblPr>
        <w:tblStyle w:val="5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402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水表编号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付费或管理单元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行政楼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生活给水管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给排水专业施工图及设计说明：室内外给排水消防系统设计说明、室内外给排水消防系统施工说明、室外给排水总图、给水系统图，能够反应水表设计安装内容的图纸；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水表分级示意图：应说明按哪些用途设置用水计量表，并与图纸设计内容相对应。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588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F73B0"/>
    <w:multiLevelType w:val="multilevel"/>
    <w:tmpl w:val="187F73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3B"/>
    <w:rsid w:val="004E523B"/>
    <w:rsid w:val="005A458E"/>
    <w:rsid w:val="008228C0"/>
    <w:rsid w:val="00FB3A82"/>
    <w:rsid w:val="054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490</Characters>
  <Lines>4</Lines>
  <Paragraphs>1</Paragraphs>
  <TotalTime>1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2019-10-21T02:41:00Z</dcterms:created>
  <dc:creator>dongYP</dc:creator>
  <cp:lastModifiedBy>陈辉</cp:lastModifiedBy>
  <dcterms:modified xsi:type="dcterms:W3CDTF">2022-03-11T07:36:38Z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3AFEC8F087874CD1AD4EE353C3A3A420</vt:lpwstr>
  </property>
</Properties>
</file>